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2026-2031年中国智能健身硬件行业市场深度调研及投资价值评估报告</w:t>
      </w:r>
    </w:p>
    <w:p>
      <w:pPr>
        <w:spacing w:after="150"/>
      </w:pPr>
      <w:r>
        <w:rPr>
          <w:b w:val="1"/>
          <w:bCs w:val="1"/>
        </w:rPr>
        <w:t xml:space="preserve">报告简介</w:t>
      </w:r>
    </w:p>
    <w:p>
      <w:pPr>
        <w:spacing w:after="150"/>
      </w:pPr>
      <w:r>
        <w:rPr/>
        <w:t xml:space="preserve">能健身硬件是集成传感器、通信模块、主控芯片与交互单元，可实现运动数据采集、动作识别、状态反馈、联网交互的健身装备，是科技健身产业的硬件载体，涵盖智能力量器械、智能有氧设备、可穿戴运动监测设备、体态测评设备、家庭小型智能健身器材等品类，能够对接运动平台、课程系统与用户终端，将传统健身器械从被动使用工具转变为具备感知、计算、联动能力的数字化终端，广泛应用于商业健身场馆、家庭消费场景、社区公共健身空间以及专业运动康复机构，属于体育装备与智能硬件交叉融合的细分领域。</w:t>
      </w:r>
    </w:p>
    <w:p>
      <w:pPr>
        <w:spacing w:after="150"/>
      </w:pPr>
      <w:r>
        <w:rPr/>
        <w:t xml:space="preserve">当前国内智能健身硬件行业处于技术落地与商业化磨合并行的发展阶段，下游需求兼顾商用端场馆数字化改造和消费端家庭健身升级，市场参与者包括传统健身器械制造企业、智能硬件科技公司以及专注运动传感方案的技术服务商。行业竞争维度逐步拓宽，不再仅仅比拼机械结构与产品外观，而是延伸至传感精度、动作识别算法、设备联网稳定性、配套软件生态以及后期运维服务能力，不同应用场景对硬件的性能、成本、耐用性要求差异显著，产品同质化、软硬件适配脱节等问题也成为行业普遍面临的阶段性问题，市场格局持续调整。未来，智能健身硬件将朝着多传感融合、轻量化、高兼容性、软硬件深度协同的方向迭代，AI动作纠错、实时负荷感知、多设备互联互通成为核心技术演进方向。产品设计更加聚焦细分人群需求，针对青少年体测、中老年康养、专业力量训练、康复运动等场景开发专属硬件方案，产业模式也从单纯硬件售卖，逐步向硬件+课程订阅、硬件+场馆SaaS、硬件+健康管理服务的一体化方案转型，上游核心元器件、运动算法、数据安全等配套能力，将成为企业构筑长期竞争壁垒的关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健身硬件行业研究单位等公布和提供的大量资料。报告对我国能健身硬件行业的供需状况、发展现状、子行业发展变化等进行了分析，重点分析了国内外能健身硬件行业的发展现状、如何面对行业的发展挑战、行业的发展建议、行业竞争力，以及行业的投资分析和趋势预测等等。报告还综合了能健身硬件行业的整体发展动态，对行业在产品方面提供了参考建议和具体解决办法。报告对于能健身硬件产品生产企业、经销商、行业管理部门以及拟进入该行业的投资者具有重要的参考价值，对于研究我国能健身硬件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行业研究概述</w:t>
      </w:r>
    </w:p>
    <w:p>
      <w:pPr>
        <w:spacing w:before="75" w:after="0"/>
      </w:pPr>
      <w:r>
        <w:rPr/>
        <w:t xml:space="preserve">第一节 行业定义与研究边界</w:t>
      </w:r>
    </w:p>
    <w:p>
      <w:pPr>
        <w:spacing w:before="75" w:after="0"/>
      </w:pPr>
      <w:r>
        <w:rPr/>
        <w:t xml:space="preserve">一、智能健身硬件定义</w:t>
      </w:r>
    </w:p>
    <w:p>
      <w:pPr>
        <w:spacing w:before="75" w:after="0"/>
      </w:pPr>
      <w:r>
        <w:rPr/>
        <w:t xml:space="preserve">二、产品统计口径界定</w:t>
      </w:r>
    </w:p>
    <w:p>
      <w:pPr>
        <w:spacing w:before="75" w:after="0"/>
      </w:pPr>
      <w:r>
        <w:rPr/>
        <w:t xml:space="preserve">三、研究范围与周期说明</w:t>
      </w:r>
    </w:p>
    <w:p>
      <w:pPr>
        <w:spacing w:before="75" w:after="0"/>
      </w:pPr>
      <w:r>
        <w:rPr/>
        <w:t xml:space="preserve">第二节 研究思路与分析框架</w:t>
      </w:r>
    </w:p>
    <w:p>
      <w:pPr>
        <w:spacing w:before="75" w:after="0"/>
      </w:pPr>
      <w:r>
        <w:rPr/>
        <w:t xml:space="preserve">一、研究逻辑框架</w:t>
      </w:r>
    </w:p>
    <w:p>
      <w:pPr>
        <w:spacing w:before="75" w:after="0"/>
      </w:pPr>
      <w:r>
        <w:rPr/>
        <w:t xml:space="preserve">二、量化分析模型</w:t>
      </w:r>
    </w:p>
    <w:p>
      <w:pPr>
        <w:spacing w:before="75" w:after="0"/>
      </w:pPr>
      <w:r>
        <w:rPr/>
        <w:t xml:space="preserve">三、定性分析方法</w:t>
      </w:r>
    </w:p>
    <w:p>
      <w:pPr>
        <w:spacing w:before="75" w:after="0"/>
      </w:pPr>
      <w:r>
        <w:rPr/>
        <w:t xml:space="preserve">第三节 数据来源与测算说明</w:t>
      </w:r>
    </w:p>
    <w:p>
      <w:pPr>
        <w:spacing w:before="75" w:after="0"/>
      </w:pPr>
      <w:r>
        <w:rPr/>
        <w:t xml:space="preserve">一、一手调研数据说明</w:t>
      </w:r>
    </w:p>
    <w:p>
      <w:pPr>
        <w:spacing w:before="75" w:after="0"/>
      </w:pPr>
      <w:r>
        <w:rPr/>
        <w:t xml:space="preserve">二、二手数据来源</w:t>
      </w:r>
    </w:p>
    <w:p>
      <w:pPr>
        <w:spacing w:before="75" w:after="0"/>
      </w:pPr>
      <w:r>
        <w:rPr/>
        <w:t xml:space="preserve">三、市场规模测算方法</w:t>
      </w:r>
    </w:p>
    <w:p>
      <w:pPr>
        <w:spacing w:before="75" w:after="0"/>
      </w:pPr>
      <w:r>
        <w:rPr/>
        <w:t xml:space="preserve">第四节 报告假设与局限性</w:t>
      </w:r>
    </w:p>
    <w:p>
      <w:pPr>
        <w:spacing w:before="75" w:after="0"/>
      </w:pPr>
      <w:r>
        <w:rPr/>
        <w:t xml:space="preserve">一、核心研究假设</w:t>
      </w:r>
    </w:p>
    <w:p>
      <w:pPr>
        <w:spacing w:before="75" w:after="0"/>
      </w:pPr>
      <w:r>
        <w:rPr/>
        <w:t xml:space="preserve">二、数据偏差说明</w:t>
      </w:r>
    </w:p>
    <w:p>
      <w:pPr>
        <w:spacing w:before="75" w:after="0"/>
      </w:pPr>
      <w:r>
        <w:rPr/>
        <w:t xml:space="preserve">三、报告适用边界</w:t>
      </w:r>
    </w:p>
    <w:p>
      <w:pPr>
        <w:spacing w:before="75" w:after="0"/>
      </w:pPr>
      <w:r>
        <w:rPr>
          <w:b w:val="1"/>
          <w:bCs w:val="1"/>
        </w:rPr>
        <w:t xml:space="preserve">第二章 中国智能健身硬件行业产业链全景分析</w:t>
      </w:r>
    </w:p>
    <w:p>
      <w:pPr>
        <w:spacing w:before="75" w:after="0"/>
      </w:pPr>
      <w:r>
        <w:rPr/>
        <w:t xml:space="preserve">第一节 产业链整体架构</w:t>
      </w:r>
    </w:p>
    <w:p>
      <w:pPr>
        <w:spacing w:before="75" w:after="0"/>
      </w:pPr>
      <w:r>
        <w:rPr/>
        <w:t xml:space="preserve">一、产业链层级划分</w:t>
      </w:r>
    </w:p>
    <w:p>
      <w:pPr>
        <w:spacing w:before="75" w:after="0"/>
      </w:pPr>
      <w:r>
        <w:rPr/>
        <w:t xml:space="preserve">二、价值流转逻辑</w:t>
      </w:r>
    </w:p>
    <w:p>
      <w:pPr>
        <w:spacing w:before="75" w:after="0"/>
      </w:pPr>
      <w:r>
        <w:rPr/>
        <w:t xml:space="preserve">三、产业链协同特征</w:t>
      </w:r>
    </w:p>
    <w:p>
      <w:pPr>
        <w:spacing w:before="75" w:after="0"/>
      </w:pPr>
      <w:r>
        <w:rPr/>
        <w:t xml:space="preserve">第二节 上游核心配套环节分析</w:t>
      </w:r>
    </w:p>
    <w:p>
      <w:pPr>
        <w:spacing w:before="75" w:after="0"/>
      </w:pPr>
      <w:r>
        <w:rPr/>
        <w:t xml:space="preserve">一、传感元器件供应板块</w:t>
      </w:r>
    </w:p>
    <w:p>
      <w:pPr>
        <w:spacing w:before="75" w:after="0"/>
      </w:pPr>
      <w:r>
        <w:rPr/>
        <w:t xml:space="preserve">二、主控芯片与通信模块板块</w:t>
      </w:r>
    </w:p>
    <w:p>
      <w:pPr>
        <w:spacing w:before="75" w:after="0"/>
      </w:pPr>
      <w:r>
        <w:rPr/>
        <w:t xml:space="preserve">三、结构件与外观物料板块</w:t>
      </w:r>
    </w:p>
    <w:p>
      <w:pPr>
        <w:spacing w:before="75" w:after="0"/>
      </w:pPr>
      <w:r>
        <w:rPr/>
        <w:t xml:space="preserve">第三节 中游整机集成与研发环节分析</w:t>
      </w:r>
    </w:p>
    <w:p>
      <w:pPr>
        <w:spacing w:before="75" w:after="0"/>
      </w:pPr>
      <w:r>
        <w:rPr/>
        <w:t xml:space="preserve">一、硬件方案设计板块</w:t>
      </w:r>
    </w:p>
    <w:p>
      <w:pPr>
        <w:spacing w:before="75" w:after="0"/>
      </w:pPr>
      <w:r>
        <w:rPr/>
        <w:t xml:space="preserve">二、整机生产制造板块</w:t>
      </w:r>
    </w:p>
    <w:p>
      <w:pPr>
        <w:spacing w:before="75" w:after="0"/>
      </w:pPr>
      <w:r>
        <w:rPr/>
        <w:t xml:space="preserve">三、固件与算法集成板块</w:t>
      </w:r>
    </w:p>
    <w:p>
      <w:pPr>
        <w:spacing w:before="75" w:after="0"/>
      </w:pPr>
      <w:r>
        <w:rPr/>
        <w:t xml:space="preserve">第四节 下游应用与流通环节分析</w:t>
      </w:r>
    </w:p>
    <w:p>
      <w:pPr>
        <w:spacing w:before="75" w:after="0"/>
      </w:pPr>
      <w:r>
        <w:rPr/>
        <w:t xml:space="preserve">一、终端应用场景板块</w:t>
      </w:r>
    </w:p>
    <w:p>
      <w:pPr>
        <w:spacing w:before="75" w:after="0"/>
      </w:pPr>
      <w:r>
        <w:rPr/>
        <w:t xml:space="preserve">二、分销流通渠道板块</w:t>
      </w:r>
    </w:p>
    <w:p>
      <w:pPr>
        <w:spacing w:before="75" w:after="0"/>
      </w:pPr>
      <w:r>
        <w:rPr/>
        <w:t xml:space="preserve">三、数据运营服务板块</w:t>
      </w:r>
    </w:p>
    <w:p>
      <w:pPr>
        <w:spacing w:before="75" w:after="0"/>
      </w:pPr>
      <w:r>
        <w:rPr>
          <w:b w:val="1"/>
          <w:bCs w:val="1"/>
        </w:rPr>
        <w:t xml:space="preserve">第三章 2024-2026年中国智能健身硬件行业整体市场规模分析</w:t>
      </w:r>
    </w:p>
    <w:p>
      <w:pPr>
        <w:spacing w:before="75" w:after="0"/>
      </w:pPr>
      <w:r>
        <w:rPr/>
        <w:t xml:space="preserve">第一节 行业整体营收规模变化</w:t>
      </w:r>
    </w:p>
    <w:p>
      <w:pPr>
        <w:spacing w:before="75" w:after="0"/>
      </w:pPr>
      <w:r>
        <w:rPr/>
        <w:t xml:space="preserve">一、市场营收规模时序变化</w:t>
      </w:r>
    </w:p>
    <w:p>
      <w:pPr>
        <w:spacing w:before="75" w:after="0"/>
      </w:pPr>
      <w:r>
        <w:rPr/>
        <w:t xml:space="preserve">二、出货量规模时序变化</w:t>
      </w:r>
    </w:p>
    <w:p>
      <w:pPr>
        <w:spacing w:before="75" w:after="0"/>
      </w:pPr>
      <w:r>
        <w:rPr/>
        <w:t xml:space="preserve">三、单位均价变化趋势</w:t>
      </w:r>
    </w:p>
    <w:p>
      <w:pPr>
        <w:spacing w:before="75" w:after="0"/>
      </w:pPr>
      <w:r>
        <w:rPr/>
        <w:t xml:space="preserve">第二节 行业市场结构数据分析</w:t>
      </w:r>
    </w:p>
    <w:p>
      <w:pPr>
        <w:spacing w:before="75" w:after="0"/>
      </w:pPr>
      <w:r>
        <w:rPr/>
        <w:t xml:space="preserve">一、细分品类营收占比结构</w:t>
      </w:r>
    </w:p>
    <w:p>
      <w:pPr>
        <w:spacing w:before="75" w:after="0"/>
      </w:pPr>
      <w:r>
        <w:rPr/>
        <w:t xml:space="preserve">二、细分品类出货量占比结构</w:t>
      </w:r>
    </w:p>
    <w:p>
      <w:pPr>
        <w:spacing w:before="75" w:after="0"/>
      </w:pPr>
      <w:r>
        <w:rPr/>
        <w:t xml:space="preserve">三、不同价格段份额结构</w:t>
      </w:r>
    </w:p>
    <w:p>
      <w:pPr>
        <w:spacing w:before="75" w:after="0"/>
      </w:pPr>
      <w:r>
        <w:rPr/>
        <w:t xml:space="preserve">第三节 行业盈利水平指标分析</w:t>
      </w:r>
    </w:p>
    <w:p>
      <w:pPr>
        <w:spacing w:before="75" w:after="0"/>
      </w:pPr>
      <w:r>
        <w:rPr/>
        <w:t xml:space="preserve">一、行业整体毛利率变化</w:t>
      </w:r>
    </w:p>
    <w:p>
      <w:pPr>
        <w:spacing w:before="75" w:after="0"/>
      </w:pPr>
      <w:r>
        <w:rPr/>
        <w:t xml:space="preserve">二、费用率结构变化</w:t>
      </w:r>
    </w:p>
    <w:p>
      <w:pPr>
        <w:spacing w:before="75" w:after="0"/>
      </w:pPr>
      <w:r>
        <w:rPr/>
        <w:t xml:space="preserve">三、净利率区间变化</w:t>
      </w:r>
    </w:p>
    <w:p>
      <w:pPr>
        <w:spacing w:before="75" w:after="0"/>
      </w:pPr>
      <w:r>
        <w:rPr/>
        <w:t xml:space="preserve">第四节 市场集中度指标分析</w:t>
      </w:r>
    </w:p>
    <w:p>
      <w:pPr>
        <w:spacing w:before="75" w:after="0"/>
      </w:pPr>
      <w:r>
        <w:rPr/>
        <w:t xml:space="preserve">一、cr3市场份额测算</w:t>
      </w:r>
    </w:p>
    <w:p>
      <w:pPr>
        <w:spacing w:before="75" w:after="0"/>
      </w:pPr>
      <w:r>
        <w:rPr/>
        <w:t xml:space="preserve">二、cr5市场份额测算</w:t>
      </w:r>
    </w:p>
    <w:p>
      <w:pPr>
        <w:spacing w:before="75" w:after="0"/>
      </w:pPr>
      <w:r>
        <w:rPr/>
        <w:t xml:space="preserve">三、cr10市场份额测算</w:t>
      </w:r>
    </w:p>
    <w:p>
      <w:pPr>
        <w:spacing w:before="75" w:after="0"/>
      </w:pPr>
      <w:r>
        <w:rPr>
          <w:b w:val="1"/>
          <w:bCs w:val="1"/>
        </w:rPr>
        <w:t xml:space="preserve">第四章 2026-2031年中国智能健身硬件行业市场规模预测</w:t>
      </w:r>
    </w:p>
    <w:p>
      <w:pPr>
        <w:spacing w:before="75" w:after="0"/>
      </w:pPr>
      <w:r>
        <w:rPr/>
        <w:t xml:space="preserve">第一节 预测模型参数设定</w:t>
      </w:r>
    </w:p>
    <w:p>
      <w:pPr>
        <w:spacing w:before="75" w:after="0"/>
      </w:pPr>
      <w:r>
        <w:rPr/>
        <w:t xml:space="preserve">一、驱动因子权重设定</w:t>
      </w:r>
    </w:p>
    <w:p>
      <w:pPr>
        <w:spacing w:before="75" w:after="0"/>
      </w:pPr>
      <w:r>
        <w:rPr/>
        <w:t xml:space="preserve">二、抑制因子权重设定</w:t>
      </w:r>
    </w:p>
    <w:p>
      <w:pPr>
        <w:spacing w:before="75" w:after="0"/>
      </w:pPr>
      <w:r>
        <w:rPr/>
        <w:t xml:space="preserve">三、情景划分标准</w:t>
      </w:r>
    </w:p>
    <w:p>
      <w:pPr>
        <w:spacing w:before="75" w:after="0"/>
      </w:pPr>
      <w:r>
        <w:rPr/>
        <w:t xml:space="preserve">第二节 基准情景市场规模预测</w:t>
      </w:r>
    </w:p>
    <w:p>
      <w:pPr>
        <w:spacing w:before="75" w:after="0"/>
      </w:pPr>
      <w:r>
        <w:rPr/>
        <w:t xml:space="preserve">一、营收规模预测</w:t>
      </w:r>
    </w:p>
    <w:p>
      <w:pPr>
        <w:spacing w:before="75" w:after="0"/>
      </w:pPr>
      <w:r>
        <w:rPr/>
        <w:t xml:space="preserve">二、出货量规模预测</w:t>
      </w:r>
    </w:p>
    <w:p>
      <w:pPr>
        <w:spacing w:before="75" w:after="0"/>
      </w:pPr>
      <w:r>
        <w:rPr/>
        <w:t xml:space="preserve">三、均价走势预测</w:t>
      </w:r>
    </w:p>
    <w:p>
      <w:pPr>
        <w:spacing w:before="75" w:after="0"/>
      </w:pPr>
      <w:r>
        <w:rPr/>
        <w:t xml:space="preserve">第三节 乐观情景市场规模预测</w:t>
      </w:r>
    </w:p>
    <w:p>
      <w:pPr>
        <w:spacing w:before="75" w:after="0"/>
      </w:pPr>
      <w:r>
        <w:rPr/>
        <w:t xml:space="preserve">一、营收规模预测</w:t>
      </w:r>
    </w:p>
    <w:p>
      <w:pPr>
        <w:spacing w:before="75" w:after="0"/>
      </w:pPr>
      <w:r>
        <w:rPr/>
        <w:t xml:space="preserve">二、出货量规模预测</w:t>
      </w:r>
    </w:p>
    <w:p>
      <w:pPr>
        <w:spacing w:before="75" w:after="0"/>
      </w:pPr>
      <w:r>
        <w:rPr/>
        <w:t xml:space="preserve">三、均价走势预测</w:t>
      </w:r>
    </w:p>
    <w:p>
      <w:pPr>
        <w:spacing w:before="75" w:after="0"/>
      </w:pPr>
      <w:r>
        <w:rPr/>
        <w:t xml:space="preserve">第四节 保守情景市场规模预测</w:t>
      </w:r>
    </w:p>
    <w:p>
      <w:pPr>
        <w:spacing w:before="75" w:after="0"/>
      </w:pPr>
      <w:r>
        <w:rPr/>
        <w:t xml:space="preserve">一、营收规模预测</w:t>
      </w:r>
    </w:p>
    <w:p>
      <w:pPr>
        <w:spacing w:before="75" w:after="0"/>
      </w:pPr>
      <w:r>
        <w:rPr/>
        <w:t xml:space="preserve">二、出货量规模预测</w:t>
      </w:r>
    </w:p>
    <w:p>
      <w:pPr>
        <w:spacing w:before="75" w:after="0"/>
      </w:pPr>
      <w:r>
        <w:rPr/>
        <w:t xml:space="preserve">三、均价走势预测</w:t>
      </w:r>
    </w:p>
    <w:p>
      <w:pPr>
        <w:spacing w:before="75" w:after="0"/>
      </w:pPr>
      <w:r>
        <w:rPr>
          <w:b w:val="1"/>
          <w:bCs w:val="1"/>
        </w:rPr>
        <w:t xml:space="preserve">第五章 中国智能健身硬件细分产品市场分析</w:t>
      </w:r>
    </w:p>
    <w:p>
      <w:pPr>
        <w:spacing w:before="75" w:after="0"/>
      </w:pPr>
      <w:r>
        <w:rPr/>
        <w:t xml:space="preserve">第一节 智能有氧健身硬件</w:t>
      </w:r>
    </w:p>
    <w:p>
      <w:pPr>
        <w:spacing w:before="75" w:after="0"/>
      </w:pPr>
      <w:r>
        <w:rPr/>
        <w:t xml:space="preserve">一、智能跑步机品类</w:t>
      </w:r>
    </w:p>
    <w:p>
      <w:pPr>
        <w:spacing w:before="75" w:after="0"/>
      </w:pPr>
      <w:r>
        <w:rPr/>
        <w:t xml:space="preserve">二、智能动感单车品类</w:t>
      </w:r>
    </w:p>
    <w:p>
      <w:pPr>
        <w:spacing w:before="75" w:after="0"/>
      </w:pPr>
      <w:r>
        <w:rPr/>
        <w:t xml:space="preserve">三、智能划船机品类</w:t>
      </w:r>
    </w:p>
    <w:p>
      <w:pPr>
        <w:spacing w:before="75" w:after="0"/>
      </w:pPr>
      <w:r>
        <w:rPr/>
        <w:t xml:space="preserve">第二节 智能力量训练硬件</w:t>
      </w:r>
    </w:p>
    <w:p>
      <w:pPr>
        <w:spacing w:before="75" w:after="0"/>
      </w:pPr>
      <w:r>
        <w:rPr/>
        <w:t xml:space="preserve">一、可调配重智能器械</w:t>
      </w:r>
    </w:p>
    <w:p>
      <w:pPr>
        <w:spacing w:before="75" w:after="0"/>
      </w:pPr>
      <w:r>
        <w:rPr/>
        <w:t xml:space="preserve">二、智能综合训练站</w:t>
      </w:r>
    </w:p>
    <w:p>
      <w:pPr>
        <w:spacing w:before="75" w:after="0"/>
      </w:pPr>
      <w:r>
        <w:rPr/>
        <w:t xml:space="preserve">三、姿态识别力量配件</w:t>
      </w:r>
    </w:p>
    <w:p>
      <w:pPr>
        <w:spacing w:before="75" w:after="0"/>
      </w:pPr>
      <w:r>
        <w:rPr/>
        <w:t xml:space="preserve">第三节 智能体感与交互硬件</w:t>
      </w:r>
    </w:p>
    <w:p>
      <w:pPr>
        <w:spacing w:before="75" w:after="0"/>
      </w:pPr>
      <w:r>
        <w:rPr/>
        <w:t xml:space="preserve">一、智能健身镜</w:t>
      </w:r>
    </w:p>
    <w:p>
      <w:pPr>
        <w:spacing w:before="75" w:after="0"/>
      </w:pPr>
      <w:r>
        <w:rPr/>
        <w:t xml:space="preserve">二、动作捕捉传感套件</w:t>
      </w:r>
    </w:p>
    <w:p>
      <w:pPr>
        <w:spacing w:before="75" w:after="0"/>
      </w:pPr>
      <w:r>
        <w:rPr/>
        <w:t xml:space="preserve">三、ar/vr健身外设</w:t>
      </w:r>
    </w:p>
    <w:p>
      <w:pPr>
        <w:spacing w:before="75" w:after="0"/>
      </w:pPr>
      <w:r>
        <w:rPr/>
        <w:t xml:space="preserve">第四节 智能健身可穿戴硬件</w:t>
      </w:r>
    </w:p>
    <w:p>
      <w:pPr>
        <w:spacing w:before="75" w:after="0"/>
      </w:pPr>
      <w:r>
        <w:rPr/>
        <w:t xml:space="preserve">一、运动手环与手表</w:t>
      </w:r>
    </w:p>
    <w:p>
      <w:pPr>
        <w:spacing w:before="75" w:after="0"/>
      </w:pPr>
      <w:r>
        <w:rPr/>
        <w:t xml:space="preserve">二、生物传感监测配件</w:t>
      </w:r>
    </w:p>
    <w:p>
      <w:pPr>
        <w:spacing w:before="75" w:after="0"/>
      </w:pPr>
      <w:r>
        <w:rPr/>
        <w:t xml:space="preserve">三、步态与姿态传感装备</w:t>
      </w:r>
    </w:p>
    <w:p>
      <w:pPr>
        <w:spacing w:before="75" w:after="0"/>
      </w:pPr>
      <w:r>
        <w:rPr/>
        <w:t xml:space="preserve">第五节 其他配套智能健身硬件</w:t>
      </w:r>
    </w:p>
    <w:p>
      <w:pPr>
        <w:spacing w:before="75" w:after="0"/>
      </w:pPr>
      <w:r>
        <w:rPr/>
        <w:t xml:space="preserve">一、智能体测设备</w:t>
      </w:r>
    </w:p>
    <w:p>
      <w:pPr>
        <w:spacing w:before="75" w:after="0"/>
      </w:pPr>
      <w:r>
        <w:rPr/>
        <w:t xml:space="preserve">二、智能负重训练装备</w:t>
      </w:r>
    </w:p>
    <w:p>
      <w:pPr>
        <w:spacing w:before="75" w:after="0"/>
      </w:pPr>
      <w:r>
        <w:rPr/>
        <w:t xml:space="preserve">三、场景化辅助硬件</w:t>
      </w:r>
    </w:p>
    <w:p>
      <w:pPr>
        <w:spacing w:before="75" w:after="0"/>
      </w:pPr>
      <w:r>
        <w:rPr>
          <w:b w:val="1"/>
          <w:bCs w:val="1"/>
        </w:rPr>
        <w:t xml:space="preserve">第六章 中国智能健身硬件下游需求场景分析</w:t>
      </w:r>
    </w:p>
    <w:p>
      <w:pPr>
        <w:spacing w:before="75" w:after="0"/>
      </w:pPr>
      <w:r>
        <w:rPr/>
        <w:t xml:space="preserve">第一节 家用消费场景需求</w:t>
      </w:r>
    </w:p>
    <w:p>
      <w:pPr>
        <w:spacing w:before="75" w:after="0"/>
      </w:pPr>
      <w:r>
        <w:rPr/>
        <w:t xml:space="preserve">一、家庭用户需求特征</w:t>
      </w:r>
    </w:p>
    <w:p>
      <w:pPr>
        <w:spacing w:before="75" w:after="0"/>
      </w:pPr>
      <w:r>
        <w:rPr/>
        <w:t xml:space="preserve">二、家用市场出货结构</w:t>
      </w:r>
    </w:p>
    <w:p>
      <w:pPr>
        <w:spacing w:before="75" w:after="0"/>
      </w:pPr>
      <w:r>
        <w:rPr/>
        <w:t xml:space="preserve">三、家用市场增长潜力</w:t>
      </w:r>
    </w:p>
    <w:p>
      <w:pPr>
        <w:spacing w:before="75" w:after="0"/>
      </w:pPr>
      <w:r>
        <w:rPr/>
        <w:t xml:space="preserve">第二节 商业健身场馆场景需求</w:t>
      </w:r>
    </w:p>
    <w:p>
      <w:pPr>
        <w:spacing w:before="75" w:after="0"/>
      </w:pPr>
      <w:r>
        <w:rPr/>
        <w:t xml:space="preserve">一、商用场馆需求特征</w:t>
      </w:r>
    </w:p>
    <w:p>
      <w:pPr>
        <w:spacing w:before="75" w:after="0"/>
      </w:pPr>
      <w:r>
        <w:rPr/>
        <w:t xml:space="preserve">二、商用采购结构数据</w:t>
      </w:r>
    </w:p>
    <w:p>
      <w:pPr>
        <w:spacing w:before="75" w:after="0"/>
      </w:pPr>
      <w:r>
        <w:rPr/>
        <w:t xml:space="preserve">三、商用市场增长潜力</w:t>
      </w:r>
    </w:p>
    <w:p>
      <w:pPr>
        <w:spacing w:before="75" w:after="0"/>
      </w:pPr>
      <w:r>
        <w:rPr/>
        <w:t xml:space="preserve">第三节 政企及机构配套场景需求</w:t>
      </w:r>
    </w:p>
    <w:p>
      <w:pPr>
        <w:spacing w:before="75" w:after="0"/>
      </w:pPr>
      <w:r>
        <w:rPr/>
        <w:t xml:space="preserve">一、企业员工健康场景</w:t>
      </w:r>
    </w:p>
    <w:p>
      <w:pPr>
        <w:spacing w:before="75" w:after="0"/>
      </w:pPr>
      <w:r>
        <w:rPr/>
        <w:t xml:space="preserve">二、校园体育教学场景</w:t>
      </w:r>
    </w:p>
    <w:p>
      <w:pPr>
        <w:spacing w:before="75" w:after="0"/>
      </w:pPr>
      <w:r>
        <w:rPr/>
        <w:t xml:space="preserve">三、康复运动机构场景</w:t>
      </w:r>
    </w:p>
    <w:p>
      <w:pPr>
        <w:spacing w:before="75" w:after="0"/>
      </w:pPr>
      <w:r>
        <w:rPr/>
        <w:t xml:space="preserve">第四节 专业运动队训练场景需求</w:t>
      </w:r>
    </w:p>
    <w:p>
      <w:pPr>
        <w:spacing w:before="75" w:after="0"/>
      </w:pPr>
      <w:r>
        <w:rPr/>
        <w:t xml:space="preserve">一、专业训练需求特征</w:t>
      </w:r>
    </w:p>
    <w:p>
      <w:pPr>
        <w:spacing w:before="75" w:after="0"/>
      </w:pPr>
      <w:r>
        <w:rPr/>
        <w:t xml:space="preserve">二、专业采购结构数据</w:t>
      </w:r>
    </w:p>
    <w:p>
      <w:pPr>
        <w:spacing w:before="75" w:after="0"/>
      </w:pPr>
      <w:r>
        <w:rPr/>
        <w:t xml:space="preserve">三、专业市场增长潜力</w:t>
      </w:r>
    </w:p>
    <w:p>
      <w:pPr>
        <w:spacing w:before="75" w:after="0"/>
      </w:pPr>
      <w:r>
        <w:rPr>
          <w:b w:val="1"/>
          <w:bCs w:val="1"/>
        </w:rPr>
        <w:t xml:space="preserve">第七章 中国智能健身硬件渠道市场分析</w:t>
      </w:r>
    </w:p>
    <w:p>
      <w:pPr>
        <w:spacing w:before="75" w:after="0"/>
      </w:pPr>
      <w:r>
        <w:rPr/>
        <w:t xml:space="preserve">第一节 线上销售渠道分析</w:t>
      </w:r>
    </w:p>
    <w:p>
      <w:pPr>
        <w:spacing w:before="75" w:after="0"/>
      </w:pPr>
      <w:r>
        <w:rPr/>
        <w:t xml:space="preserve">一、电商平台渠道</w:t>
      </w:r>
    </w:p>
    <w:p>
      <w:pPr>
        <w:spacing w:before="75" w:after="0"/>
      </w:pPr>
      <w:r>
        <w:rPr/>
        <w:t xml:space="preserve">二、品牌dtc直营渠道</w:t>
      </w:r>
    </w:p>
    <w:p>
      <w:pPr>
        <w:spacing w:before="75" w:after="0"/>
      </w:pPr>
      <w:r>
        <w:rPr/>
        <w:t xml:space="preserve">三、内容种草转化渠道</w:t>
      </w:r>
    </w:p>
    <w:p>
      <w:pPr>
        <w:spacing w:before="75" w:after="0"/>
      </w:pPr>
      <w:r>
        <w:rPr/>
        <w:t xml:space="preserve">第二节 线下销售渠道分析</w:t>
      </w:r>
    </w:p>
    <w:p>
      <w:pPr>
        <w:spacing w:before="75" w:after="0"/>
      </w:pPr>
      <w:r>
        <w:rPr/>
        <w:t xml:space="preserve">一、线下品牌门店渠道</w:t>
      </w:r>
    </w:p>
    <w:p>
      <w:pPr>
        <w:spacing w:before="75" w:after="0"/>
      </w:pPr>
      <w:r>
        <w:rPr/>
        <w:t xml:space="preserve">二、体育用品集合渠道</w:t>
      </w:r>
    </w:p>
    <w:p>
      <w:pPr>
        <w:spacing w:before="75" w:after="0"/>
      </w:pPr>
      <w:r>
        <w:rPr/>
        <w:t xml:space="preserve">三、工程招投标渠道</w:t>
      </w:r>
    </w:p>
    <w:p>
      <w:pPr>
        <w:spacing w:before="75" w:after="0"/>
      </w:pPr>
      <w:r>
        <w:rPr/>
        <w:t xml:space="preserve">第三节 渠道结构对比分析</w:t>
      </w:r>
    </w:p>
    <w:p>
      <w:pPr>
        <w:spacing w:before="75" w:after="0"/>
      </w:pPr>
      <w:r>
        <w:rPr/>
        <w:t xml:space="preserve">一、渠道营收占比对比</w:t>
      </w:r>
    </w:p>
    <w:p>
      <w:pPr>
        <w:spacing w:before="75" w:after="0"/>
      </w:pPr>
      <w:r>
        <w:rPr/>
        <w:t xml:space="preserve">二、渠道毛利水平对比</w:t>
      </w:r>
    </w:p>
    <w:p>
      <w:pPr>
        <w:spacing w:before="75" w:after="0"/>
      </w:pPr>
      <w:r>
        <w:rPr/>
        <w:t xml:space="preserve">三、渠道周转效率对比</w:t>
      </w:r>
    </w:p>
    <w:p>
      <w:pPr>
        <w:spacing w:before="75" w:after="0"/>
      </w:pPr>
      <w:r>
        <w:rPr/>
        <w:t xml:space="preserve">第四节 渠道演化趋势预判</w:t>
      </w:r>
    </w:p>
    <w:p>
      <w:pPr>
        <w:spacing w:before="75" w:after="0"/>
      </w:pPr>
      <w:r>
        <w:rPr/>
        <w:t xml:space="preserve">一、渠道融合发展方向</w:t>
      </w:r>
    </w:p>
    <w:p>
      <w:pPr>
        <w:spacing w:before="75" w:after="0"/>
      </w:pPr>
      <w:r>
        <w:rPr/>
        <w:t xml:space="preserve">二、渠道利润分配变化</w:t>
      </w:r>
    </w:p>
    <w:p>
      <w:pPr>
        <w:spacing w:before="75" w:after="0"/>
      </w:pPr>
      <w:r>
        <w:rPr/>
        <w:t xml:space="preserve">三、渠道准入门槛变化</w:t>
      </w:r>
    </w:p>
    <w:p>
      <w:pPr>
        <w:spacing w:before="75" w:after="0"/>
      </w:pPr>
      <w:r>
        <w:rPr>
          <w:b w:val="1"/>
          <w:bCs w:val="1"/>
        </w:rPr>
        <w:t xml:space="preserve">第八章 中国智能健身硬件区域市场数据分析</w:t>
      </w:r>
    </w:p>
    <w:p>
      <w:pPr>
        <w:spacing w:before="75" w:after="0"/>
      </w:pPr>
      <w:r>
        <w:rPr/>
        <w:t xml:space="preserve">第一节 华东区域市场分析</w:t>
      </w:r>
    </w:p>
    <w:p>
      <w:pPr>
        <w:spacing w:before="75" w:after="0"/>
      </w:pPr>
      <w:r>
        <w:rPr/>
        <w:t xml:space="preserve">一、区域市场规模</w:t>
      </w:r>
    </w:p>
    <w:p>
      <w:pPr>
        <w:spacing w:before="75" w:after="0"/>
      </w:pPr>
      <w:r>
        <w:rPr/>
        <w:t xml:space="preserve">二、区域产品结构</w:t>
      </w:r>
    </w:p>
    <w:p>
      <w:pPr>
        <w:spacing w:before="75" w:after="0"/>
      </w:pPr>
      <w:r>
        <w:rPr/>
        <w:t xml:space="preserve">三、区域需求特征</w:t>
      </w:r>
    </w:p>
    <w:p>
      <w:pPr>
        <w:spacing w:before="75" w:after="0"/>
      </w:pPr>
      <w:r>
        <w:rPr/>
        <w:t xml:space="preserve">第二节 华南区域市场分析</w:t>
      </w:r>
    </w:p>
    <w:p>
      <w:pPr>
        <w:spacing w:before="75" w:after="0"/>
      </w:pPr>
      <w:r>
        <w:rPr/>
        <w:t xml:space="preserve">一、区域市场规模</w:t>
      </w:r>
    </w:p>
    <w:p>
      <w:pPr>
        <w:spacing w:before="75" w:after="0"/>
      </w:pPr>
      <w:r>
        <w:rPr/>
        <w:t xml:space="preserve">二、区域产品结构</w:t>
      </w:r>
    </w:p>
    <w:p>
      <w:pPr>
        <w:spacing w:before="75" w:after="0"/>
      </w:pPr>
      <w:r>
        <w:rPr/>
        <w:t xml:space="preserve">三、区域需求特征</w:t>
      </w:r>
    </w:p>
    <w:p>
      <w:pPr>
        <w:spacing w:before="75" w:after="0"/>
      </w:pPr>
      <w:r>
        <w:rPr/>
        <w:t xml:space="preserve">第三节 华北区域市场分析</w:t>
      </w:r>
    </w:p>
    <w:p>
      <w:pPr>
        <w:spacing w:before="75" w:after="0"/>
      </w:pPr>
      <w:r>
        <w:rPr/>
        <w:t xml:space="preserve">一、区域市场规模</w:t>
      </w:r>
    </w:p>
    <w:p>
      <w:pPr>
        <w:spacing w:before="75" w:after="0"/>
      </w:pPr>
      <w:r>
        <w:rPr/>
        <w:t xml:space="preserve">二、区域产品结构</w:t>
      </w:r>
    </w:p>
    <w:p>
      <w:pPr>
        <w:spacing w:before="75" w:after="0"/>
      </w:pPr>
      <w:r>
        <w:rPr/>
        <w:t xml:space="preserve">三、区域需求特征</w:t>
      </w:r>
    </w:p>
    <w:p>
      <w:pPr>
        <w:spacing w:before="75" w:after="0"/>
      </w:pPr>
      <w:r>
        <w:rPr/>
        <w:t xml:space="preserve">第四节 中西部区域市场分析</w:t>
      </w:r>
    </w:p>
    <w:p>
      <w:pPr>
        <w:spacing w:before="75" w:after="0"/>
      </w:pPr>
      <w:r>
        <w:rPr/>
        <w:t xml:space="preserve">一、区域市场规模</w:t>
      </w:r>
    </w:p>
    <w:p>
      <w:pPr>
        <w:spacing w:before="75" w:after="0"/>
      </w:pPr>
      <w:r>
        <w:rPr/>
        <w:t xml:space="preserve">二、区域产品结构</w:t>
      </w:r>
    </w:p>
    <w:p>
      <w:pPr>
        <w:spacing w:before="75" w:after="0"/>
      </w:pPr>
      <w:r>
        <w:rPr/>
        <w:t xml:space="preserve">三、区域需求特征</w:t>
      </w:r>
    </w:p>
    <w:p>
      <w:pPr>
        <w:spacing w:before="75" w:after="0"/>
      </w:pPr>
      <w:r>
        <w:rPr/>
        <w:t xml:space="preserve">第五节 东北区域市场分析</w:t>
      </w:r>
    </w:p>
    <w:p>
      <w:pPr>
        <w:spacing w:before="75" w:after="0"/>
      </w:pPr>
      <w:r>
        <w:rPr/>
        <w:t xml:space="preserve">一、区域市场规模</w:t>
      </w:r>
    </w:p>
    <w:p>
      <w:pPr>
        <w:spacing w:before="75" w:after="0"/>
      </w:pPr>
      <w:r>
        <w:rPr/>
        <w:t xml:space="preserve">二、区域产品结构</w:t>
      </w:r>
    </w:p>
    <w:p>
      <w:pPr>
        <w:spacing w:before="75" w:after="0"/>
      </w:pPr>
      <w:r>
        <w:rPr/>
        <w:t xml:space="preserve">三、区域需求特征</w:t>
      </w:r>
    </w:p>
    <w:p>
      <w:pPr>
        <w:spacing w:before="75" w:after="0"/>
      </w:pPr>
      <w:r>
        <w:rPr>
          <w:b w:val="1"/>
          <w:bCs w:val="1"/>
        </w:rPr>
        <w:t xml:space="preserve">第九章 行业技术迭代与技术路线分析</w:t>
      </w:r>
    </w:p>
    <w:p>
      <w:pPr>
        <w:spacing w:before="75" w:after="0"/>
      </w:pPr>
      <w:r>
        <w:rPr/>
        <w:t xml:space="preserve">第一节 核心技术体系梳理</w:t>
      </w:r>
    </w:p>
    <w:p>
      <w:pPr>
        <w:spacing w:before="75" w:after="0"/>
      </w:pPr>
      <w:r>
        <w:rPr/>
        <w:t xml:space="preserve">一、生物感知传感技术</w:t>
      </w:r>
    </w:p>
    <w:p>
      <w:pPr>
        <w:spacing w:before="75" w:after="0"/>
      </w:pPr>
      <w:r>
        <w:rPr/>
        <w:t xml:space="preserve">二、人体姿态识别技术</w:t>
      </w:r>
    </w:p>
    <w:p>
      <w:pPr>
        <w:spacing w:before="75" w:after="0"/>
      </w:pPr>
      <w:r>
        <w:rPr/>
        <w:t xml:space="preserve">三、边缘端ai运算技术</w:t>
      </w:r>
    </w:p>
    <w:p>
      <w:pPr>
        <w:spacing w:before="75" w:after="0"/>
      </w:pPr>
      <w:r>
        <w:rPr/>
        <w:t xml:space="preserve">第二节 主流技术路线对比</w:t>
      </w:r>
    </w:p>
    <w:p>
      <w:pPr>
        <w:spacing w:before="75" w:after="0"/>
      </w:pPr>
      <w:r>
        <w:rPr/>
        <w:t xml:space="preserve">一、视觉识别技术路线</w:t>
      </w:r>
    </w:p>
    <w:p>
      <w:pPr>
        <w:spacing w:before="75" w:after="0"/>
      </w:pPr>
      <w:r>
        <w:rPr/>
        <w:t xml:space="preserve">二、imu惯性传感路线</w:t>
      </w:r>
    </w:p>
    <w:p>
      <w:pPr>
        <w:spacing w:before="75" w:after="0"/>
      </w:pPr>
      <w:r>
        <w:rPr/>
        <w:t xml:space="preserve">三、多传感器融合路线</w:t>
      </w:r>
    </w:p>
    <w:p>
      <w:pPr>
        <w:spacing w:before="75" w:after="0"/>
      </w:pPr>
      <w:r>
        <w:rPr/>
        <w:t xml:space="preserve">第三节 技术迭代周期与成本曲线</w:t>
      </w:r>
    </w:p>
    <w:p>
      <w:pPr>
        <w:spacing w:before="75" w:after="0"/>
      </w:pPr>
      <w:r>
        <w:rPr/>
        <w:t xml:space="preserve">一、硬件迭代周期测算</w:t>
      </w:r>
    </w:p>
    <w:p>
      <w:pPr>
        <w:spacing w:before="75" w:after="0"/>
      </w:pPr>
      <w:r>
        <w:rPr/>
        <w:t xml:space="preserve">二、核心元器件成本下行曲线</w:t>
      </w:r>
    </w:p>
    <w:p>
      <w:pPr>
        <w:spacing w:before="75" w:after="0"/>
      </w:pPr>
      <w:r>
        <w:rPr/>
        <w:t xml:space="preserve">三、算法迭代边际成本变化</w:t>
      </w:r>
    </w:p>
    <w:p>
      <w:pPr>
        <w:spacing w:before="75" w:after="0"/>
      </w:pPr>
      <w:r>
        <w:rPr/>
        <w:t xml:space="preserve">第四节 下一代技术发展方向</w:t>
      </w:r>
    </w:p>
    <w:p>
      <w:pPr>
        <w:spacing w:before="75" w:after="0"/>
      </w:pPr>
      <w:r>
        <w:rPr/>
        <w:t xml:space="preserve">一、轻量化传感方案</w:t>
      </w:r>
    </w:p>
    <w:p>
      <w:pPr>
        <w:spacing w:before="75" w:after="0"/>
      </w:pPr>
      <w:r>
        <w:rPr/>
        <w:t xml:space="preserve">二、无标记动作捕捉方案</w:t>
      </w:r>
    </w:p>
    <w:p>
      <w:pPr>
        <w:spacing w:before="75" w:after="0"/>
      </w:pPr>
      <w:r>
        <w:rPr/>
        <w:t xml:space="preserve">三、跨设备数据互通方案</w:t>
      </w:r>
    </w:p>
    <w:p>
      <w:pPr>
        <w:spacing w:before="75" w:after="0"/>
      </w:pPr>
      <w:r>
        <w:rPr>
          <w:b w:val="1"/>
          <w:bCs w:val="1"/>
        </w:rPr>
        <w:t xml:space="preserve">第十章 行业供给格局与产能数据分析</w:t>
      </w:r>
    </w:p>
    <w:p>
      <w:pPr>
        <w:spacing w:before="75" w:after="0"/>
      </w:pPr>
      <w:r>
        <w:rPr/>
        <w:t xml:space="preserve">第一节 行业整体产能概况</w:t>
      </w:r>
    </w:p>
    <w:p>
      <w:pPr>
        <w:spacing w:before="75" w:after="0"/>
      </w:pPr>
      <w:r>
        <w:rPr/>
        <w:t xml:space="preserve">一、有效产能规模</w:t>
      </w:r>
    </w:p>
    <w:p>
      <w:pPr>
        <w:spacing w:before="75" w:after="0"/>
      </w:pPr>
      <w:r>
        <w:rPr/>
        <w:t xml:space="preserve">二、产能利用率指标</w:t>
      </w:r>
    </w:p>
    <w:p>
      <w:pPr>
        <w:spacing w:before="75" w:after="0"/>
      </w:pPr>
      <w:r>
        <w:rPr/>
        <w:t xml:space="preserve">三、产能地域分布</w:t>
      </w:r>
    </w:p>
    <w:p>
      <w:pPr>
        <w:spacing w:before="75" w:after="0"/>
      </w:pPr>
      <w:r>
        <w:rPr/>
        <w:t xml:space="preserve">第二节 不同品类产能结构</w:t>
      </w:r>
    </w:p>
    <w:p>
      <w:pPr>
        <w:spacing w:before="75" w:after="0"/>
      </w:pPr>
      <w:r>
        <w:rPr/>
        <w:t xml:space="preserve">一、有氧硬件产能结构</w:t>
      </w:r>
    </w:p>
    <w:p>
      <w:pPr>
        <w:spacing w:before="75" w:after="0"/>
      </w:pPr>
      <w:r>
        <w:rPr/>
        <w:t xml:space="preserve">二、力量硬件产能结构</w:t>
      </w:r>
    </w:p>
    <w:p>
      <w:pPr>
        <w:spacing w:before="75" w:after="0"/>
      </w:pPr>
      <w:r>
        <w:rPr/>
        <w:t xml:space="preserve">三、体感交互硬件产能结构</w:t>
      </w:r>
    </w:p>
    <w:p>
      <w:pPr>
        <w:spacing w:before="75" w:after="0"/>
      </w:pPr>
      <w:r>
        <w:rPr/>
        <w:t xml:space="preserve">第三节 产能扩张与投产节奏</w:t>
      </w:r>
    </w:p>
    <w:p>
      <w:pPr>
        <w:spacing w:before="75" w:after="0"/>
      </w:pPr>
      <w:r>
        <w:rPr/>
        <w:t xml:space="preserve">一、在建产能统计</w:t>
      </w:r>
    </w:p>
    <w:p>
      <w:pPr>
        <w:spacing w:before="75" w:after="0"/>
      </w:pPr>
      <w:r>
        <w:rPr/>
        <w:t xml:space="preserve">二、未来投产时序</w:t>
      </w:r>
    </w:p>
    <w:p>
      <w:pPr>
        <w:spacing w:before="75" w:after="0"/>
      </w:pPr>
      <w:r>
        <w:rPr/>
        <w:t xml:space="preserve">三、产能释放节奏</w:t>
      </w:r>
    </w:p>
    <w:p>
      <w:pPr>
        <w:spacing w:before="75" w:after="0"/>
      </w:pPr>
      <w:r>
        <w:rPr/>
        <w:t xml:space="preserve">第四节 代工与自研产能分化</w:t>
      </w:r>
    </w:p>
    <w:p>
      <w:pPr>
        <w:spacing w:before="75" w:after="0"/>
      </w:pPr>
      <w:r>
        <w:rPr/>
        <w:t xml:space="preserve">一、odm代工产能情况</w:t>
      </w:r>
    </w:p>
    <w:p>
      <w:pPr>
        <w:spacing w:before="75" w:after="0"/>
      </w:pPr>
      <w:r>
        <w:rPr/>
        <w:t xml:space="preserve">二、自有产线产能情况</w:t>
      </w:r>
    </w:p>
    <w:p>
      <w:pPr>
        <w:spacing w:before="75" w:after="0"/>
      </w:pPr>
      <w:r>
        <w:rPr/>
        <w:t xml:space="preserve">三、产能模式效益对比</w:t>
      </w:r>
    </w:p>
    <w:p>
      <w:pPr>
        <w:spacing w:before="75" w:after="0"/>
      </w:pPr>
      <w:r>
        <w:rPr>
          <w:b w:val="1"/>
          <w:bCs w:val="1"/>
        </w:rPr>
        <w:t xml:space="preserve">第十一章 行业供需平衡与价格走势分析</w:t>
      </w:r>
    </w:p>
    <w:p>
      <w:pPr>
        <w:spacing w:before="75" w:after="0"/>
      </w:pPr>
      <w:r>
        <w:rPr/>
        <w:t xml:space="preserve">第一节 行业供需匹配分析</w:t>
      </w:r>
    </w:p>
    <w:p>
      <w:pPr>
        <w:spacing w:before="75" w:after="0"/>
      </w:pPr>
      <w:r>
        <w:rPr/>
        <w:t xml:space="preserve">一、供给总量与需求总量对比</w:t>
      </w:r>
    </w:p>
    <w:p>
      <w:pPr>
        <w:spacing w:before="75" w:after="0"/>
      </w:pPr>
      <w:r>
        <w:rPr/>
        <w:t xml:space="preserve">二、细分品类供需缺口</w:t>
      </w:r>
    </w:p>
    <w:p>
      <w:pPr>
        <w:spacing w:before="75" w:after="0"/>
      </w:pPr>
      <w:r>
        <w:rPr/>
        <w:t xml:space="preserve">三、供需错配表现形式</w:t>
      </w:r>
    </w:p>
    <w:p>
      <w:pPr>
        <w:spacing w:before="75" w:after="0"/>
      </w:pPr>
      <w:r>
        <w:rPr/>
        <w:t xml:space="preserve">第二节 行业价格体系分析</w:t>
      </w:r>
    </w:p>
    <w:p>
      <w:pPr>
        <w:spacing w:before="75" w:after="0"/>
      </w:pPr>
      <w:r>
        <w:rPr/>
        <w:t xml:space="preserve">一、主流产品价格带分布</w:t>
      </w:r>
    </w:p>
    <w:p>
      <w:pPr>
        <w:spacing w:before="75" w:after="0"/>
      </w:pPr>
      <w:r>
        <w:rPr/>
        <w:t xml:space="preserve">二、各品类均价变化曲线</w:t>
      </w:r>
    </w:p>
    <w:p>
      <w:pPr>
        <w:spacing w:before="75" w:after="0"/>
      </w:pPr>
      <w:r>
        <w:rPr/>
        <w:t xml:space="preserve">三、价格分层逻辑</w:t>
      </w:r>
    </w:p>
    <w:p>
      <w:pPr>
        <w:spacing w:before="75" w:after="0"/>
      </w:pPr>
      <w:r>
        <w:rPr/>
        <w:t xml:space="preserve">第三节 价格驱动因素拆解</w:t>
      </w:r>
    </w:p>
    <w:p>
      <w:pPr>
        <w:spacing w:before="75" w:after="0"/>
      </w:pPr>
      <w:r>
        <w:rPr/>
        <w:t xml:space="preserve">一、元器件成本影响</w:t>
      </w:r>
    </w:p>
    <w:p>
      <w:pPr>
        <w:spacing w:before="75" w:after="0"/>
      </w:pPr>
      <w:r>
        <w:rPr/>
        <w:t xml:space="preserve">二、产品迭代溢价影响</w:t>
      </w:r>
    </w:p>
    <w:p>
      <w:pPr>
        <w:spacing w:before="75" w:after="0"/>
      </w:pPr>
      <w:r>
        <w:rPr/>
        <w:t xml:space="preserve">三、供需格局对价格的影响</w:t>
      </w:r>
    </w:p>
    <w:p>
      <w:pPr>
        <w:spacing w:before="75" w:after="0"/>
      </w:pPr>
      <w:r>
        <w:rPr/>
        <w:t xml:space="preserve">第四节 2026-2031年价格趋势预判</w:t>
      </w:r>
    </w:p>
    <w:p>
      <w:pPr>
        <w:spacing w:before="75" w:after="0"/>
      </w:pPr>
      <w:r>
        <w:rPr/>
        <w:t xml:space="preserve">一、主流品类价格走势</w:t>
      </w:r>
    </w:p>
    <w:p>
      <w:pPr>
        <w:spacing w:before="75" w:after="0"/>
      </w:pPr>
      <w:r>
        <w:rPr/>
        <w:t xml:space="preserve">二、高端新品价格走势</w:t>
      </w:r>
    </w:p>
    <w:p>
      <w:pPr>
        <w:spacing w:before="75" w:after="0"/>
      </w:pPr>
      <w:r>
        <w:rPr/>
        <w:t xml:space="preserve">三、入门款价格走势</w:t>
      </w:r>
    </w:p>
    <w:p>
      <w:pPr>
        <w:spacing w:before="75" w:after="0"/>
      </w:pPr>
      <w:r>
        <w:rPr>
          <w:b w:val="1"/>
          <w:bCs w:val="1"/>
        </w:rPr>
        <w:t xml:space="preserve">第十二章 行业竞争格局与竞争模型分析</w:t>
      </w:r>
    </w:p>
    <w:p>
      <w:pPr>
        <w:spacing w:before="75" w:after="0"/>
      </w:pPr>
      <w:r>
        <w:rPr/>
        <w:t xml:space="preserve">第一节 行业竞争梯队划分</w:t>
      </w:r>
    </w:p>
    <w:p>
      <w:pPr>
        <w:spacing w:before="75" w:after="0"/>
      </w:pPr>
      <w:r>
        <w:rPr/>
        <w:t xml:space="preserve">一、第一梯队企业特征</w:t>
      </w:r>
    </w:p>
    <w:p>
      <w:pPr>
        <w:spacing w:before="75" w:after="0"/>
      </w:pPr>
      <w:r>
        <w:rPr/>
        <w:t xml:space="preserve">二、第二梯队企业特征</w:t>
      </w:r>
    </w:p>
    <w:p>
      <w:pPr>
        <w:spacing w:before="75" w:after="0"/>
      </w:pPr>
      <w:r>
        <w:rPr/>
        <w:t xml:space="preserve">三、第三梯队企业特征</w:t>
      </w:r>
    </w:p>
    <w:p>
      <w:pPr>
        <w:spacing w:before="75" w:after="0"/>
      </w:pPr>
      <w:r>
        <w:rPr/>
        <w:t xml:space="preserve">第二节 行业五力竞争模型分析</w:t>
      </w:r>
    </w:p>
    <w:p>
      <w:pPr>
        <w:spacing w:before="75" w:after="0"/>
      </w:pPr>
      <w:r>
        <w:rPr/>
        <w:t xml:space="preserve">一、上游供应商议价能力</w:t>
      </w:r>
    </w:p>
    <w:p>
      <w:pPr>
        <w:spacing w:before="75" w:after="0"/>
      </w:pPr>
      <w:r>
        <w:rPr/>
        <w:t xml:space="preserve">二、下游采购方议价能力</w:t>
      </w:r>
    </w:p>
    <w:p>
      <w:pPr>
        <w:spacing w:before="75" w:after="0"/>
      </w:pPr>
      <w:r>
        <w:rPr/>
        <w:t xml:space="preserve">三、新进入者威胁程度</w:t>
      </w:r>
    </w:p>
    <w:p>
      <w:pPr>
        <w:spacing w:before="75" w:after="0"/>
      </w:pPr>
      <w:r>
        <w:rPr/>
        <w:t xml:space="preserve">四、替代品竞争威胁</w:t>
      </w:r>
    </w:p>
    <w:p>
      <w:pPr>
        <w:spacing w:before="75" w:after="0"/>
      </w:pPr>
      <w:r>
        <w:rPr/>
        <w:t xml:space="preserve">五、行业内部竞争烈度</w:t>
      </w:r>
    </w:p>
    <w:p>
      <w:pPr>
        <w:spacing w:before="75" w:after="0"/>
      </w:pPr>
      <w:r>
        <w:rPr/>
        <w:t xml:space="preserve">第三节 差异化竞争路径分析</w:t>
      </w:r>
    </w:p>
    <w:p>
      <w:pPr>
        <w:spacing w:before="75" w:after="0"/>
      </w:pPr>
      <w:r>
        <w:rPr/>
        <w:t xml:space="preserve">一、硬件性能差异化路线</w:t>
      </w:r>
    </w:p>
    <w:p>
      <w:pPr>
        <w:spacing w:before="75" w:after="0"/>
      </w:pPr>
      <w:r>
        <w:rPr/>
        <w:t xml:space="preserve">二、软硬件一体化路线</w:t>
      </w:r>
    </w:p>
    <w:p>
      <w:pPr>
        <w:spacing w:before="75" w:after="0"/>
      </w:pPr>
      <w:r>
        <w:rPr/>
        <w:t xml:space="preserve">三、垂直场景深耕路线</w:t>
      </w:r>
    </w:p>
    <w:p>
      <w:pPr>
        <w:spacing w:before="75" w:after="0"/>
      </w:pPr>
      <w:r>
        <w:rPr/>
        <w:t xml:space="preserve">第四节 竞争格局演变预判</w:t>
      </w:r>
    </w:p>
    <w:p>
      <w:pPr>
        <w:spacing w:before="75" w:after="0"/>
      </w:pPr>
      <w:r>
        <w:rPr/>
        <w:t xml:space="preserve">一、集中度变化趋势</w:t>
      </w:r>
    </w:p>
    <w:p>
      <w:pPr>
        <w:spacing w:before="75" w:after="0"/>
      </w:pPr>
      <w:r>
        <w:rPr/>
        <w:t xml:space="preserve">二、跨界参与者冲击</w:t>
      </w:r>
    </w:p>
    <w:p>
      <w:pPr>
        <w:spacing w:before="75" w:after="0"/>
      </w:pPr>
      <w:r>
        <w:rPr/>
        <w:t xml:space="preserve">三、出海竞争格局变化</w:t>
      </w:r>
    </w:p>
    <w:p>
      <w:pPr>
        <w:spacing w:before="75" w:after="0"/>
      </w:pPr>
      <w:r>
        <w:rPr>
          <w:b w:val="1"/>
          <w:bCs w:val="1"/>
        </w:rPr>
        <w:t xml:space="preserve">第十三章 领先企业经营分析</w:t>
      </w:r>
    </w:p>
    <w:p>
      <w:pPr>
        <w:spacing w:before="75" w:after="0"/>
      </w:pPr>
      <w:r>
        <w:rPr/>
        <w:t xml:space="preserve">第一节 青岛迈金智能科技有限公司</w:t>
      </w:r>
    </w:p>
    <w:p>
      <w:pPr>
        <w:spacing w:before="75" w:after="0"/>
      </w:pPr>
      <w:r>
        <w:rPr/>
        <w:t xml:space="preserve">一、企业概况</w:t>
      </w:r>
    </w:p>
    <w:p>
      <w:pPr>
        <w:spacing w:before="75" w:after="0"/>
      </w:pPr>
      <w:r>
        <w:rPr/>
        <w:t xml:space="preserve">二、主营产品结构</w:t>
      </w:r>
    </w:p>
    <w:p>
      <w:pPr>
        <w:spacing w:before="75" w:after="0"/>
      </w:pPr>
      <w:r>
        <w:rPr/>
        <w:t xml:space="preserve">三、核心竞争优势</w:t>
      </w:r>
    </w:p>
    <w:p>
      <w:pPr>
        <w:spacing w:before="75" w:after="0"/>
      </w:pPr>
      <w:r>
        <w:rPr/>
        <w:t xml:space="preserve">四、近期经营动态</w:t>
      </w:r>
    </w:p>
    <w:p>
      <w:pPr>
        <w:spacing w:before="75" w:after="0"/>
      </w:pPr>
      <w:r>
        <w:rPr/>
        <w:t xml:space="preserve">第二节 维塑科技(厦门)有限公司</w:t>
      </w:r>
    </w:p>
    <w:p>
      <w:pPr>
        <w:spacing w:before="75" w:after="0"/>
      </w:pPr>
      <w:r>
        <w:rPr/>
        <w:t xml:space="preserve">一、企业概况</w:t>
      </w:r>
    </w:p>
    <w:p>
      <w:pPr>
        <w:spacing w:before="75" w:after="0"/>
      </w:pPr>
      <w:r>
        <w:rPr/>
        <w:t xml:space="preserve">二、主营产品结构</w:t>
      </w:r>
    </w:p>
    <w:p>
      <w:pPr>
        <w:spacing w:before="75" w:after="0"/>
      </w:pPr>
      <w:r>
        <w:rPr/>
        <w:t xml:space="preserve">三、核心竞争优势</w:t>
      </w:r>
    </w:p>
    <w:p>
      <w:pPr>
        <w:spacing w:before="75" w:after="0"/>
      </w:pPr>
      <w:r>
        <w:rPr/>
        <w:t xml:space="preserve">四、近期经营动态</w:t>
      </w:r>
    </w:p>
    <w:p>
      <w:pPr>
        <w:spacing w:before="75" w:after="0"/>
      </w:pPr>
      <w:r>
        <w:rPr/>
        <w:t xml:space="preserve">第三节 舒华体育股份有限公司</w:t>
      </w:r>
    </w:p>
    <w:p>
      <w:pPr>
        <w:spacing w:before="75" w:after="0"/>
      </w:pPr>
      <w:r>
        <w:rPr/>
        <w:t xml:space="preserve">一、企业概况</w:t>
      </w:r>
    </w:p>
    <w:p>
      <w:pPr>
        <w:spacing w:before="75" w:after="0"/>
      </w:pPr>
      <w:r>
        <w:rPr/>
        <w:t xml:space="preserve">二、主营产品结构</w:t>
      </w:r>
    </w:p>
    <w:p>
      <w:pPr>
        <w:spacing w:before="75" w:after="0"/>
      </w:pPr>
      <w:r>
        <w:rPr/>
        <w:t xml:space="preserve">三、核心竞争优势</w:t>
      </w:r>
    </w:p>
    <w:p>
      <w:pPr>
        <w:spacing w:before="75" w:after="0"/>
      </w:pPr>
      <w:r>
        <w:rPr/>
        <w:t xml:space="preserve">四、近期经营动态</w:t>
      </w:r>
    </w:p>
    <w:p>
      <w:pPr>
        <w:spacing w:before="75" w:after="0"/>
      </w:pPr>
      <w:r>
        <w:rPr/>
        <w:t xml:space="preserve">第四节 麦瑞克科技有限公司</w:t>
      </w:r>
    </w:p>
    <w:p>
      <w:pPr>
        <w:spacing w:before="75" w:after="0"/>
      </w:pPr>
      <w:r>
        <w:rPr/>
        <w:t xml:space="preserve">一、企业概况</w:t>
      </w:r>
    </w:p>
    <w:p>
      <w:pPr>
        <w:spacing w:before="75" w:after="0"/>
      </w:pPr>
      <w:r>
        <w:rPr/>
        <w:t xml:space="preserve">二、主营产品结构</w:t>
      </w:r>
    </w:p>
    <w:p>
      <w:pPr>
        <w:spacing w:before="75" w:after="0"/>
      </w:pPr>
      <w:r>
        <w:rPr/>
        <w:t xml:space="preserve">三、核心竞争优势</w:t>
      </w:r>
    </w:p>
    <w:p>
      <w:pPr>
        <w:spacing w:before="75" w:after="0"/>
      </w:pPr>
      <w:r>
        <w:rPr/>
        <w:t xml:space="preserve">四、近期经营动态</w:t>
      </w:r>
    </w:p>
    <w:p>
      <w:pPr>
        <w:spacing w:before="75" w:after="0"/>
      </w:pPr>
      <w:r>
        <w:rPr/>
        <w:t xml:space="preserve">第五节 小乔体育科技有限公司</w:t>
      </w:r>
    </w:p>
    <w:p>
      <w:pPr>
        <w:spacing w:before="75" w:after="0"/>
      </w:pPr>
      <w:r>
        <w:rPr/>
        <w:t xml:space="preserve">一、企业概况</w:t>
      </w:r>
    </w:p>
    <w:p>
      <w:pPr>
        <w:spacing w:before="75" w:after="0"/>
      </w:pPr>
      <w:r>
        <w:rPr/>
        <w:t xml:space="preserve">二、主营产品结构</w:t>
      </w:r>
    </w:p>
    <w:p>
      <w:pPr>
        <w:spacing w:before="75" w:after="0"/>
      </w:pPr>
      <w:r>
        <w:rPr/>
        <w:t xml:space="preserve">三、核心竞争优势</w:t>
      </w:r>
    </w:p>
    <w:p>
      <w:pPr>
        <w:spacing w:before="75" w:after="0"/>
      </w:pPr>
      <w:r>
        <w:rPr/>
        <w:t xml:space="preserve">四、近期经营动态</w:t>
      </w:r>
    </w:p>
    <w:p>
      <w:pPr>
        <w:spacing w:before="75" w:after="0"/>
      </w:pPr>
      <w:r>
        <w:rPr/>
        <w:t xml:space="preserve">第六节 亿健智能科技有限公司</w:t>
      </w:r>
    </w:p>
    <w:p>
      <w:pPr>
        <w:spacing w:before="75" w:after="0"/>
      </w:pPr>
      <w:r>
        <w:rPr/>
        <w:t xml:space="preserve">一、企业概况</w:t>
      </w:r>
    </w:p>
    <w:p>
      <w:pPr>
        <w:spacing w:before="75" w:after="0"/>
      </w:pPr>
      <w:r>
        <w:rPr/>
        <w:t xml:space="preserve">二、主营产品结构</w:t>
      </w:r>
    </w:p>
    <w:p>
      <w:pPr>
        <w:spacing w:before="75" w:after="0"/>
      </w:pPr>
      <w:r>
        <w:rPr/>
        <w:t xml:space="preserve">三、核心竞争优势</w:t>
      </w:r>
    </w:p>
    <w:p>
      <w:pPr>
        <w:spacing w:before="75" w:after="0"/>
      </w:pPr>
      <w:r>
        <w:rPr/>
        <w:t xml:space="preserve">四、近期经营动态</w:t>
      </w:r>
    </w:p>
    <w:p>
      <w:pPr>
        <w:spacing w:before="75" w:after="0"/>
      </w:pPr>
      <w:r>
        <w:rPr/>
        <w:t xml:space="preserve">第七节 北京智奇科技有限公司</w:t>
      </w:r>
    </w:p>
    <w:p>
      <w:pPr>
        <w:spacing w:before="75" w:after="0"/>
      </w:pPr>
      <w:r>
        <w:rPr/>
        <w:t xml:space="preserve">一、企业概况</w:t>
      </w:r>
    </w:p>
    <w:p>
      <w:pPr>
        <w:spacing w:before="75" w:after="0"/>
      </w:pPr>
      <w:r>
        <w:rPr/>
        <w:t xml:space="preserve">二、主营产品结构</w:t>
      </w:r>
    </w:p>
    <w:p>
      <w:pPr>
        <w:spacing w:before="75" w:after="0"/>
      </w:pPr>
      <w:r>
        <w:rPr/>
        <w:t xml:space="preserve">三、核心竞争优势</w:t>
      </w:r>
    </w:p>
    <w:p>
      <w:pPr>
        <w:spacing w:before="75" w:after="0"/>
      </w:pPr>
      <w:r>
        <w:rPr/>
        <w:t xml:space="preserve">四、近期经营动态</w:t>
      </w:r>
    </w:p>
    <w:p>
      <w:pPr>
        <w:spacing w:before="75" w:after="0"/>
      </w:pPr>
      <w:r>
        <w:rPr/>
        <w:t xml:space="preserve">第八节 广州市迅茄软件科技有限公司</w:t>
      </w:r>
    </w:p>
    <w:p>
      <w:pPr>
        <w:spacing w:before="75" w:after="0"/>
      </w:pPr>
      <w:r>
        <w:rPr/>
        <w:t xml:space="preserve">一、企业概况</w:t>
      </w:r>
    </w:p>
    <w:p>
      <w:pPr>
        <w:spacing w:before="75" w:after="0"/>
      </w:pPr>
      <w:r>
        <w:rPr/>
        <w:t xml:space="preserve">二、主营产品结构</w:t>
      </w:r>
    </w:p>
    <w:p>
      <w:pPr>
        <w:spacing w:before="75" w:after="0"/>
      </w:pPr>
      <w:r>
        <w:rPr/>
        <w:t xml:space="preserve">三、核心竞争优势</w:t>
      </w:r>
    </w:p>
    <w:p>
      <w:pPr>
        <w:spacing w:before="75" w:after="0"/>
      </w:pPr>
      <w:r>
        <w:rPr/>
        <w:t xml:space="preserve">四、近期经营动态</w:t>
      </w:r>
    </w:p>
    <w:p>
      <w:pPr>
        <w:spacing w:before="75" w:after="0"/>
      </w:pPr>
      <w:r>
        <w:rPr/>
        <w:t xml:space="preserve">第九节 中山盈亮健康科技有限公司</w:t>
      </w:r>
    </w:p>
    <w:p>
      <w:pPr>
        <w:spacing w:before="75" w:after="0"/>
      </w:pPr>
      <w:r>
        <w:rPr/>
        <w:t xml:space="preserve">一、企业概况</w:t>
      </w:r>
    </w:p>
    <w:p>
      <w:pPr>
        <w:spacing w:before="75" w:after="0"/>
      </w:pPr>
      <w:r>
        <w:rPr/>
        <w:t xml:space="preserve">二、主营产品结构</w:t>
      </w:r>
    </w:p>
    <w:p>
      <w:pPr>
        <w:spacing w:before="75" w:after="0"/>
      </w:pPr>
      <w:r>
        <w:rPr/>
        <w:t xml:space="preserve">三、核心竞争优势</w:t>
      </w:r>
    </w:p>
    <w:p>
      <w:pPr>
        <w:spacing w:before="75" w:after="0"/>
      </w:pPr>
      <w:r>
        <w:rPr/>
        <w:t xml:space="preserve">四、近期经营动态</w:t>
      </w:r>
    </w:p>
    <w:p>
      <w:pPr>
        <w:spacing w:before="75" w:after="0"/>
      </w:pPr>
      <w:r>
        <w:rPr/>
        <w:t xml:space="preserve">第十节 北京曼步科技有限公司</w:t>
      </w:r>
    </w:p>
    <w:p>
      <w:pPr>
        <w:spacing w:before="75" w:after="0"/>
      </w:pPr>
      <w:r>
        <w:rPr/>
        <w:t xml:space="preserve">一、企业概况</w:t>
      </w:r>
    </w:p>
    <w:p>
      <w:pPr>
        <w:spacing w:before="75" w:after="0"/>
      </w:pPr>
      <w:r>
        <w:rPr/>
        <w:t xml:space="preserve">二、主营产品结构</w:t>
      </w:r>
    </w:p>
    <w:p>
      <w:pPr>
        <w:spacing w:before="75" w:after="0"/>
      </w:pPr>
      <w:r>
        <w:rPr/>
        <w:t xml:space="preserve">三、核心竞争优势</w:t>
      </w:r>
    </w:p>
    <w:p>
      <w:pPr>
        <w:spacing w:before="75" w:after="0"/>
      </w:pPr>
      <w:r>
        <w:rPr/>
        <w:t xml:space="preserve">四、近期经营动态</w:t>
      </w:r>
    </w:p>
    <w:p>
      <w:pPr>
        <w:spacing w:before="75" w:after="0"/>
      </w:pPr>
      <w:r>
        <w:rPr>
          <w:b w:val="1"/>
          <w:bCs w:val="1"/>
        </w:rPr>
        <w:t xml:space="preserve">第十四章 行业发展驱动、制约与机会分析</w:t>
      </w:r>
    </w:p>
    <w:p>
      <w:pPr>
        <w:spacing w:before="75" w:after="0"/>
      </w:pPr>
      <w:r>
        <w:rPr/>
        <w:t xml:space="preserve">第一节 行业核心驱动因素</w:t>
      </w:r>
    </w:p>
    <w:p>
      <w:pPr>
        <w:spacing w:before="75" w:after="0"/>
      </w:pPr>
      <w:r>
        <w:rPr/>
        <w:t xml:space="preserve">一、居民健身消费能力提升</w:t>
      </w:r>
    </w:p>
    <w:p>
      <w:pPr>
        <w:spacing w:before="75" w:after="0"/>
      </w:pPr>
      <w:r>
        <w:rPr/>
        <w:t xml:space="preserve">二、硬件智能化体验升级</w:t>
      </w:r>
    </w:p>
    <w:p>
      <w:pPr>
        <w:spacing w:before="75" w:after="0"/>
      </w:pPr>
      <w:r>
        <w:rPr/>
        <w:t xml:space="preserve">三、家庭健身场景普及</w:t>
      </w:r>
    </w:p>
    <w:p>
      <w:pPr>
        <w:spacing w:before="75" w:after="0"/>
      </w:pPr>
      <w:r>
        <w:rPr/>
        <w:t xml:space="preserve">第二节 行业主要制约因素</w:t>
      </w:r>
    </w:p>
    <w:p>
      <w:pPr>
        <w:spacing w:before="75" w:after="0"/>
      </w:pPr>
      <w:r>
        <w:rPr/>
        <w:t xml:space="preserve">一、硬件产品同质化问题</w:t>
      </w:r>
    </w:p>
    <w:p>
      <w:pPr>
        <w:spacing w:before="75" w:after="0"/>
      </w:pPr>
      <w:r>
        <w:rPr/>
        <w:t xml:space="preserve">二、软硬件协同成本偏高</w:t>
      </w:r>
    </w:p>
    <w:p>
      <w:pPr>
        <w:spacing w:before="75" w:after="0"/>
      </w:pPr>
      <w:r>
        <w:rPr/>
        <w:t xml:space="preserve">三、用户长期留存难度大</w:t>
      </w:r>
    </w:p>
    <w:p>
      <w:pPr>
        <w:spacing w:before="75" w:after="0"/>
      </w:pPr>
      <w:r>
        <w:rPr/>
        <w:t xml:space="preserve">第三节 行业潜在发展机会</w:t>
      </w:r>
    </w:p>
    <w:p>
      <w:pPr>
        <w:spacing w:before="75" w:after="0"/>
      </w:pPr>
      <w:r>
        <w:rPr/>
        <w:t xml:space="preserve">一、下沉市场增量机会</w:t>
      </w:r>
    </w:p>
    <w:p>
      <w:pPr>
        <w:spacing w:before="75" w:after="0"/>
      </w:pPr>
      <w:r>
        <w:rPr/>
        <w:t xml:space="preserve">二、商用场馆智能化改造机会</w:t>
      </w:r>
    </w:p>
    <w:p>
      <w:pPr>
        <w:spacing w:before="75" w:after="0"/>
      </w:pPr>
      <w:r>
        <w:rPr/>
        <w:t xml:space="preserve">三、跨品类硬件联动机会</w:t>
      </w:r>
    </w:p>
    <w:p>
      <w:pPr>
        <w:spacing w:before="75" w:after="0"/>
      </w:pPr>
      <w:r>
        <w:rPr/>
        <w:t xml:space="preserve">第四节 行业潜在风险因素</w:t>
      </w:r>
    </w:p>
    <w:p>
      <w:pPr>
        <w:spacing w:before="75" w:after="0"/>
      </w:pPr>
      <w:r>
        <w:rPr/>
        <w:t xml:space="preserve">一、元器件价格波动风险</w:t>
      </w:r>
    </w:p>
    <w:p>
      <w:pPr>
        <w:spacing w:before="75" w:after="0"/>
      </w:pPr>
      <w:r>
        <w:rPr/>
        <w:t xml:space="preserve">二、消费需求波动风险</w:t>
      </w:r>
    </w:p>
    <w:p>
      <w:pPr>
        <w:spacing w:before="75" w:after="0"/>
      </w:pPr>
      <w:r>
        <w:rPr/>
        <w:t xml:space="preserve">三、技术迭代淘汰风险</w:t>
      </w:r>
    </w:p>
    <w:p>
      <w:pPr>
        <w:spacing w:before="75" w:after="0"/>
      </w:pPr>
      <w:r>
        <w:rPr>
          <w:b w:val="1"/>
          <w:bCs w:val="1"/>
        </w:rPr>
        <w:t xml:space="preserve">第十五章 行业商业模式与盈利模式分析</w:t>
      </w:r>
    </w:p>
    <w:p>
      <w:pPr>
        <w:spacing w:before="75" w:after="0"/>
      </w:pPr>
      <w:r>
        <w:rPr/>
        <w:t xml:space="preserve">第一节 主流商业模式分类</w:t>
      </w:r>
    </w:p>
    <w:p>
      <w:pPr>
        <w:spacing w:before="75" w:after="0"/>
      </w:pPr>
      <w:r>
        <w:rPr/>
        <w:t xml:space="preserve">一、硬件一次性售卖模式</w:t>
      </w:r>
    </w:p>
    <w:p>
      <w:pPr>
        <w:spacing w:before="75" w:after="0"/>
      </w:pPr>
      <w:r>
        <w:rPr/>
        <w:t xml:space="preserve">二、硬件+订阅内容模式</w:t>
      </w:r>
    </w:p>
    <w:p>
      <w:pPr>
        <w:spacing w:before="75" w:after="0"/>
      </w:pPr>
      <w:r>
        <w:rPr/>
        <w:t xml:space="preserve">三、硬件+场地运营模式</w:t>
      </w:r>
    </w:p>
    <w:p>
      <w:pPr>
        <w:spacing w:before="75" w:after="0"/>
      </w:pPr>
      <w:r>
        <w:rPr/>
        <w:t xml:space="preserve">第二节 不同模式盈利结构拆解</w:t>
      </w:r>
    </w:p>
    <w:p>
      <w:pPr>
        <w:spacing w:before="75" w:after="0"/>
      </w:pPr>
      <w:r>
        <w:rPr/>
        <w:t xml:space="preserve">一、纯硬件模式盈利构成</w:t>
      </w:r>
    </w:p>
    <w:p>
      <w:pPr>
        <w:spacing w:before="75" w:after="0"/>
      </w:pPr>
      <w:r>
        <w:rPr/>
        <w:t xml:space="preserve">二、订阅绑定模式盈利构成</w:t>
      </w:r>
    </w:p>
    <w:p>
      <w:pPr>
        <w:spacing w:before="75" w:after="0"/>
      </w:pPr>
      <w:r>
        <w:rPr/>
        <w:t xml:space="preserve">三、b端项目交付模式盈利构成</w:t>
      </w:r>
    </w:p>
    <w:p>
      <w:pPr>
        <w:spacing w:before="75" w:after="0"/>
      </w:pPr>
      <w:r>
        <w:rPr/>
        <w:t xml:space="preserve">第三节 商业模式成本结构对比</w:t>
      </w:r>
    </w:p>
    <w:p>
      <w:pPr>
        <w:spacing w:before="75" w:after="0"/>
      </w:pPr>
      <w:r>
        <w:rPr/>
        <w:t xml:space="preserve">一、获客成本对比</w:t>
      </w:r>
    </w:p>
    <w:p>
      <w:pPr>
        <w:spacing w:before="75" w:after="0"/>
      </w:pPr>
      <w:r>
        <w:rPr/>
        <w:t xml:space="preserve">二、研发运维成本对比</w:t>
      </w:r>
    </w:p>
    <w:p>
      <w:pPr>
        <w:spacing w:before="75" w:after="0"/>
      </w:pPr>
      <w:r>
        <w:rPr/>
        <w:t xml:space="preserve">三、履约售后成本对比</w:t>
      </w:r>
    </w:p>
    <w:p>
      <w:pPr>
        <w:spacing w:before="75" w:after="0"/>
      </w:pPr>
      <w:r>
        <w:rPr/>
        <w:t xml:space="preserve">第四节 商业模式创新方向预判</w:t>
      </w:r>
    </w:p>
    <w:p>
      <w:pPr>
        <w:spacing w:before="75" w:after="0"/>
      </w:pPr>
      <w:r>
        <w:rPr/>
        <w:t xml:space="preserve">一、硬件租赁模式</w:t>
      </w:r>
    </w:p>
    <w:p>
      <w:pPr>
        <w:spacing w:before="75" w:after="0"/>
      </w:pPr>
      <w:r>
        <w:rPr/>
        <w:t xml:space="preserve">二、数据服务收费模式</w:t>
      </w:r>
    </w:p>
    <w:p>
      <w:pPr>
        <w:spacing w:before="75" w:after="0"/>
      </w:pPr>
      <w:r>
        <w:rPr/>
        <w:t xml:space="preserve">三、模块化硬件迭代模式</w:t>
      </w:r>
    </w:p>
    <w:p>
      <w:pPr>
        <w:spacing w:before="75" w:after="0"/>
      </w:pPr>
      <w:r>
        <w:rPr>
          <w:b w:val="1"/>
          <w:bCs w:val="1"/>
        </w:rPr>
        <w:t xml:space="preserve">第十六章 2026-2031年行业发展趋势研判</w:t>
      </w:r>
    </w:p>
    <w:p>
      <w:pPr>
        <w:spacing w:before="75" w:after="0"/>
      </w:pPr>
      <w:r>
        <w:rPr/>
        <w:t xml:space="preserve">第一节 产品发展趋势</w:t>
      </w:r>
    </w:p>
    <w:p>
      <w:pPr>
        <w:spacing w:before="75" w:after="0"/>
      </w:pPr>
      <w:r>
        <w:rPr/>
        <w:t xml:space="preserve">一、硬件轻量化集成趋势</w:t>
      </w:r>
    </w:p>
    <w:p>
      <w:pPr>
        <w:spacing w:before="75" w:after="0"/>
      </w:pPr>
      <w:r>
        <w:rPr/>
        <w:t xml:space="preserve">二、传感融合一体化趋势</w:t>
      </w:r>
    </w:p>
    <w:p>
      <w:pPr>
        <w:spacing w:before="75" w:after="0"/>
      </w:pPr>
      <w:r>
        <w:rPr/>
        <w:t xml:space="preserve">三、模块化可升级趋势</w:t>
      </w:r>
    </w:p>
    <w:p>
      <w:pPr>
        <w:spacing w:before="75" w:after="0"/>
      </w:pPr>
      <w:r>
        <w:rPr/>
        <w:t xml:space="preserve">第二节 市场需求趋势</w:t>
      </w:r>
    </w:p>
    <w:p>
      <w:pPr>
        <w:spacing w:before="75" w:after="0"/>
      </w:pPr>
      <w:r>
        <w:rPr/>
        <w:t xml:space="preserve">一、家用细分需求多元化</w:t>
      </w:r>
    </w:p>
    <w:p>
      <w:pPr>
        <w:spacing w:before="75" w:after="0"/>
      </w:pPr>
      <w:r>
        <w:rPr/>
        <w:t xml:space="preserve">二、b端标准化采购提升</w:t>
      </w:r>
    </w:p>
    <w:p>
      <w:pPr>
        <w:spacing w:before="75" w:after="0"/>
      </w:pPr>
      <w:r>
        <w:rPr/>
        <w:t xml:space="preserve">三、适老化健身硬件需求增长</w:t>
      </w:r>
    </w:p>
    <w:p>
      <w:pPr>
        <w:spacing w:before="75" w:after="0"/>
      </w:pPr>
      <w:r>
        <w:rPr/>
        <w:t xml:space="preserve">第三节 供应链发展趋势</w:t>
      </w:r>
    </w:p>
    <w:p>
      <w:pPr>
        <w:spacing w:before="75" w:after="0"/>
      </w:pPr>
      <w:r>
        <w:rPr/>
        <w:t xml:space="preserve">一、上游元器件国产替代提速</w:t>
      </w:r>
    </w:p>
    <w:p>
      <w:pPr>
        <w:spacing w:before="75" w:after="0"/>
      </w:pPr>
      <w:r>
        <w:rPr/>
        <w:t xml:space="preserve">二、柔性制造普及</w:t>
      </w:r>
    </w:p>
    <w:p>
      <w:pPr>
        <w:spacing w:before="75" w:after="0"/>
      </w:pPr>
      <w:r>
        <w:rPr/>
        <w:t xml:space="preserve">三、供应链区域集群化</w:t>
      </w:r>
    </w:p>
    <w:p>
      <w:pPr>
        <w:spacing w:before="75" w:after="0"/>
      </w:pPr>
      <w:r>
        <w:rPr/>
        <w:t xml:space="preserve">第四节 竞争发展趋势</w:t>
      </w:r>
    </w:p>
    <w:p>
      <w:pPr>
        <w:spacing w:before="75" w:after="0"/>
      </w:pPr>
      <w:r>
        <w:rPr/>
        <w:t xml:space="preserve">一、软硬件一体化竞争成为主线</w:t>
      </w:r>
    </w:p>
    <w:p>
      <w:pPr>
        <w:spacing w:before="75" w:after="0"/>
      </w:pPr>
      <w:r>
        <w:rPr/>
        <w:t xml:space="preserve">二、出海市场拓展加速</w:t>
      </w:r>
    </w:p>
    <w:p>
      <w:pPr>
        <w:spacing w:before="75" w:after="0"/>
      </w:pPr>
      <w:r>
        <w:rPr/>
        <w:t xml:space="preserve">三、行业出清节奏加快</w:t>
      </w:r>
    </w:p>
    <w:p>
      <w:pPr>
        <w:spacing w:before="75" w:after="0"/>
      </w:pPr>
      <w:r>
        <w:rPr>
          <w:b w:val="1"/>
          <w:bCs w:val="1"/>
        </w:rPr>
        <w:t xml:space="preserve">第十七章 行业投资价值与投资策略建议</w:t>
      </w:r>
    </w:p>
    <w:p>
      <w:pPr>
        <w:spacing w:before="75" w:after="0"/>
      </w:pPr>
      <w:r>
        <w:rPr/>
        <w:t xml:space="preserve">第一节 行业投资价值评估</w:t>
      </w:r>
    </w:p>
    <w:p>
      <w:pPr>
        <w:spacing w:before="75" w:after="0"/>
      </w:pPr>
      <w:r>
        <w:rPr/>
        <w:t xml:space="preserve">一、成长空间评估</w:t>
      </w:r>
    </w:p>
    <w:p>
      <w:pPr>
        <w:spacing w:before="75" w:after="0"/>
      </w:pPr>
      <w:r>
        <w:rPr/>
        <w:t xml:space="preserve">二、盈利弹性评估</w:t>
      </w:r>
    </w:p>
    <w:p>
      <w:pPr>
        <w:spacing w:before="75" w:after="0"/>
      </w:pPr>
      <w:r>
        <w:rPr/>
        <w:t xml:space="preserve">三、长期壁垒评估</w:t>
      </w:r>
    </w:p>
    <w:p>
      <w:pPr>
        <w:spacing w:before="75" w:after="0"/>
      </w:pPr>
      <w:r>
        <w:rPr/>
        <w:t xml:space="preserve">第二节 细分赛道投资优先级</w:t>
      </w:r>
    </w:p>
    <w:p>
      <w:pPr>
        <w:spacing w:before="75" w:after="0"/>
      </w:pPr>
      <w:r>
        <w:rPr/>
        <w:t xml:space="preserve">一、高潜力赛道梳理</w:t>
      </w:r>
    </w:p>
    <w:p>
      <w:pPr>
        <w:spacing w:before="75" w:after="0"/>
      </w:pPr>
      <w:r>
        <w:rPr/>
        <w:t xml:space="preserve">二、稳健型赛道梳理</w:t>
      </w:r>
    </w:p>
    <w:p>
      <w:pPr>
        <w:spacing w:before="75" w:after="0"/>
      </w:pPr>
      <w:r>
        <w:rPr/>
        <w:t xml:space="preserve">三、风险型赛道梳理</w:t>
      </w:r>
    </w:p>
    <w:p>
      <w:pPr>
        <w:spacing w:before="75" w:after="0"/>
      </w:pPr>
      <w:r>
        <w:rPr/>
        <w:t xml:space="preserve">第三节 投资切入方式建议</w:t>
      </w:r>
    </w:p>
    <w:p>
      <w:pPr>
        <w:spacing w:before="75" w:after="0"/>
      </w:pPr>
      <w:r>
        <w:rPr/>
        <w:t xml:space="preserve">一、股权投融资切入建议</w:t>
      </w:r>
    </w:p>
    <w:p>
      <w:pPr>
        <w:spacing w:before="75" w:after="0"/>
      </w:pPr>
      <w:r>
        <w:rPr/>
        <w:t xml:space="preserve">二、供应链配套布局建议</w:t>
      </w:r>
    </w:p>
    <w:p>
      <w:pPr>
        <w:spacing w:before="75" w:after="0"/>
      </w:pPr>
      <w:r>
        <w:rPr/>
        <w:t xml:space="preserve">三、渠道端布局建议</w:t>
      </w:r>
    </w:p>
    <w:p>
      <w:pPr>
        <w:spacing w:before="75" w:after="0"/>
      </w:pPr>
      <w:r>
        <w:rPr/>
        <w:t xml:space="preserve">第四节 投资风险防控建议</w:t>
      </w:r>
    </w:p>
    <w:p>
      <w:pPr>
        <w:spacing w:before="75" w:after="0"/>
      </w:pPr>
      <w:r>
        <w:rPr/>
        <w:t xml:space="preserve">一、技术迭代风险防控</w:t>
      </w:r>
    </w:p>
    <w:p>
      <w:pPr>
        <w:spacing w:before="75" w:after="0"/>
      </w:pPr>
      <w:r>
        <w:rPr/>
        <w:t xml:space="preserve">二、库存周期风险防控</w:t>
      </w:r>
    </w:p>
    <w:p>
      <w:pPr>
        <w:spacing w:before="75" w:after="0"/>
      </w:pPr>
      <w:r>
        <w:rPr/>
        <w:t xml:space="preserve">三、现金流风险防控</w:t>
      </w:r>
    </w:p>
    <w:p>
      <w:pPr>
        <w:spacing w:before="75" w:after="0"/>
      </w:pPr>
      <w:r>
        <w:rPr>
          <w:b w:val="1"/>
          <w:bCs w:val="1"/>
        </w:rPr>
        <w:t xml:space="preserve">第十八章 研究结论与战略建议</w:t>
      </w:r>
    </w:p>
    <w:p>
      <w:pPr>
        <w:spacing w:before="75" w:after="0"/>
      </w:pPr>
      <w:r>
        <w:rPr/>
        <w:t xml:space="preserve">第一节 行业核心研究结论</w:t>
      </w:r>
    </w:p>
    <w:p>
      <w:pPr>
        <w:spacing w:before="75" w:after="0"/>
      </w:pPr>
      <w:r>
        <w:rPr/>
        <w:t xml:space="preserve">一、市场规模与增长结论</w:t>
      </w:r>
    </w:p>
    <w:p>
      <w:pPr>
        <w:spacing w:before="75" w:after="0"/>
      </w:pPr>
      <w:r>
        <w:rPr/>
        <w:t xml:space="preserve">二、供需格局结论</w:t>
      </w:r>
    </w:p>
    <w:p>
      <w:pPr>
        <w:spacing w:before="75" w:after="0"/>
      </w:pPr>
      <w:r>
        <w:rPr/>
        <w:t xml:space="preserve">三、竞争格局结论</w:t>
      </w:r>
    </w:p>
    <w:p>
      <w:pPr>
        <w:spacing w:before="75" w:after="0"/>
      </w:pPr>
      <w:r>
        <w:rPr/>
        <w:t xml:space="preserve">第二节 硬件厂商战略建议</w:t>
      </w:r>
    </w:p>
    <w:p>
      <w:pPr>
        <w:spacing w:before="75" w:after="0"/>
      </w:pPr>
      <w:r>
        <w:rPr/>
        <w:t xml:space="preserve">一、产品研发战略建议</w:t>
      </w:r>
    </w:p>
    <w:p>
      <w:pPr>
        <w:spacing w:before="75" w:after="0"/>
      </w:pPr>
      <w:r>
        <w:rPr/>
        <w:t xml:space="preserve">二、渠道布局战略建议</w:t>
      </w:r>
    </w:p>
    <w:p>
      <w:pPr>
        <w:spacing w:before="75" w:after="0"/>
      </w:pPr>
      <w:r>
        <w:rPr/>
        <w:t xml:space="preserve">三、供应链管理战略建议</w:t>
      </w:r>
    </w:p>
    <w:p>
      <w:pPr>
        <w:spacing w:before="75" w:after="0"/>
      </w:pPr>
      <w:r>
        <w:rPr/>
        <w:t xml:space="preserve">第三节 配套服务商战略建议</w:t>
      </w:r>
    </w:p>
    <w:p>
      <w:pPr>
        <w:spacing w:before="75" w:after="0"/>
      </w:pPr>
      <w:r>
        <w:rPr/>
        <w:t xml:space="preserve">一、方案服务商发展建议</w:t>
      </w:r>
    </w:p>
    <w:p>
      <w:pPr>
        <w:spacing w:before="75" w:after="0"/>
      </w:pPr>
      <w:r>
        <w:rPr/>
        <w:t xml:space="preserve">二、内容运营服务商发展建议</w:t>
      </w:r>
    </w:p>
    <w:p>
      <w:pPr>
        <w:spacing w:before="75" w:after="0"/>
      </w:pPr>
      <w:r>
        <w:rPr/>
        <w:t xml:space="preserve">三、渠道服务商发展建议</w:t>
      </w:r>
    </w:p>
    <w:p>
      <w:pPr>
        <w:spacing w:before="75" w:after="0"/>
      </w:pPr>
      <w:r>
        <w:rPr/>
        <w:t xml:space="preserve">第四节 中长期布局方向建议</w:t>
      </w:r>
    </w:p>
    <w:p>
      <w:pPr>
        <w:spacing w:before="75" w:after="0"/>
      </w:pPr>
      <w:r>
        <w:rPr/>
        <w:t xml:space="preserve">一、技术壁垒构建方向</w:t>
      </w:r>
    </w:p>
    <w:p>
      <w:pPr>
        <w:spacing w:before="75" w:after="0"/>
      </w:pPr>
      <w:r>
        <w:rPr/>
        <w:t xml:space="preserve">二、场景深耕方向</w:t>
      </w:r>
    </w:p>
    <w:p>
      <w:pPr>
        <w:spacing w:before="75" w:after="0"/>
      </w:pPr>
      <w:r>
        <w:rPr/>
        <w:t xml:space="preserve">三、全球化布局方向</w:t>
      </w:r>
    </w:p>
    <w:p>
      <w:pPr>
        <w:spacing w:before="75" w:after="0"/>
      </w:pPr>
      <w:r>
        <w:rPr>
          <w:b w:val="1"/>
          <w:bCs w:val="1"/>
        </w:rPr>
        <w:t xml:space="preserve">图表目录</w:t>
      </w:r>
    </w:p>
    <w:p>
      <w:pPr>
        <w:spacing w:before="75" w:after="0"/>
      </w:pPr>
      <w:r>
        <w:rPr/>
        <w:t xml:space="preserve">图表：中国智能健身硬件行业产业链结构</w:t>
      </w:r>
    </w:p>
    <w:p>
      <w:pPr>
        <w:spacing w:before="75" w:after="0"/>
      </w:pPr>
      <w:r>
        <w:rPr/>
        <w:t xml:space="preserve">图表：2024-2026年中国智能健身硬件市场营收规模走势</w:t>
      </w:r>
    </w:p>
    <w:p>
      <w:pPr>
        <w:spacing w:before="75" w:after="0"/>
      </w:pPr>
      <w:r>
        <w:rPr/>
        <w:t xml:space="preserve">图表：2024-2026年中国智能健身硬件出货量变化</w:t>
      </w:r>
    </w:p>
    <w:p>
      <w:pPr>
        <w:spacing w:before="75" w:after="0"/>
      </w:pPr>
      <w:r>
        <w:rPr/>
        <w:t xml:space="preserve">图表：2026年中国智能健身硬件细分品类营收占比饼图</w:t>
      </w:r>
    </w:p>
    <w:p>
      <w:pPr>
        <w:spacing w:before="75" w:after="0"/>
      </w:pPr>
      <w:r>
        <w:rPr/>
        <w:t xml:space="preserve">图表：2026年中国智能健身硬件价格段份额结构</w:t>
      </w:r>
    </w:p>
    <w:p>
      <w:pPr>
        <w:spacing w:before="75" w:after="0"/>
      </w:pPr>
      <w:r>
        <w:rPr/>
        <w:t xml:space="preserve">图表：2024-2026年行业cr3/cr5/cr10集中度变化</w:t>
      </w:r>
    </w:p>
    <w:p>
      <w:pPr>
        <w:spacing w:before="75" w:after="0"/>
      </w:pPr>
      <w:r>
        <w:rPr/>
        <w:t xml:space="preserve">图表：2026-2031年基准情景市场营收预测曲线</w:t>
      </w:r>
    </w:p>
    <w:p>
      <w:pPr>
        <w:spacing w:before="75" w:after="0"/>
      </w:pPr>
      <w:r>
        <w:rPr/>
        <w:t xml:space="preserve">图表：2026-2031年乐观/基准/保守情景规模对比</w:t>
      </w:r>
    </w:p>
    <w:p>
      <w:pPr>
        <w:spacing w:before="75" w:after="0"/>
      </w:pPr>
      <w:r>
        <w:rPr/>
        <w:t xml:space="preserve">图表：2026年各细分品类出货量对比柱状图</w:t>
      </w:r>
    </w:p>
    <w:p>
      <w:pPr>
        <w:spacing w:before="75" w:after="0"/>
      </w:pPr>
      <w:r>
        <w:rPr/>
        <w:t xml:space="preserve">图表：下游应用场景营收占比结构</w:t>
      </w:r>
    </w:p>
    <w:p>
      <w:pPr>
        <w:spacing w:before="75" w:after="0"/>
      </w:pPr>
      <w:r>
        <w:rPr/>
        <w:t xml:space="preserve">图表：线上线下渠道营收占比变化趋势</w:t>
      </w:r>
    </w:p>
    <w:p>
      <w:pPr>
        <w:spacing w:before="75" w:after="0"/>
      </w:pPr>
      <w:r>
        <w:rPr/>
        <w:t xml:space="preserve">图表：2026年国内五大区域市场规模对比</w:t>
      </w:r>
    </w:p>
    <w:p>
      <w:pPr>
        <w:spacing w:before="75" w:after="0"/>
      </w:pPr>
      <w:r>
        <w:rPr/>
        <w:t xml:space="preserve">图表：三大技术路线成本与精度对比雷达图</w:t>
      </w:r>
    </w:p>
    <w:p>
      <w:pPr>
        <w:spacing w:before="75" w:after="0"/>
      </w:pPr>
      <w:r>
        <w:rPr/>
        <w:t xml:space="preserve">图表：行业产能分布热力图</w:t>
      </w:r>
    </w:p>
    <w:p>
      <w:pPr>
        <w:spacing w:before="75" w:after="0"/>
      </w:pPr>
      <w:r>
        <w:rPr/>
        <w:t xml:space="preserve">图表：行业供需缺口时序变化</w:t>
      </w:r>
    </w:p>
    <w:p>
      <w:pPr>
        <w:spacing w:before="75" w:after="0"/>
      </w:pPr>
      <w:r>
        <w:rPr/>
        <w:t xml:space="preserve">图表：行业价格带分层示意图</w:t>
      </w:r>
    </w:p>
    <w:p>
      <w:pPr>
        <w:spacing w:before="75" w:after="0"/>
      </w:pPr>
      <w:r>
        <w:rPr/>
        <w:t xml:space="preserve">图表：行业竞争梯队分布矩阵图</w:t>
      </w:r>
    </w:p>
    <w:p>
      <w:pPr>
        <w:spacing w:before="75" w:after="0"/>
      </w:pPr>
      <w:r>
        <w:rPr/>
        <w:t xml:space="preserve">图表：行业五力竞争模型示意图</w:t>
      </w:r>
    </w:p>
    <w:p>
      <w:pPr>
        <w:spacing w:before="75" w:after="0"/>
      </w:pPr>
      <w:r>
        <w:rPr/>
        <w:t xml:space="preserve">图表：不同商业模式盈利结构对比</w:t>
      </w:r>
    </w:p>
    <w:p>
      <w:pPr>
        <w:spacing w:before="75" w:after="0"/>
      </w:pPr>
      <w:r>
        <w:rPr/>
        <w:t xml:space="preserve">图表：2026-2031年行业发展趋势路线图</w:t>
      </w:r>
    </w:p>
    <w:p>
      <w:pPr>
        <w:spacing w:before="75" w:after="0"/>
      </w:pPr>
      <w:r>
        <w:rPr/>
        <w:t xml:space="preserve">图表：智能健身硬件行业研究统计口径说明</w:t>
      </w:r>
    </w:p>
    <w:p>
      <w:pPr>
        <w:spacing w:before="75" w:after="0"/>
      </w:pPr>
      <w:r>
        <w:rPr/>
        <w:t xml:space="preserve">图表：上游核心配套供应商分类</w:t>
      </w:r>
    </w:p>
    <w:p>
      <w:pPr>
        <w:spacing w:before="75" w:after="0"/>
      </w:pPr>
      <w:r>
        <w:rPr/>
        <w:t xml:space="preserve">图表：2024-2026年行业营收、出货、均价数据</w:t>
      </w:r>
    </w:p>
    <w:p>
      <w:pPr>
        <w:spacing w:before="75" w:after="0"/>
      </w:pPr>
      <w:r>
        <w:rPr/>
        <w:t xml:space="preserve">图表：2024-2026年行业毛利率、净利率指标</w:t>
      </w:r>
    </w:p>
    <w:p>
      <w:pPr>
        <w:spacing w:before="75" w:after="0"/>
      </w:pPr>
      <w:r>
        <w:rPr/>
        <w:t xml:space="preserve">图表：2025各细分品类市场规模及增速</w:t>
      </w:r>
    </w:p>
    <w:p>
      <w:pPr>
        <w:spacing w:before="75" w:after="0"/>
      </w:pPr>
      <w:r>
        <w:rPr/>
        <w:t xml:space="preserve">图表：各下游场景需求特征参数对比</w:t>
      </w:r>
    </w:p>
    <w:p>
      <w:pPr>
        <w:spacing w:before="75" w:after="0"/>
      </w:pPr>
      <w:r>
        <w:rPr/>
        <w:t xml:space="preserve">图表：各渠道毛利、周转效率对比</w:t>
      </w:r>
    </w:p>
    <w:p>
      <w:pPr>
        <w:spacing w:before="75" w:after="0"/>
      </w:pPr>
      <w:r>
        <w:rPr/>
        <w:t xml:space="preserve">图表：2025五大区域市场规模数据</w:t>
      </w:r>
    </w:p>
    <w:p>
      <w:pPr>
        <w:spacing w:before="75" w:after="0"/>
      </w:pPr>
      <w:r>
        <w:rPr/>
        <w:t xml:space="preserve">图表：主流技术路线指标对比</w:t>
      </w:r>
    </w:p>
    <w:p>
      <w:pPr>
        <w:spacing w:before="75" w:after="0"/>
      </w:pPr>
      <w:r>
        <w:rPr/>
        <w:t xml:space="preserve">图表：行业产能、在建产能统计数据</w:t>
      </w:r>
    </w:p>
    <w:p>
      <w:pPr>
        <w:spacing w:before="75" w:after="0"/>
      </w:pPr>
      <w:r>
        <w:rPr/>
        <w:t xml:space="preserve">图表：10家代表企业核心经营指标简</w:t>
      </w:r>
    </w:p>
    <w:p>
      <w:pPr>
        <w:spacing w:before="75" w:after="0"/>
      </w:pPr>
      <w:r>
        <w:rPr/>
        <w:t xml:space="preserve">图表：三大情景预测参数汇总</w:t>
      </w:r>
    </w:p>
    <w:p>
      <w:pPr>
        <w:spacing w:before="75" w:after="0"/>
      </w:pPr>
      <w:r>
        <w:rPr/>
        <w:t xml:space="preserve">图表：细分赛道投资收益与风险对比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本文地址：https://www.51baogao.cn/baogao/20261029/4070335.shtml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9/4070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2026-2031年中国智能健身硬件行业市场深度调研及投资价值评估报告</dc:title>
  <dc:description>2026-2031年中国智能健身硬件行业市场深度调研及投资价值评估报告</dc:description>
  <dc:subject>2026-2031年中国智能健身硬件行业市场深度调研及投资价值评估报告</dc:subject>
  <cp:keywords>研究报告</cp:keywords>
  <cp:category>研究报告</cp:category>
  <cp:lastModifiedBy>北京中道泰和信息咨询有限公司</cp:lastModifiedBy>
  <dcterms:created xsi:type="dcterms:W3CDTF">2026-10-29T20:38:46+08:00</dcterms:created>
  <dcterms:modified xsi:type="dcterms:W3CDTF">2026-10-29T20:38:46+08:00</dcterms:modified>
</cp:coreProperties>
</file>

<file path=docProps/custom.xml><?xml version="1.0" encoding="utf-8"?>
<Properties xmlns="http://schemas.openxmlformats.org/officeDocument/2006/custom-properties" xmlns:vt="http://schemas.openxmlformats.org/officeDocument/2006/docPropsVTypes"/>
</file>