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2026-2031年中国工业盐行业发展现状及投资前景规划研究报告</w:t>
      </w:r>
    </w:p>
    <w:p>
      <w:pPr>
        <w:spacing w:after="150"/>
      </w:pPr>
      <w:r>
        <w:rPr>
          <w:b w:val="1"/>
          <w:bCs w:val="1"/>
        </w:rPr>
        <w:t xml:space="preserve">报告简介</w:t>
      </w:r>
    </w:p>
    <w:p>
      <w:pPr>
        <w:spacing w:after="150"/>
      </w:pPr>
      <w:r>
        <w:rPr/>
        <w:t xml:space="preserve">工业盐是化学工业最基础的原料之一，日常生产中常被用于制备盐酸、烧碱、氯化铵、氯气等核心化工产品，它的原料来源广泛，可从海水、盐湖、地下卤水、沉积盐矿中获取，按照制作工艺可分为日晒工业盐、精制工业盐、除钙洗涤盐、液体盐等不同品类，不同品类对应不同的工业生产场景，产品执行统一的国家标准，能适配绝大多数下游生产环节的基础用料需求。</w:t>
      </w:r>
    </w:p>
    <w:p>
      <w:pPr>
        <w:spacing w:after="150"/>
      </w:pPr>
      <w:r>
        <w:rPr/>
        <w:t xml:space="preserve">从整体运行情况来看，工业盐的上下游链路清晰连贯，上游环节聚焦原盐开采，中游环节完成原盐的洗涤、粉碎、提纯加工，产出不同规格的成品，下游则大量流向纯碱、氯碱生产领域，同时还能覆盖印染、制革、冶金、制药、融雪剂、水处理等多个实用场景。国内原盐资源储备充足，主产区依托本地资源禀赋形成了稳定的供应体系，不同区域的生产企业结合自身区位优势，逐步形成了适配周边下游客户的供应节奏，整个行业的运转始终围绕基础工业生产的实际需求推进。</w:t>
      </w:r>
    </w:p>
    <w:p>
      <w:pPr>
        <w:spacing w:after="150"/>
      </w:pPr>
      <w:r>
        <w:rPr/>
        <w:t xml:space="preserve">当前行业运行正处于需求结构调整的阶段，传统关联领域的需求保持平稳运行，同时新兴产业的发展也催生出对高纯度工业盐的新需求，带动细分品类的订单占比逐步提升。进出口贸易的波动也在一定程度上影响着沿海区域的供应格局，本地生产企业也在同步调整自身的生产调度节奏，适配市场的动态变化。行业内原有分散的生产格局正逐步优化，头部生产主体的资源整合能力持续提升，推动整个生产流程的运转效率不断提高。</w:t>
      </w:r>
    </w:p>
    <w:p>
      <w:pPr>
        <w:spacing w:after="150"/>
      </w:pPr>
      <w:r>
        <w:rPr/>
        <w:t xml:space="preserve">未来行业的发展方向将围绕绿色生产、智能管控和产品结构优化展开，生产端的节能工艺会得到更广泛的应用，生产过程中的能耗和排放控制会进一步收紧，行业的准入标准也会随之持续规范。从投资维度来看，聚焦高附加值特种工业盐的生产布局、打通上下游协同链路、具备成本控制优势的项目，会在后续的市场竞争中占据更有利的位置，相关布局能更好适配下游新兴领域的用料需求，获得更稳定的市场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工业盐相关企业和科研单位等的实地调查，对国内外工业盐行业的供给与需求状况、相关行业的发展状况、市场消费变化等进行了分析。重点研究了主要工业盐品牌的发展状况，以及未来中国工业盐行业将面临的机遇以及企业的应对策略。报告还分析了工业盐市场的竞争格局，行业的发展动向，并对行业相关政策进行了介绍和政策趋向研判，是工业盐生产企业、科研单位、零售企业等单位准确了解目前工业盐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工业盐行业概述与核心界定</w:t>
      </w:r>
    </w:p>
    <w:p>
      <w:pPr>
        <w:spacing w:before="75" w:after="0"/>
      </w:pPr>
      <w:r>
        <w:rPr/>
        <w:t xml:space="preserve">第一节 工业盐基本概念与分类界定</w:t>
      </w:r>
    </w:p>
    <w:p>
      <w:pPr>
        <w:spacing w:before="75" w:after="0"/>
      </w:pPr>
      <w:r>
        <w:rPr/>
        <w:t xml:space="preserve">一、工业盐行业基本定义与产品范畴</w:t>
      </w:r>
    </w:p>
    <w:p>
      <w:pPr>
        <w:spacing w:before="75" w:after="0"/>
      </w:pPr>
      <w:r>
        <w:rPr/>
        <w:t xml:space="preserve">二、按生产工艺划分的分类与核心特点</w:t>
      </w:r>
    </w:p>
    <w:p>
      <w:pPr>
        <w:spacing w:before="75" w:after="0"/>
      </w:pPr>
      <w:r>
        <w:rPr/>
        <w:t xml:space="preserve">三、按化学成分划分的分类与纯度标准</w:t>
      </w:r>
    </w:p>
    <w:p>
      <w:pPr>
        <w:spacing w:before="75" w:after="0"/>
      </w:pPr>
      <w:r>
        <w:rPr/>
        <w:t xml:space="preserve">四、按终端用途划分的分类与功能定位</w:t>
      </w:r>
    </w:p>
    <w:p>
      <w:pPr>
        <w:spacing w:before="75" w:after="0"/>
      </w:pPr>
      <w:r>
        <w:rPr/>
        <w:t xml:space="preserve">第二节 工业盐行业发展历程回顾</w:t>
      </w:r>
    </w:p>
    <w:p>
      <w:pPr>
        <w:spacing w:before="75" w:after="0"/>
      </w:pPr>
      <w:r>
        <w:rPr/>
        <w:t xml:space="preserve">一、资源开发与传统制盐起步阶段</w:t>
      </w:r>
    </w:p>
    <w:p>
      <w:pPr>
        <w:spacing w:before="75" w:after="0"/>
      </w:pPr>
      <w:r>
        <w:rPr/>
        <w:t xml:space="preserve">二、产能扩张与两碱工业配套阶段</w:t>
      </w:r>
    </w:p>
    <w:p>
      <w:pPr>
        <w:spacing w:before="75" w:after="0"/>
      </w:pPr>
      <w:r>
        <w:rPr/>
        <w:t xml:space="preserve">三、技术升级与产品结构优化阶段</w:t>
      </w:r>
    </w:p>
    <w:p>
      <w:pPr>
        <w:spacing w:before="75" w:after="0"/>
      </w:pPr>
      <w:r>
        <w:rPr/>
        <w:t xml:space="preserve">四、绿色转型与高质量发展新阶段</w:t>
      </w:r>
    </w:p>
    <w:p>
      <w:pPr>
        <w:spacing w:before="75" w:after="0"/>
      </w:pPr>
      <w:r>
        <w:rPr/>
        <w:t xml:space="preserve">第三节 工业盐行业核心特征分析</w:t>
      </w:r>
    </w:p>
    <w:p>
      <w:pPr>
        <w:spacing w:before="75" w:after="0"/>
      </w:pPr>
      <w:r>
        <w:rPr/>
        <w:t xml:space="preserve">一、资源依赖性强与区域分布集中特征</w:t>
      </w:r>
    </w:p>
    <w:p>
      <w:pPr>
        <w:spacing w:before="75" w:after="0"/>
      </w:pPr>
      <w:r>
        <w:rPr/>
        <w:t xml:space="preserve">二、大宗基础原料与价格周期波动特征</w:t>
      </w:r>
    </w:p>
    <w:p>
      <w:pPr>
        <w:spacing w:before="75" w:after="0"/>
      </w:pPr>
      <w:r>
        <w:rPr/>
        <w:t xml:space="preserve">三、运输半径限制与物流成本敏感特征</w:t>
      </w:r>
    </w:p>
    <w:p>
      <w:pPr>
        <w:spacing w:before="75" w:after="0"/>
      </w:pPr>
      <w:r>
        <w:rPr/>
        <w:t xml:space="preserve">四、环保约束趋严与能耗双控影响特征</w:t>
      </w:r>
    </w:p>
    <w:p>
      <w:pPr>
        <w:spacing w:before="75" w:after="0"/>
      </w:pPr>
      <w:r>
        <w:rPr>
          <w:b w:val="1"/>
          <w:bCs w:val="1"/>
        </w:rPr>
        <w:t xml:space="preserve">第二章 全球工业盐行业发展深度分析</w:t>
      </w:r>
    </w:p>
    <w:p>
      <w:pPr>
        <w:spacing w:before="75" w:after="0"/>
      </w:pPr>
      <w:r>
        <w:rPr/>
        <w:t xml:space="preserve">第一节 全球工业盐市场现状分析</w:t>
      </w:r>
    </w:p>
    <w:p>
      <w:pPr>
        <w:spacing w:before="75" w:after="0"/>
      </w:pPr>
      <w:r>
        <w:rPr/>
        <w:t xml:space="preserve">一、全球工业盐市场规模与增速态势</w:t>
      </w:r>
    </w:p>
    <w:p>
      <w:pPr>
        <w:spacing w:before="75" w:after="0"/>
      </w:pPr>
      <w:r>
        <w:rPr/>
        <w:t xml:space="preserve">二、全球产能分布格局与核心产区集中度</w:t>
      </w:r>
    </w:p>
    <w:p>
      <w:pPr>
        <w:spacing w:before="75" w:after="0"/>
      </w:pPr>
      <w:r>
        <w:rPr/>
        <w:t xml:space="preserve">三、国际主流质量标准与贸易认证体系</w:t>
      </w:r>
    </w:p>
    <w:p>
      <w:pPr>
        <w:spacing w:before="75" w:after="0"/>
      </w:pPr>
      <w:r>
        <w:rPr/>
        <w:t xml:space="preserve">四、全球价值链分布与利润环节转移</w:t>
      </w:r>
    </w:p>
    <w:p>
      <w:pPr>
        <w:spacing w:before="75" w:after="0"/>
      </w:pPr>
      <w:r>
        <w:rPr/>
        <w:t xml:space="preserve">第二节 主要国家与地区工业盐分析</w:t>
      </w:r>
    </w:p>
    <w:p>
      <w:pPr>
        <w:spacing w:before="75" w:after="0"/>
      </w:pPr>
      <w:r>
        <w:rPr/>
        <w:t xml:space="preserve">一、北美成熟市场供需平衡与出口导向</w:t>
      </w:r>
    </w:p>
    <w:p>
      <w:pPr>
        <w:spacing w:before="75" w:after="0"/>
      </w:pPr>
      <w:r>
        <w:rPr/>
        <w:t xml:space="preserve">二、欧洲环保标准升级与高端精细盐需求</w:t>
      </w:r>
    </w:p>
    <w:p>
      <w:pPr>
        <w:spacing w:before="75" w:after="0"/>
      </w:pPr>
      <w:r>
        <w:rPr/>
        <w:t xml:space="preserve">三、东南亚新兴化工基地与进口依赖度</w:t>
      </w:r>
    </w:p>
    <w:p>
      <w:pPr>
        <w:spacing w:before="75" w:after="0"/>
      </w:pPr>
      <w:r>
        <w:rPr/>
        <w:t xml:space="preserve">四、中东资源型国家产能扩张与竞争策略</w:t>
      </w:r>
    </w:p>
    <w:p>
      <w:pPr>
        <w:spacing w:before="75" w:after="0"/>
      </w:pPr>
      <w:r>
        <w:rPr/>
        <w:t xml:space="preserve">第三节 全球工业盐竞争与贸易格局</w:t>
      </w:r>
    </w:p>
    <w:p>
      <w:pPr>
        <w:spacing w:before="75" w:after="0"/>
      </w:pPr>
      <w:r>
        <w:rPr/>
        <w:t xml:space="preserve">一、跨国矿业巨头全球布局与并购动态</w:t>
      </w:r>
    </w:p>
    <w:p>
      <w:pPr>
        <w:spacing w:before="75" w:after="0"/>
      </w:pPr>
      <w:r>
        <w:rPr/>
        <w:t xml:space="preserve">二、国际海运物流对贸易流向的影响</w:t>
      </w:r>
    </w:p>
    <w:p>
      <w:pPr>
        <w:spacing w:before="75" w:after="0"/>
      </w:pPr>
      <w:r>
        <w:rPr/>
        <w:t xml:space="preserve">三、全球核心下游产业转移与需求重构</w:t>
      </w:r>
    </w:p>
    <w:p>
      <w:pPr>
        <w:spacing w:before="75" w:after="0"/>
      </w:pPr>
      <w:r>
        <w:rPr/>
        <w:t xml:space="preserve">四、国际贸易壁垒对中国产品出口冲击</w:t>
      </w:r>
    </w:p>
    <w:p>
      <w:pPr>
        <w:spacing w:before="75" w:after="0"/>
      </w:pPr>
      <w:r>
        <w:rPr>
          <w:b w:val="1"/>
          <w:bCs w:val="1"/>
        </w:rPr>
        <w:t xml:space="preserve">第三章 2024-2026年中国工业盐行业发展现状</w:t>
      </w:r>
    </w:p>
    <w:p>
      <w:pPr>
        <w:spacing w:before="75" w:after="0"/>
      </w:pPr>
      <w:r>
        <w:rPr/>
        <w:t xml:space="preserve">第一节 2024-2026年行业发展规模与效益</w:t>
      </w:r>
    </w:p>
    <w:p>
      <w:pPr>
        <w:spacing w:before="75" w:after="0"/>
      </w:pPr>
      <w:r>
        <w:rPr/>
        <w:t xml:space="preserve">一、中国工业盐行业总产值与增加值测算</w:t>
      </w:r>
    </w:p>
    <w:p>
      <w:pPr>
        <w:spacing w:before="75" w:after="0"/>
      </w:pPr>
      <w:r>
        <w:rPr/>
        <w:t xml:space="preserve">二、工业盐进出口贸易规模与结构分析</w:t>
      </w:r>
    </w:p>
    <w:p>
      <w:pPr>
        <w:spacing w:before="75" w:after="0"/>
      </w:pPr>
      <w:r>
        <w:rPr/>
        <w:t xml:space="preserve">三、行业整体利润率与核心环节盈利水平</w:t>
      </w:r>
    </w:p>
    <w:p>
      <w:pPr>
        <w:spacing w:before="75" w:after="0"/>
      </w:pPr>
      <w:r>
        <w:rPr/>
        <w:t xml:space="preserve">四、行业固定资产投资与技术改造情况</w:t>
      </w:r>
    </w:p>
    <w:p>
      <w:pPr>
        <w:spacing w:before="75" w:after="0"/>
      </w:pPr>
      <w:r>
        <w:rPr/>
        <w:t xml:space="preserve">第二节 2024-2026年行业运行质量与结构</w:t>
      </w:r>
    </w:p>
    <w:p>
      <w:pPr>
        <w:spacing w:before="75" w:after="0"/>
      </w:pPr>
      <w:r>
        <w:rPr/>
        <w:t xml:space="preserve">一、高纯度精制盐占比提升与结构优化</w:t>
      </w:r>
    </w:p>
    <w:p>
      <w:pPr>
        <w:spacing w:before="75" w:after="0"/>
      </w:pPr>
      <w:r>
        <w:rPr/>
        <w:t xml:space="preserve">二、真空制盐工艺普及率与能效水平提高</w:t>
      </w:r>
    </w:p>
    <w:p>
      <w:pPr>
        <w:spacing w:before="75" w:after="0"/>
      </w:pPr>
      <w:r>
        <w:rPr/>
        <w:t xml:space="preserve">三、盐化工一体化产业链延伸进展</w:t>
      </w:r>
    </w:p>
    <w:p>
      <w:pPr>
        <w:spacing w:before="75" w:after="0"/>
      </w:pPr>
      <w:r>
        <w:rPr/>
        <w:t xml:space="preserve">四、落后产能出清与行业集中度变化</w:t>
      </w:r>
    </w:p>
    <w:p>
      <w:pPr>
        <w:spacing w:before="75" w:after="0"/>
      </w:pPr>
      <w:r>
        <w:rPr/>
        <w:t xml:space="preserve">第三节 2024-2026年行业发展痛点与瓶颈</w:t>
      </w:r>
    </w:p>
    <w:p>
      <w:pPr>
        <w:spacing w:before="75" w:after="0"/>
      </w:pPr>
      <w:r>
        <w:rPr/>
        <w:t xml:space="preserve">一、上游能源成本波动与利润挤压难题</w:t>
      </w:r>
    </w:p>
    <w:p>
      <w:pPr>
        <w:spacing w:before="75" w:after="0"/>
      </w:pPr>
      <w:r>
        <w:rPr/>
        <w:t xml:space="preserve">二、低端产品同质化竞争与库存压力</w:t>
      </w:r>
    </w:p>
    <w:p>
      <w:pPr>
        <w:spacing w:before="75" w:after="0"/>
      </w:pPr>
      <w:r>
        <w:rPr/>
        <w:t xml:space="preserve">三、长距离运输瓶颈与区域供需错配</w:t>
      </w:r>
    </w:p>
    <w:p>
      <w:pPr>
        <w:spacing w:before="75" w:after="0"/>
      </w:pPr>
      <w:r>
        <w:rPr/>
        <w:t xml:space="preserve">四、环保治理成本上升与合规经营挑战</w:t>
      </w:r>
    </w:p>
    <w:p>
      <w:pPr>
        <w:spacing w:before="75" w:after="0"/>
      </w:pPr>
      <w:r>
        <w:rPr>
          <w:b w:val="1"/>
          <w:bCs w:val="1"/>
        </w:rPr>
        <w:t xml:space="preserve">第四章 2024-2026年中国工业盐细分市场分析</w:t>
      </w:r>
    </w:p>
    <w:p>
      <w:pPr>
        <w:spacing w:before="75" w:after="0"/>
      </w:pPr>
      <w:r>
        <w:rPr/>
        <w:t xml:space="preserve">第一节 2024-2026年两碱用盐市场分析</w:t>
      </w:r>
    </w:p>
    <w:p>
      <w:pPr>
        <w:spacing w:before="75" w:after="0"/>
      </w:pPr>
      <w:r>
        <w:rPr/>
        <w:t xml:space="preserve">一、纯碱与烧碱行业开工率与用盐需求</w:t>
      </w:r>
    </w:p>
    <w:p>
      <w:pPr>
        <w:spacing w:before="75" w:after="0"/>
      </w:pPr>
      <w:r>
        <w:rPr/>
        <w:t xml:space="preserve">二、两碱用盐采购模式与定价机制分析</w:t>
      </w:r>
    </w:p>
    <w:p>
      <w:pPr>
        <w:spacing w:before="75" w:after="0"/>
      </w:pPr>
      <w:r>
        <w:rPr/>
        <w:t xml:space="preserve">三、不同纯度等级盐品适配性与溢价能力</w:t>
      </w:r>
    </w:p>
    <w:p>
      <w:pPr>
        <w:spacing w:before="75" w:after="0"/>
      </w:pPr>
      <w:r>
        <w:rPr/>
        <w:t xml:space="preserve">四、两碱用盐区域供需平衡与调运格局</w:t>
      </w:r>
    </w:p>
    <w:p>
      <w:pPr>
        <w:spacing w:before="75" w:after="0"/>
      </w:pPr>
      <w:r>
        <w:rPr/>
        <w:t xml:space="preserve">第二节 2024-2026年印染与皮革用盐分析</w:t>
      </w:r>
    </w:p>
    <w:p>
      <w:pPr>
        <w:spacing w:before="75" w:after="0"/>
      </w:pPr>
      <w:r>
        <w:rPr/>
        <w:t xml:space="preserve">一、纺织印染行业景气度与用盐量关联</w:t>
      </w:r>
    </w:p>
    <w:p>
      <w:pPr>
        <w:spacing w:before="75" w:after="0"/>
      </w:pPr>
      <w:r>
        <w:rPr/>
        <w:t xml:space="preserve">二、皮革鞣制工艺对盐品质量的特殊要求</w:t>
      </w:r>
    </w:p>
    <w:p>
      <w:pPr>
        <w:spacing w:before="75" w:after="0"/>
      </w:pPr>
      <w:r>
        <w:rPr/>
        <w:t xml:space="preserve">三、印染皮革用盐季节性波动与备货规律</w:t>
      </w:r>
    </w:p>
    <w:p>
      <w:pPr>
        <w:spacing w:before="75" w:after="0"/>
      </w:pPr>
      <w:r>
        <w:rPr/>
        <w:t xml:space="preserve">四、环保型助剂替代对传统用盐的冲击</w:t>
      </w:r>
    </w:p>
    <w:p>
      <w:pPr>
        <w:spacing w:before="75" w:after="0"/>
      </w:pPr>
      <w:r>
        <w:rPr/>
        <w:t xml:space="preserve">第三节 2024-2026年水处理与融雪用盐分析</w:t>
      </w:r>
    </w:p>
    <w:p>
      <w:pPr>
        <w:spacing w:before="75" w:after="0"/>
      </w:pPr>
      <w:r>
        <w:rPr/>
        <w:t xml:space="preserve">一、市政污水处理提标改造与用盐增量</w:t>
      </w:r>
    </w:p>
    <w:p>
      <w:pPr>
        <w:spacing w:before="75" w:after="0"/>
      </w:pPr>
      <w:r>
        <w:rPr/>
        <w:t xml:space="preserve">二、冬季道路融雪剂需求与应急储备机制</w:t>
      </w:r>
    </w:p>
    <w:p>
      <w:pPr>
        <w:spacing w:before="75" w:after="0"/>
      </w:pPr>
      <w:r>
        <w:rPr/>
        <w:t xml:space="preserve">三、水处理用盐溶解速度与杂质控制标准</w:t>
      </w:r>
    </w:p>
    <w:p>
      <w:pPr>
        <w:spacing w:before="75" w:after="0"/>
      </w:pPr>
      <w:r>
        <w:rPr/>
        <w:t xml:space="preserve">四、环保型融雪剂推广与传统盐品替代趋势</w:t>
      </w:r>
    </w:p>
    <w:p>
      <w:pPr>
        <w:spacing w:before="75" w:after="0"/>
      </w:pPr>
      <w:r>
        <w:rPr>
          <w:b w:val="1"/>
          <w:bCs w:val="1"/>
        </w:rPr>
        <w:t xml:space="preserve">第二部分 产业链与上下游应用篇</w:t>
      </w:r>
    </w:p>
    <w:p>
      <w:pPr>
        <w:spacing w:before="75" w:after="0"/>
      </w:pPr>
      <w:r>
        <w:rPr>
          <w:b w:val="1"/>
          <w:bCs w:val="1"/>
        </w:rPr>
        <w:t xml:space="preserve">第五章 工业盐行业上游资源与能源供应分析</w:t>
      </w:r>
    </w:p>
    <w:p>
      <w:pPr>
        <w:spacing w:before="75" w:after="0"/>
      </w:pPr>
      <w:r>
        <w:rPr/>
        <w:t xml:space="preserve">第一节 原盐资源禀赋与开采供应</w:t>
      </w:r>
    </w:p>
    <w:p>
      <w:pPr>
        <w:spacing w:before="75" w:after="0"/>
      </w:pPr>
      <w:r>
        <w:rPr/>
        <w:t xml:space="preserve">一、海盐产区滩涂资源与气象条件影响</w:t>
      </w:r>
    </w:p>
    <w:p>
      <w:pPr>
        <w:spacing w:before="75" w:after="0"/>
      </w:pPr>
      <w:r>
        <w:rPr/>
        <w:t xml:space="preserve">二、井矿盐矿区储量与开采年限评估</w:t>
      </w:r>
    </w:p>
    <w:p>
      <w:pPr>
        <w:spacing w:before="75" w:after="0"/>
      </w:pPr>
      <w:r>
        <w:rPr/>
        <w:t xml:space="preserve">三、湖盐资源生态保护与限产调控</w:t>
      </w:r>
    </w:p>
    <w:p>
      <w:pPr>
        <w:spacing w:before="75" w:after="0"/>
      </w:pPr>
      <w:r>
        <w:rPr/>
        <w:t xml:space="preserve">四、原盐开采成本结构与税费负担分析</w:t>
      </w:r>
    </w:p>
    <w:p>
      <w:pPr>
        <w:spacing w:before="75" w:after="0"/>
      </w:pPr>
      <w:r>
        <w:rPr/>
        <w:t xml:space="preserve">第二节 能源动力供应与成本传导</w:t>
      </w:r>
    </w:p>
    <w:p>
      <w:pPr>
        <w:spacing w:before="75" w:after="0"/>
      </w:pPr>
      <w:r>
        <w:rPr/>
        <w:t xml:space="preserve">一、煤炭天然气价格波动对制盐成本影响</w:t>
      </w:r>
    </w:p>
    <w:p>
      <w:pPr>
        <w:spacing w:before="75" w:after="0"/>
      </w:pPr>
      <w:r>
        <w:rPr/>
        <w:t xml:space="preserve">二、电力市场化交易与峰谷电价应对</w:t>
      </w:r>
    </w:p>
    <w:p>
      <w:pPr>
        <w:spacing w:before="75" w:after="0"/>
      </w:pPr>
      <w:r>
        <w:rPr/>
        <w:t xml:space="preserve">三、蒸汽供应稳定性与热电联产配套</w:t>
      </w:r>
    </w:p>
    <w:p>
      <w:pPr>
        <w:spacing w:before="75" w:after="0"/>
      </w:pPr>
      <w:r>
        <w:rPr/>
        <w:t xml:space="preserve">四、可再生能源替代与低碳制盐探索</w:t>
      </w:r>
    </w:p>
    <w:p>
      <w:pPr>
        <w:spacing w:before="75" w:after="0"/>
      </w:pPr>
      <w:r>
        <w:rPr/>
        <w:t xml:space="preserve">第三节 生产设备与辅料供应</w:t>
      </w:r>
    </w:p>
    <w:p>
      <w:pPr>
        <w:spacing w:before="75" w:after="0"/>
      </w:pPr>
      <w:r>
        <w:rPr/>
        <w:t xml:space="preserve">一、蒸发结晶设备国产化与性能迭代</w:t>
      </w:r>
    </w:p>
    <w:p>
      <w:pPr>
        <w:spacing w:before="75" w:after="0"/>
      </w:pPr>
      <w:r>
        <w:rPr/>
        <w:t xml:space="preserve">二、防腐蚀材料供应与使用寿命延长</w:t>
      </w:r>
    </w:p>
    <w:p>
      <w:pPr>
        <w:spacing w:before="75" w:after="0"/>
      </w:pPr>
      <w:r>
        <w:rPr/>
        <w:t xml:space="preserve">三、自动化控制系统与智能仪表配套</w:t>
      </w:r>
    </w:p>
    <w:p>
      <w:pPr>
        <w:spacing w:before="75" w:after="0"/>
      </w:pPr>
      <w:r>
        <w:rPr/>
        <w:t xml:space="preserve">四、包装材料与仓储设施供应保障</w:t>
      </w:r>
    </w:p>
    <w:p>
      <w:pPr>
        <w:spacing w:before="75" w:after="0"/>
      </w:pPr>
      <w:r>
        <w:rPr>
          <w:b w:val="1"/>
          <w:bCs w:val="1"/>
        </w:rPr>
        <w:t xml:space="preserve">第六章 工业盐行业中游生产制造环节分析</w:t>
      </w:r>
    </w:p>
    <w:p>
      <w:pPr>
        <w:spacing w:before="75" w:after="0"/>
      </w:pPr>
      <w:r>
        <w:rPr/>
        <w:t xml:space="preserve">第一节 核心制盐工艺与技术路线</w:t>
      </w:r>
    </w:p>
    <w:p>
      <w:pPr>
        <w:spacing w:before="75" w:after="0"/>
      </w:pPr>
      <w:r>
        <w:rPr/>
        <w:t xml:space="preserve">一、多效蒸发真空制盐工艺与节能优化</w:t>
      </w:r>
    </w:p>
    <w:p>
      <w:pPr>
        <w:spacing w:before="75" w:after="0"/>
      </w:pPr>
      <w:r>
        <w:rPr/>
        <w:t xml:space="preserve">二、卤水净化除杂技术与产品质量提升</w:t>
      </w:r>
    </w:p>
    <w:p>
      <w:pPr>
        <w:spacing w:before="75" w:after="0"/>
      </w:pPr>
      <w:r>
        <w:rPr/>
        <w:t xml:space="preserve">三、机械蒸汽再压缩技术应用与降耗效果</w:t>
      </w:r>
    </w:p>
    <w:p>
      <w:pPr>
        <w:spacing w:before="75" w:after="0"/>
      </w:pPr>
      <w:r>
        <w:rPr/>
        <w:t xml:space="preserve">四、母液循环利用与零排放工艺实践</w:t>
      </w:r>
    </w:p>
    <w:p>
      <w:pPr>
        <w:spacing w:before="75" w:after="0"/>
      </w:pPr>
      <w:r>
        <w:rPr/>
        <w:t xml:space="preserve">第二节 质量控制与精益生产管理</w:t>
      </w:r>
    </w:p>
    <w:p>
      <w:pPr>
        <w:spacing w:before="75" w:after="0"/>
      </w:pPr>
      <w:r>
        <w:rPr/>
        <w:t xml:space="preserve">一、在线检测系统与实时质量监控</w:t>
      </w:r>
    </w:p>
    <w:p>
      <w:pPr>
        <w:spacing w:before="75" w:after="0"/>
      </w:pPr>
      <w:r>
        <w:rPr/>
        <w:t xml:space="preserve">二、全流程追溯体系与批次管理</w:t>
      </w:r>
    </w:p>
    <w:p>
      <w:pPr>
        <w:spacing w:before="75" w:after="0"/>
      </w:pPr>
      <w:r>
        <w:rPr/>
        <w:t xml:space="preserve">三、设备预防性维护与综合效率提升</w:t>
      </w:r>
    </w:p>
    <w:p>
      <w:pPr>
        <w:spacing w:before="75" w:after="0"/>
      </w:pPr>
      <w:r>
        <w:rPr/>
        <w:t xml:space="preserve">四、安全生产标准化与风险隐患排查</w:t>
      </w:r>
    </w:p>
    <w:p>
      <w:pPr>
        <w:spacing w:before="75" w:after="0"/>
      </w:pPr>
      <w:r>
        <w:rPr/>
        <w:t xml:space="preserve">第三节 数字化排产与供应链协同</w:t>
      </w:r>
    </w:p>
    <w:p>
      <w:pPr>
        <w:spacing w:before="75" w:after="0"/>
      </w:pPr>
      <w:r>
        <w:rPr/>
        <w:t xml:space="preserve">一、生产计划与销售订单联动排产</w:t>
      </w:r>
    </w:p>
    <w:p>
      <w:pPr>
        <w:spacing w:before="75" w:after="0"/>
      </w:pPr>
      <w:r>
        <w:rPr/>
        <w:t xml:space="preserve">二、库存动态预警与周转效率优化</w:t>
      </w:r>
    </w:p>
    <w:p>
      <w:pPr>
        <w:spacing w:before="75" w:after="0"/>
      </w:pPr>
      <w:r>
        <w:rPr/>
        <w:t xml:space="preserve">三、物流运输调度与运力资源整合</w:t>
      </w:r>
    </w:p>
    <w:p>
      <w:pPr>
        <w:spacing w:before="75" w:after="0"/>
      </w:pPr>
      <w:r>
        <w:rPr/>
        <w:t xml:space="preserve">四、供应商协同平台与准时交付管理</w:t>
      </w:r>
    </w:p>
    <w:p>
      <w:pPr>
        <w:spacing w:before="75" w:after="0"/>
      </w:pPr>
      <w:r>
        <w:rPr>
          <w:b w:val="1"/>
          <w:bCs w:val="1"/>
        </w:rPr>
        <w:t xml:space="preserve">第七章 工业盐行业下游应用与消费场景洞察</w:t>
      </w:r>
    </w:p>
    <w:p>
      <w:pPr>
        <w:spacing w:before="75" w:after="0"/>
      </w:pPr>
      <w:r>
        <w:rPr/>
        <w:t xml:space="preserve">第一节 基础化工原料制造应用</w:t>
      </w:r>
    </w:p>
    <w:p>
      <w:pPr>
        <w:spacing w:before="75" w:after="0"/>
      </w:pPr>
      <w:r>
        <w:rPr/>
        <w:t xml:space="preserve">一、氯碱工业电解槽运行与盐耗定额</w:t>
      </w:r>
    </w:p>
    <w:p>
      <w:pPr>
        <w:spacing w:before="75" w:after="0"/>
      </w:pPr>
      <w:r>
        <w:rPr/>
        <w:t xml:space="preserve">二、纯碱制造氨碱法与联碱法用盐差异</w:t>
      </w:r>
    </w:p>
    <w:p>
      <w:pPr>
        <w:spacing w:before="75" w:after="0"/>
      </w:pPr>
      <w:r>
        <w:rPr/>
        <w:t xml:space="preserve">三、有机合成中间体生产与特种盐需求</w:t>
      </w:r>
    </w:p>
    <w:p>
      <w:pPr>
        <w:spacing w:before="75" w:after="0"/>
      </w:pPr>
      <w:r>
        <w:rPr/>
        <w:t xml:space="preserve">四、化工园区循环经济与盐资源梯级利用</w:t>
      </w:r>
    </w:p>
    <w:p>
      <w:pPr>
        <w:spacing w:before="75" w:after="0"/>
      </w:pPr>
      <w:r>
        <w:rPr/>
        <w:t xml:space="preserve">第二节 轻工纺织与日化应用</w:t>
      </w:r>
    </w:p>
    <w:p>
      <w:pPr>
        <w:spacing w:before="75" w:after="0"/>
      </w:pPr>
      <w:r>
        <w:rPr/>
        <w:t xml:space="preserve">一、肥皂洗涤剂生产与盐析工艺需求</w:t>
      </w:r>
    </w:p>
    <w:p>
      <w:pPr>
        <w:spacing w:before="75" w:after="0"/>
      </w:pPr>
      <w:r>
        <w:rPr/>
        <w:t xml:space="preserve">二、造纸工业纸浆漂白与助剂配制</w:t>
      </w:r>
    </w:p>
    <w:p>
      <w:pPr>
        <w:spacing w:before="75" w:after="0"/>
      </w:pPr>
      <w:r>
        <w:rPr/>
        <w:t xml:space="preserve">三、玻璃制造澄清剂与助熔剂应用</w:t>
      </w:r>
    </w:p>
    <w:p>
      <w:pPr>
        <w:spacing w:before="75" w:after="0"/>
      </w:pPr>
      <w:r>
        <w:rPr/>
        <w:t xml:space="preserve">四、陶瓷釉料与颜料生产用盐规格</w:t>
      </w:r>
    </w:p>
    <w:p>
      <w:pPr>
        <w:spacing w:before="75" w:after="0"/>
      </w:pPr>
      <w:r>
        <w:rPr/>
        <w:t xml:space="preserve">第三节 冶金建材与其他应用</w:t>
      </w:r>
    </w:p>
    <w:p>
      <w:pPr>
        <w:spacing w:before="75" w:after="0"/>
      </w:pPr>
      <w:r>
        <w:rPr/>
        <w:t xml:space="preserve">一、金属冶炼助熔剂与表面处理用盐</w:t>
      </w:r>
    </w:p>
    <w:p>
      <w:pPr>
        <w:spacing w:before="75" w:after="0"/>
      </w:pPr>
      <w:r>
        <w:rPr/>
        <w:t xml:space="preserve">二、水泥早强剂与混凝土防冻组分</w:t>
      </w:r>
    </w:p>
    <w:p>
      <w:pPr>
        <w:spacing w:before="75" w:after="0"/>
      </w:pPr>
      <w:r>
        <w:rPr/>
        <w:t xml:space="preserve">三、石油钻井泥浆加重剂与完井液</w:t>
      </w:r>
    </w:p>
    <w:p>
      <w:pPr>
        <w:spacing w:before="75" w:after="0"/>
      </w:pPr>
      <w:r>
        <w:rPr/>
        <w:t xml:space="preserve">四、畜牧饲料添加剂与矿物营养补充</w:t>
      </w:r>
    </w:p>
    <w:p>
      <w:pPr>
        <w:spacing w:before="75" w:after="0"/>
      </w:pPr>
      <w:r>
        <w:rPr>
          <w:b w:val="1"/>
          <w:bCs w:val="1"/>
        </w:rPr>
        <w:t xml:space="preserve">第三部分 竞争格局与重点企业篇</w:t>
      </w:r>
    </w:p>
    <w:p>
      <w:pPr>
        <w:spacing w:before="75" w:after="0"/>
      </w:pPr>
      <w:r>
        <w:rPr>
          <w:b w:val="1"/>
          <w:bCs w:val="1"/>
        </w:rPr>
        <w:t xml:space="preserve">第八章 中国工业盐行业竞争格局分析</w:t>
      </w:r>
    </w:p>
    <w:p>
      <w:pPr>
        <w:spacing w:before="75" w:after="0"/>
      </w:pPr>
      <w:r>
        <w:rPr/>
        <w:t xml:space="preserve">第一节 市场竞争主体结构分析</w:t>
      </w:r>
    </w:p>
    <w:p>
      <w:pPr>
        <w:spacing w:before="75" w:after="0"/>
      </w:pPr>
      <w:r>
        <w:rPr/>
        <w:t xml:space="preserve">一、国有盐业集团资源整合与全产业链优势</w:t>
      </w:r>
    </w:p>
    <w:p>
      <w:pPr>
        <w:spacing w:before="75" w:after="0"/>
      </w:pPr>
      <w:r>
        <w:rPr/>
        <w:t xml:space="preserve">二、民营制盐企业成本控制与灵活经营</w:t>
      </w:r>
    </w:p>
    <w:p>
      <w:pPr>
        <w:spacing w:before="75" w:after="0"/>
      </w:pPr>
      <w:r>
        <w:rPr/>
        <w:t xml:space="preserve">三、外资化工巨头高端市场占位与技术溢价</w:t>
      </w:r>
    </w:p>
    <w:p>
      <w:pPr>
        <w:spacing w:before="75" w:after="0"/>
      </w:pPr>
      <w:r>
        <w:rPr/>
        <w:t xml:space="preserve">四、区域性中小企业生存空间与转型路径</w:t>
      </w:r>
    </w:p>
    <w:p>
      <w:pPr>
        <w:spacing w:before="75" w:after="0"/>
      </w:pPr>
      <w:r>
        <w:rPr/>
        <w:t xml:space="preserve">第二节 区域工业盐产业集群分析</w:t>
      </w:r>
    </w:p>
    <w:p>
      <w:pPr>
        <w:spacing w:before="75" w:after="0"/>
      </w:pPr>
      <w:r>
        <w:rPr/>
        <w:t xml:space="preserve">一、环渤海海盐生产基地与辐射范围</w:t>
      </w:r>
    </w:p>
    <w:p>
      <w:pPr>
        <w:spacing w:before="75" w:after="0"/>
      </w:pPr>
      <w:r>
        <w:rPr/>
        <w:t xml:space="preserve">二、西南井矿盐集群与深加工配套</w:t>
      </w:r>
    </w:p>
    <w:p>
      <w:pPr>
        <w:spacing w:before="75" w:after="0"/>
      </w:pPr>
      <w:r>
        <w:rPr/>
        <w:t xml:space="preserve">三、西北湖盐产区与新能源耦合发展</w:t>
      </w:r>
    </w:p>
    <w:p>
      <w:pPr>
        <w:spacing w:before="75" w:after="0"/>
      </w:pPr>
      <w:r>
        <w:rPr/>
        <w:t xml:space="preserve">四、华东华南精制盐加工中心与港口物流</w:t>
      </w:r>
    </w:p>
    <w:p>
      <w:pPr>
        <w:spacing w:before="75" w:after="0"/>
      </w:pPr>
      <w:r>
        <w:rPr/>
        <w:t xml:space="preserve">第三节 品牌竞争与市场集中度分析</w:t>
      </w:r>
    </w:p>
    <w:p>
      <w:pPr>
        <w:spacing w:before="75" w:after="0"/>
      </w:pPr>
      <w:r>
        <w:rPr/>
        <w:t xml:space="preserve">一、头部企业市场份额与行业集中度演变</w:t>
      </w:r>
    </w:p>
    <w:p>
      <w:pPr>
        <w:spacing w:before="75" w:after="0"/>
      </w:pPr>
      <w:r>
        <w:rPr/>
        <w:t xml:space="preserve">二、差异化产品策略与客户粘性构建</w:t>
      </w:r>
    </w:p>
    <w:p>
      <w:pPr>
        <w:spacing w:before="75" w:after="0"/>
      </w:pPr>
      <w:r>
        <w:rPr/>
        <w:t xml:space="preserve">三、行业兼并重组与跨区域整合动态</w:t>
      </w:r>
    </w:p>
    <w:p>
      <w:pPr>
        <w:spacing w:before="75" w:after="0"/>
      </w:pPr>
      <w:r>
        <w:rPr/>
        <w:t xml:space="preserve">四、招投标中标率与大客户绑定程度</w:t>
      </w:r>
    </w:p>
    <w:p>
      <w:pPr>
        <w:spacing w:before="75" w:after="0"/>
      </w:pPr>
      <w:r>
        <w:rPr>
          <w:b w:val="1"/>
          <w:bCs w:val="1"/>
        </w:rPr>
        <w:t xml:space="preserve">第九章 中国工业盐行业重点企业分析</w:t>
      </w:r>
    </w:p>
    <w:p>
      <w:pPr>
        <w:spacing w:before="75" w:after="0"/>
      </w:pPr>
      <w:r>
        <w:rPr/>
        <w:t xml:space="preserve">第一节 全国性国有盐业龙头企业</w:t>
      </w:r>
    </w:p>
    <w:p>
      <w:pPr>
        <w:spacing w:before="75" w:after="0"/>
      </w:pPr>
      <w:r>
        <w:rPr/>
        <w:t xml:space="preserve">一、企业发展概况与资源储备规模</w:t>
      </w:r>
    </w:p>
    <w:p>
      <w:pPr>
        <w:spacing w:before="75" w:after="0"/>
      </w:pPr>
      <w:r>
        <w:rPr/>
        <w:t xml:space="preserve">二、核心产品矩阵与全国布局情况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区域性井矿盐专精企业</w:t>
      </w:r>
    </w:p>
    <w:p>
      <w:pPr>
        <w:spacing w:before="75" w:after="0"/>
      </w:pPr>
      <w:r>
        <w:rPr/>
        <w:t xml:space="preserve">一、企业发展概况与矿山资源优势</w:t>
      </w:r>
    </w:p>
    <w:p>
      <w:pPr>
        <w:spacing w:before="75" w:after="0"/>
      </w:pPr>
      <w:r>
        <w:rPr/>
        <w:t xml:space="preserve">二、核心产品矩阵与下游配套能力</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沿海大型海盐生产企业</w:t>
      </w:r>
    </w:p>
    <w:p>
      <w:pPr>
        <w:spacing w:before="75" w:after="0"/>
      </w:pPr>
      <w:r>
        <w:rPr/>
        <w:t xml:space="preserve">一、企业发展概况与滩涂资源禀赋</w:t>
      </w:r>
    </w:p>
    <w:p>
      <w:pPr>
        <w:spacing w:before="75" w:after="0"/>
      </w:pPr>
      <w:r>
        <w:rPr/>
        <w:t xml:space="preserve">二、核心产品矩阵与盐化工延伸</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高端精制盐新锐企业</w:t>
      </w:r>
    </w:p>
    <w:p>
      <w:pPr>
        <w:spacing w:before="75" w:after="0"/>
      </w:pPr>
      <w:r>
        <w:rPr/>
        <w:t xml:space="preserve">一、企业发展概况与技术创新能力</w:t>
      </w:r>
    </w:p>
    <w:p>
      <w:pPr>
        <w:spacing w:before="75" w:after="0"/>
      </w:pPr>
      <w:r>
        <w:rPr/>
        <w:t xml:space="preserve">二、核心产品矩阵与细分市场突破</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工业盐行业技术创新与前沿应用</w:t>
      </w:r>
    </w:p>
    <w:p>
      <w:pPr>
        <w:spacing w:before="75" w:after="0"/>
      </w:pPr>
      <w:r>
        <w:rPr/>
        <w:t xml:space="preserve">第一节 绿色低碳制盐技术</w:t>
      </w:r>
    </w:p>
    <w:p>
      <w:pPr>
        <w:spacing w:before="75" w:after="0"/>
      </w:pPr>
      <w:r>
        <w:rPr/>
        <w:t xml:space="preserve">一、余热回收与热能梯级利用技术集成</w:t>
      </w:r>
    </w:p>
    <w:p>
      <w:pPr>
        <w:spacing w:before="75" w:after="0"/>
      </w:pPr>
      <w:r>
        <w:rPr/>
        <w:t xml:space="preserve">二、绿电替代与电气化制盐工艺突破</w:t>
      </w:r>
    </w:p>
    <w:p>
      <w:pPr>
        <w:spacing w:before="75" w:after="0"/>
      </w:pPr>
      <w:r>
        <w:rPr/>
        <w:t xml:space="preserve">三、碳捕集利用与封存技术在盐化工应用</w:t>
      </w:r>
    </w:p>
    <w:p>
      <w:pPr>
        <w:spacing w:before="75" w:after="0"/>
      </w:pPr>
      <w:r>
        <w:rPr/>
        <w:t xml:space="preserve">四、废水近零排放与资源化回收技术</w:t>
      </w:r>
    </w:p>
    <w:p>
      <w:pPr>
        <w:spacing w:before="75" w:after="0"/>
      </w:pPr>
      <w:r>
        <w:rPr/>
        <w:t xml:space="preserve">第二节 智能化与数字化转型</w:t>
      </w:r>
    </w:p>
    <w:p>
      <w:pPr>
        <w:spacing w:before="75" w:after="0"/>
      </w:pPr>
      <w:r>
        <w:rPr/>
        <w:t xml:space="preserve">一、数字孪生工厂与虚拟仿真优化</w:t>
      </w:r>
    </w:p>
    <w:p>
      <w:pPr>
        <w:spacing w:before="75" w:after="0"/>
      </w:pPr>
      <w:r>
        <w:rPr/>
        <w:t xml:space="preserve">二、人工智能算法在工艺参数调控中应用</w:t>
      </w:r>
    </w:p>
    <w:p>
      <w:pPr>
        <w:spacing w:before="75" w:after="0"/>
      </w:pPr>
      <w:r>
        <w:rPr/>
        <w:t xml:space="preserve">三、智能仓储与无人物流系统建设</w:t>
      </w:r>
    </w:p>
    <w:p>
      <w:pPr>
        <w:spacing w:before="75" w:after="0"/>
      </w:pPr>
      <w:r>
        <w:rPr/>
        <w:t xml:space="preserve">四、工业互联网平台与产业链数据互通</w:t>
      </w:r>
    </w:p>
    <w:p>
      <w:pPr>
        <w:spacing w:before="75" w:after="0"/>
      </w:pPr>
      <w:r>
        <w:rPr/>
        <w:t xml:space="preserve">第三节 高值化与功能化产品开发</w:t>
      </w:r>
    </w:p>
    <w:p>
      <w:pPr>
        <w:spacing w:before="75" w:after="0"/>
      </w:pPr>
      <w:r>
        <w:rPr/>
        <w:t xml:space="preserve">一、超高纯度电子级氯化钠制备技术</w:t>
      </w:r>
    </w:p>
    <w:p>
      <w:pPr>
        <w:spacing w:before="75" w:after="0"/>
      </w:pPr>
      <w:r>
        <w:rPr/>
        <w:t xml:space="preserve">二、医药注射级氯化钠精制工艺突破</w:t>
      </w:r>
    </w:p>
    <w:p>
      <w:pPr>
        <w:spacing w:before="75" w:after="0"/>
      </w:pPr>
      <w:r>
        <w:rPr/>
        <w:t xml:space="preserve">三、功能性融雪剂与环保型水处理盐开发</w:t>
      </w:r>
    </w:p>
    <w:p>
      <w:pPr>
        <w:spacing w:before="75" w:after="0"/>
      </w:pPr>
      <w:r>
        <w:rPr/>
        <w:t xml:space="preserve">四、特种合金冶炼专用盐配方研发</w:t>
      </w:r>
    </w:p>
    <w:p>
      <w:pPr>
        <w:spacing w:before="75" w:after="0"/>
      </w:pPr>
      <w:r>
        <w:rPr>
          <w:b w:val="1"/>
          <w:bCs w:val="1"/>
        </w:rPr>
        <w:t xml:space="preserve">第十一章 2026-2031年工业盐行业发展环境预判</w:t>
      </w:r>
    </w:p>
    <w:p>
      <w:pPr>
        <w:spacing w:before="75" w:after="0"/>
      </w:pPr>
      <w:r>
        <w:rPr/>
        <w:t xml:space="preserve">第一节 宏观经济与下游产业影响</w:t>
      </w:r>
    </w:p>
    <w:p>
      <w:pPr>
        <w:spacing w:before="75" w:after="0"/>
      </w:pPr>
      <w:r>
        <w:rPr/>
        <w:t xml:space="preserve">一、制造业转型升级与基础原料需求韧性</w:t>
      </w:r>
    </w:p>
    <w:p>
      <w:pPr>
        <w:spacing w:before="75" w:after="0"/>
      </w:pPr>
      <w:r>
        <w:rPr/>
        <w:t xml:space="preserve">二、新能源产业发展与配套基础盐需求增量</w:t>
      </w:r>
    </w:p>
    <w:p>
      <w:pPr>
        <w:spacing w:before="75" w:after="0"/>
      </w:pPr>
      <w:r>
        <w:rPr/>
        <w:t xml:space="preserve">三、新型城镇化推进与市政水处理扩容</w:t>
      </w:r>
    </w:p>
    <w:p>
      <w:pPr>
        <w:spacing w:before="75" w:after="0"/>
      </w:pPr>
      <w:r>
        <w:rPr/>
        <w:t xml:space="preserve">四、大宗商品超级周期与价格中枢上移</w:t>
      </w:r>
    </w:p>
    <w:p>
      <w:pPr>
        <w:spacing w:before="75" w:after="0"/>
      </w:pPr>
      <w:r>
        <w:rPr/>
        <w:t xml:space="preserve">第二节 产业导向与规范发展分析</w:t>
      </w:r>
    </w:p>
    <w:p>
      <w:pPr>
        <w:spacing w:before="75" w:after="0"/>
      </w:pPr>
      <w:r>
        <w:rPr/>
        <w:t xml:space="preserve">一、能耗双控向碳排放双控转变影响</w:t>
      </w:r>
    </w:p>
    <w:p>
      <w:pPr>
        <w:spacing w:before="75" w:after="0"/>
      </w:pPr>
      <w:r>
        <w:rPr/>
        <w:t xml:space="preserve">二、盐业体制改革深化与市场化进程</w:t>
      </w:r>
    </w:p>
    <w:p>
      <w:pPr>
        <w:spacing w:before="75" w:after="0"/>
      </w:pPr>
      <w:r>
        <w:rPr/>
        <w:t xml:space="preserve">三、安全生产专项整治与准入门槛提高</w:t>
      </w:r>
    </w:p>
    <w:p>
      <w:pPr>
        <w:spacing w:before="75" w:after="0"/>
      </w:pPr>
      <w:r>
        <w:rPr/>
        <w:t xml:space="preserve">四、循环经济促进法与资源综合利用激励</w:t>
      </w:r>
    </w:p>
    <w:p>
      <w:pPr>
        <w:spacing w:before="75" w:after="0"/>
      </w:pPr>
      <w:r>
        <w:rPr/>
        <w:t xml:space="preserve">第三节 外部环境与潜在风险分析</w:t>
      </w:r>
    </w:p>
    <w:p>
      <w:pPr>
        <w:spacing w:before="75" w:after="0"/>
      </w:pPr>
      <w:r>
        <w:rPr/>
        <w:t xml:space="preserve">一、房地产下行拖累建材用盐需求</w:t>
      </w:r>
    </w:p>
    <w:p>
      <w:pPr>
        <w:spacing w:before="75" w:after="0"/>
      </w:pPr>
      <w:r>
        <w:rPr/>
        <w:t xml:space="preserve">二、进口低价盐冲击与国内市场保护</w:t>
      </w:r>
    </w:p>
    <w:p>
      <w:pPr>
        <w:spacing w:before="75" w:after="0"/>
      </w:pPr>
      <w:r>
        <w:rPr/>
        <w:t xml:space="preserve">三、极端天气对海盐生产的扰动加剧</w:t>
      </w:r>
    </w:p>
    <w:p>
      <w:pPr>
        <w:spacing w:before="75" w:after="0"/>
      </w:pPr>
      <w:r>
        <w:rPr/>
        <w:t xml:space="preserve">四、技术替代导致传统应用领域萎缩</w:t>
      </w:r>
    </w:p>
    <w:p>
      <w:pPr>
        <w:spacing w:before="75" w:after="0"/>
      </w:pPr>
      <w:r>
        <w:rPr>
          <w:b w:val="1"/>
          <w:bCs w:val="1"/>
        </w:rPr>
        <w:t xml:space="preserve">第十二章 2026-2031年工业盐供需与市场规模预测</w:t>
      </w:r>
    </w:p>
    <w:p>
      <w:pPr>
        <w:spacing w:before="75" w:after="0"/>
      </w:pPr>
      <w:r>
        <w:rPr/>
        <w:t xml:space="preserve">第一节 供给侧发展趋势预测</w:t>
      </w:r>
    </w:p>
    <w:p>
      <w:pPr>
        <w:spacing w:before="75" w:after="0"/>
      </w:pPr>
      <w:r>
        <w:rPr/>
        <w:t xml:space="preserve">一、落后产能持续退出与先进产能置换</w:t>
      </w:r>
    </w:p>
    <w:p>
      <w:pPr>
        <w:spacing w:before="75" w:after="0"/>
      </w:pPr>
      <w:r>
        <w:rPr/>
        <w:t xml:space="preserve">二、盐光互补与风光储一体化项目落地</w:t>
      </w:r>
    </w:p>
    <w:p>
      <w:pPr>
        <w:spacing w:before="75" w:after="0"/>
      </w:pPr>
      <w:r>
        <w:rPr/>
        <w:t xml:space="preserve">三、跨省区产能协作与飞地经济模式</w:t>
      </w:r>
    </w:p>
    <w:p>
      <w:pPr>
        <w:spacing w:before="75" w:after="0"/>
      </w:pPr>
      <w:r>
        <w:rPr/>
        <w:t xml:space="preserve">四、海外资源开发与境外生产基地布局</w:t>
      </w:r>
    </w:p>
    <w:p>
      <w:pPr>
        <w:spacing w:before="75" w:after="0"/>
      </w:pPr>
      <w:r>
        <w:rPr/>
        <w:t xml:space="preserve">第二节 需求侧演变趋势预测</w:t>
      </w:r>
    </w:p>
    <w:p>
      <w:pPr>
        <w:spacing w:before="75" w:after="0"/>
      </w:pPr>
      <w:r>
        <w:rPr/>
        <w:t xml:space="preserve">一、光伏玻璃与新能源材料配套用盐需求增长</w:t>
      </w:r>
    </w:p>
    <w:p>
      <w:pPr>
        <w:spacing w:before="75" w:after="0"/>
      </w:pPr>
      <w:r>
        <w:rPr/>
        <w:t xml:space="preserve">二、盐穴储氢与压缩空气储能新业态需求</w:t>
      </w:r>
    </w:p>
    <w:p>
      <w:pPr>
        <w:spacing w:before="75" w:after="0"/>
      </w:pPr>
      <w:r>
        <w:rPr/>
        <w:t xml:space="preserve">三、环保标准提升驱动高品质盐替代</w:t>
      </w:r>
    </w:p>
    <w:p>
      <w:pPr>
        <w:spacing w:before="75" w:after="0"/>
      </w:pPr>
      <w:r>
        <w:rPr/>
        <w:t xml:space="preserve">四、一带一路沿线国家基建用盐出口增量</w:t>
      </w:r>
    </w:p>
    <w:p>
      <w:pPr>
        <w:spacing w:before="75" w:after="0"/>
      </w:pPr>
      <w:r>
        <w:rPr/>
        <w:t xml:space="preserve">第三节 市场规模与价格走势预测</w:t>
      </w:r>
    </w:p>
    <w:p>
      <w:pPr>
        <w:spacing w:before="75" w:after="0"/>
      </w:pPr>
      <w:r>
        <w:rPr/>
        <w:t xml:space="preserve">一、工业盐行业总产值与复合增长率预测</w:t>
      </w:r>
    </w:p>
    <w:p>
      <w:pPr>
        <w:spacing w:before="75" w:after="0"/>
      </w:pPr>
      <w:r>
        <w:rPr/>
        <w:t xml:space="preserve">二、各细分应用领域需求占比变化趋势</w:t>
      </w:r>
    </w:p>
    <w:p>
      <w:pPr>
        <w:spacing w:before="75" w:after="0"/>
      </w:pPr>
      <w:r>
        <w:rPr/>
        <w:t xml:space="preserve">三、能源成本与供需博弈下的价格区间预判</w:t>
      </w:r>
    </w:p>
    <w:p>
      <w:pPr>
        <w:spacing w:before="75" w:after="0"/>
      </w:pPr>
      <w:r>
        <w:rPr/>
        <w:t xml:space="preserve">四、高附加值产品利润贡献率提升幅度</w:t>
      </w:r>
    </w:p>
    <w:p>
      <w:pPr>
        <w:spacing w:before="75" w:after="0"/>
      </w:pPr>
      <w:r>
        <w:rPr>
          <w:b w:val="1"/>
          <w:bCs w:val="1"/>
        </w:rPr>
        <w:t xml:space="preserve">第十三章 2026-2031年工业盐行业发展趋势研判</w:t>
      </w:r>
    </w:p>
    <w:p>
      <w:pPr>
        <w:spacing w:before="75" w:after="0"/>
      </w:pPr>
      <w:r>
        <w:rPr/>
        <w:t xml:space="preserve">第一节 产业升级与结构优化趋势</w:t>
      </w:r>
    </w:p>
    <w:p>
      <w:pPr>
        <w:spacing w:before="75" w:after="0"/>
      </w:pPr>
      <w:r>
        <w:rPr/>
        <w:t xml:space="preserve">一、从单一制盐向盐化工新材料延伸转型</w:t>
      </w:r>
    </w:p>
    <w:p>
      <w:pPr>
        <w:spacing w:before="75" w:after="0"/>
      </w:pPr>
      <w:r>
        <w:rPr/>
        <w:t xml:space="preserve">二、从资源驱动向技术与服务驱动升级</w:t>
      </w:r>
    </w:p>
    <w:p>
      <w:pPr>
        <w:spacing w:before="75" w:after="0"/>
      </w:pPr>
      <w:r>
        <w:rPr/>
        <w:t xml:space="preserve">三、从国内竞争向全球资源配置拓展</w:t>
      </w:r>
    </w:p>
    <w:p>
      <w:pPr>
        <w:spacing w:before="75" w:after="0"/>
      </w:pPr>
      <w:r>
        <w:rPr/>
        <w:t xml:space="preserve">四、从粗放生产向精细化定制化转变</w:t>
      </w:r>
    </w:p>
    <w:p>
      <w:pPr>
        <w:spacing w:before="75" w:after="0"/>
      </w:pPr>
      <w:r>
        <w:rPr/>
        <w:t xml:space="preserve">第二节 商业模式变革趋势</w:t>
      </w:r>
    </w:p>
    <w:p>
      <w:pPr>
        <w:spacing w:before="75" w:after="0"/>
      </w:pPr>
      <w:r>
        <w:rPr/>
        <w:t xml:space="preserve">一、盐电联营与绿证交易增值模式探索</w:t>
      </w:r>
    </w:p>
    <w:p>
      <w:pPr>
        <w:spacing w:before="75" w:after="0"/>
      </w:pPr>
      <w:r>
        <w:rPr/>
        <w:t xml:space="preserve">二、供应链金融与仓单质押融资创新</w:t>
      </w:r>
    </w:p>
    <w:p>
      <w:pPr>
        <w:spacing w:before="75" w:after="0"/>
      </w:pPr>
      <w:r>
        <w:rPr/>
        <w:t xml:space="preserve">三、产业互联网平台重构产销对接链路</w:t>
      </w:r>
    </w:p>
    <w:p>
      <w:pPr>
        <w:spacing w:before="75" w:after="0"/>
      </w:pPr>
      <w:r>
        <w:rPr/>
        <w:t xml:space="preserve">四、合同能源管理与节能效益分享机制</w:t>
      </w:r>
    </w:p>
    <w:p>
      <w:pPr>
        <w:spacing w:before="75" w:after="0"/>
      </w:pPr>
      <w:r>
        <w:rPr/>
        <w:t xml:space="preserve">第三节 可持续发展与循环经济趋势</w:t>
      </w:r>
    </w:p>
    <w:p>
      <w:pPr>
        <w:spacing w:before="75" w:after="0"/>
      </w:pPr>
      <w:r>
        <w:rPr/>
        <w:t xml:space="preserve">一、绿色矿山与生态盐田认证普及</w:t>
      </w:r>
    </w:p>
    <w:p>
      <w:pPr>
        <w:spacing w:before="75" w:after="0"/>
      </w:pPr>
      <w:r>
        <w:rPr/>
        <w:t xml:space="preserve">二、卤水提锂溴碘与伴生资源综合利用</w:t>
      </w:r>
    </w:p>
    <w:p>
      <w:pPr>
        <w:spacing w:before="75" w:after="0"/>
      </w:pPr>
      <w:r>
        <w:rPr/>
        <w:t xml:space="preserve">三、废渣建材化利用与固废减量化</w:t>
      </w:r>
    </w:p>
    <w:p>
      <w:pPr>
        <w:spacing w:before="75" w:after="0"/>
      </w:pPr>
      <w:r>
        <w:rPr/>
        <w:t xml:space="preserve">四、esg信息披露与可持续供应链管理</w:t>
      </w:r>
    </w:p>
    <w:p>
      <w:pPr>
        <w:spacing w:before="75" w:after="0"/>
      </w:pPr>
      <w:r>
        <w:rPr>
          <w:b w:val="1"/>
          <w:bCs w:val="1"/>
        </w:rPr>
        <w:t xml:space="preserve">第五部分 投资战略与风险预警篇</w:t>
      </w:r>
    </w:p>
    <w:p>
      <w:pPr>
        <w:spacing w:before="75" w:after="0"/>
      </w:pPr>
      <w:r>
        <w:rPr>
          <w:b w:val="1"/>
          <w:bCs w:val="1"/>
        </w:rPr>
        <w:t xml:space="preserve">第十四章 工业盐行业投资机会与价值评估</w:t>
      </w:r>
    </w:p>
    <w:p>
      <w:pPr>
        <w:spacing w:before="75" w:after="0"/>
      </w:pPr>
      <w:r>
        <w:rPr/>
        <w:t xml:space="preserve">第一节 行业投资价值综合评估</w:t>
      </w:r>
    </w:p>
    <w:p>
      <w:pPr>
        <w:spacing w:before="75" w:after="0"/>
      </w:pPr>
      <w:r>
        <w:rPr/>
        <w:t xml:space="preserve">一、基础原料刚需属性与抗周期能力</w:t>
      </w:r>
    </w:p>
    <w:p>
      <w:pPr>
        <w:spacing w:before="75" w:after="0"/>
      </w:pPr>
      <w:r>
        <w:rPr/>
        <w:t xml:space="preserve">二、新能源赛道带来的结构性增长红利</w:t>
      </w:r>
    </w:p>
    <w:p>
      <w:pPr>
        <w:spacing w:before="75" w:after="0"/>
      </w:pPr>
      <w:r>
        <w:rPr/>
        <w:t xml:space="preserve">三、国企改革与资产证券化释放的价值</w:t>
      </w:r>
    </w:p>
    <w:p>
      <w:pPr>
        <w:spacing w:before="75" w:after="0"/>
      </w:pPr>
      <w:r>
        <w:rPr/>
        <w:t xml:space="preserve">四、技术突破与进口替代创造的超额收益</w:t>
      </w:r>
    </w:p>
    <w:p>
      <w:pPr>
        <w:spacing w:before="75" w:after="0"/>
      </w:pPr>
      <w:r>
        <w:rPr/>
        <w:t xml:space="preserve">第二节 高潜力细分赛道挖掘</w:t>
      </w:r>
    </w:p>
    <w:p>
      <w:pPr>
        <w:spacing w:before="75" w:after="0"/>
      </w:pPr>
      <w:r>
        <w:rPr/>
        <w:t xml:space="preserve">一、电子级与医药级高纯盐产业化</w:t>
      </w:r>
    </w:p>
    <w:p>
      <w:pPr>
        <w:spacing w:before="75" w:after="0"/>
      </w:pPr>
      <w:r>
        <w:rPr/>
        <w:t xml:space="preserve">二、盐湖提锂与伴生资源综合利用</w:t>
      </w:r>
    </w:p>
    <w:p>
      <w:pPr>
        <w:spacing w:before="75" w:after="0"/>
      </w:pPr>
      <w:r>
        <w:rPr/>
        <w:t xml:space="preserve">三、绿电制盐与零碳工厂建设项目</w:t>
      </w:r>
    </w:p>
    <w:p>
      <w:pPr>
        <w:spacing w:before="75" w:after="0"/>
      </w:pPr>
      <w:r>
        <w:rPr/>
        <w:t xml:space="preserve">四、盐穴储能与地下空间开发利用</w:t>
      </w:r>
    </w:p>
    <w:p>
      <w:pPr>
        <w:spacing w:before="75" w:after="0"/>
      </w:pPr>
      <w:r>
        <w:rPr/>
        <w:t xml:space="preserve">第三节 产业链关键环节机会</w:t>
      </w:r>
    </w:p>
    <w:p>
      <w:pPr>
        <w:spacing w:before="75" w:after="0"/>
      </w:pPr>
      <w:r>
        <w:rPr/>
        <w:t xml:space="preserve">一、上游优质矿产资源获取与整合</w:t>
      </w:r>
    </w:p>
    <w:p>
      <w:pPr>
        <w:spacing w:before="75" w:after="0"/>
      </w:pPr>
      <w:r>
        <w:rPr/>
        <w:t xml:space="preserve">二、中游节能降碳技术改造与装备升级</w:t>
      </w:r>
    </w:p>
    <w:p>
      <w:pPr>
        <w:spacing w:before="75" w:after="0"/>
      </w:pPr>
      <w:r>
        <w:rPr/>
        <w:t xml:space="preserve">三、下游盐基新材料与精细化工延伸</w:t>
      </w:r>
    </w:p>
    <w:p>
      <w:pPr>
        <w:spacing w:before="75" w:after="0"/>
      </w:pPr>
      <w:r>
        <w:rPr/>
        <w:t xml:space="preserve">四、配套智慧物流与供应链服务平台</w:t>
      </w:r>
    </w:p>
    <w:p>
      <w:pPr>
        <w:spacing w:before="75" w:after="0"/>
      </w:pPr>
      <w:r>
        <w:rPr>
          <w:b w:val="1"/>
          <w:bCs w:val="1"/>
        </w:rPr>
        <w:t xml:space="preserve">第十五章 工业盐行业投资风险识别与预警</w:t>
      </w:r>
    </w:p>
    <w:p>
      <w:pPr>
        <w:spacing w:before="75" w:after="0"/>
      </w:pPr>
      <w:r>
        <w:rPr/>
        <w:t xml:space="preserve">第一节 资源与政策风险</w:t>
      </w:r>
    </w:p>
    <w:p>
      <w:pPr>
        <w:spacing w:before="75" w:after="0"/>
      </w:pPr>
      <w:r>
        <w:rPr/>
        <w:t xml:space="preserve">一、矿权到期与资源枯竭接续风险</w:t>
      </w:r>
    </w:p>
    <w:p>
      <w:pPr>
        <w:spacing w:before="75" w:after="0"/>
      </w:pPr>
      <w:r>
        <w:rPr/>
        <w:t xml:space="preserve">二、环保督察趋严与停产整顿风险</w:t>
      </w:r>
    </w:p>
    <w:p>
      <w:pPr>
        <w:spacing w:before="75" w:after="0"/>
      </w:pPr>
      <w:r>
        <w:rPr/>
        <w:t xml:space="preserve">三、盐业体制改革深化与市场准入变化</w:t>
      </w:r>
    </w:p>
    <w:p>
      <w:pPr>
        <w:spacing w:before="75" w:after="0"/>
      </w:pPr>
      <w:r>
        <w:rPr/>
        <w:t xml:space="preserve">四、安全生产事故与合规经营责任追究</w:t>
      </w:r>
    </w:p>
    <w:p>
      <w:pPr>
        <w:spacing w:before="75" w:after="0"/>
      </w:pPr>
      <w:r>
        <w:rPr/>
        <w:t xml:space="preserve">第二节 市场与经营风险</w:t>
      </w:r>
    </w:p>
    <w:p>
      <w:pPr>
        <w:spacing w:before="75" w:after="0"/>
      </w:pPr>
      <w:r>
        <w:rPr/>
        <w:t xml:space="preserve">一、下游需求断崖式下滑与产能过剩</w:t>
      </w:r>
    </w:p>
    <w:p>
      <w:pPr>
        <w:spacing w:before="75" w:after="0"/>
      </w:pPr>
      <w:r>
        <w:rPr/>
        <w:t xml:space="preserve">二、能源价格暴涨吞噬全部利润</w:t>
      </w:r>
    </w:p>
    <w:p>
      <w:pPr>
        <w:spacing w:before="75" w:after="0"/>
      </w:pPr>
      <w:r>
        <w:rPr/>
        <w:t xml:space="preserve">三、进口盐倾销与国内价格战恶化</w:t>
      </w:r>
    </w:p>
    <w:p>
      <w:pPr>
        <w:spacing w:before="75" w:after="0"/>
      </w:pPr>
      <w:r>
        <w:rPr/>
        <w:t xml:space="preserve">四、大客户流失与应收账款坏账</w:t>
      </w:r>
    </w:p>
    <w:p>
      <w:pPr>
        <w:spacing w:before="75" w:after="0"/>
      </w:pPr>
      <w:r>
        <w:rPr/>
        <w:t xml:space="preserve">第三节 技术与工程风险</w:t>
      </w:r>
    </w:p>
    <w:p>
      <w:pPr>
        <w:spacing w:before="75" w:after="0"/>
      </w:pPr>
      <w:r>
        <w:rPr/>
        <w:t xml:space="preserve">一、新工艺放大失败与投资沉没</w:t>
      </w:r>
    </w:p>
    <w:p>
      <w:pPr>
        <w:spacing w:before="75" w:after="0"/>
      </w:pPr>
      <w:r>
        <w:rPr/>
        <w:t xml:space="preserve">二、关键设备故障与长周期停车</w:t>
      </w:r>
    </w:p>
    <w:p>
      <w:pPr>
        <w:spacing w:before="75" w:after="0"/>
      </w:pPr>
      <w:r>
        <w:rPr/>
        <w:t xml:space="preserve">三、工程质量缺陷与安全隐患</w:t>
      </w:r>
    </w:p>
    <w:p>
      <w:pPr>
        <w:spacing w:before="75" w:after="0"/>
      </w:pPr>
      <w:r>
        <w:rPr/>
        <w:t xml:space="preserve">四、技术人才断层与核心团队流失</w:t>
      </w:r>
    </w:p>
    <w:p>
      <w:pPr>
        <w:spacing w:before="75" w:after="0"/>
      </w:pPr>
      <w:r>
        <w:rPr/>
        <w:t xml:space="preserve">第四节 资本与财务风险</w:t>
      </w:r>
    </w:p>
    <w:p>
      <w:pPr>
        <w:spacing w:before="75" w:after="0"/>
      </w:pPr>
      <w:r>
        <w:rPr/>
        <w:t xml:space="preserve">一、重资产投资回报周期过长</w:t>
      </w:r>
    </w:p>
    <w:p>
      <w:pPr>
        <w:spacing w:before="75" w:after="0"/>
      </w:pPr>
      <w:r>
        <w:rPr/>
        <w:t xml:space="preserve">二、利率汇率波动与融资成本上升</w:t>
      </w:r>
    </w:p>
    <w:p>
      <w:pPr>
        <w:spacing w:before="75" w:after="0"/>
      </w:pPr>
      <w:r>
        <w:rPr/>
        <w:t xml:space="preserve">三、并购整合不及预期与商誉减值</w:t>
      </w:r>
    </w:p>
    <w:p>
      <w:pPr>
        <w:spacing w:before="75" w:after="0"/>
      </w:pPr>
      <w:r>
        <w:rPr/>
        <w:t xml:space="preserve">四、现金流断裂与债务违约危机</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一、行业进入存量优化与增量提质并存期</w:t>
      </w:r>
    </w:p>
    <w:p>
      <w:pPr>
        <w:spacing w:before="75" w:after="0"/>
      </w:pPr>
      <w:r>
        <w:rPr/>
        <w:t xml:space="preserve">二、资源禀赋与成本控制是核心竞争力基石</w:t>
      </w:r>
    </w:p>
    <w:p>
      <w:pPr>
        <w:spacing w:before="75" w:after="0"/>
      </w:pPr>
      <w:r>
        <w:rPr/>
        <w:t xml:space="preserve">三、新能源与新材料开辟第二增长曲线</w:t>
      </w:r>
    </w:p>
    <w:p>
      <w:pPr>
        <w:spacing w:before="75" w:after="0"/>
      </w:pPr>
      <w:r>
        <w:rPr/>
        <w:t xml:space="preserve">四、投资价值评级与核心风险提示结论</w:t>
      </w:r>
    </w:p>
    <w:p>
      <w:pPr>
        <w:spacing w:before="75" w:after="0"/>
      </w:pPr>
      <w:r>
        <w:rPr/>
        <w:t xml:space="preserve">第二节 企业竞争与发展战略建议</w:t>
      </w:r>
    </w:p>
    <w:p>
      <w:pPr>
        <w:spacing w:before="75" w:after="0"/>
      </w:pPr>
      <w:r>
        <w:rPr/>
        <w:t xml:space="preserve">一、聚焦高纯盐与功能盐打造差异化壁垒</w:t>
      </w:r>
    </w:p>
    <w:p>
      <w:pPr>
        <w:spacing w:before="75" w:after="0"/>
      </w:pPr>
      <w:r>
        <w:rPr/>
        <w:t xml:space="preserve">二、加快绿电替代与低碳转型抢占先机</w:t>
      </w:r>
    </w:p>
    <w:p>
      <w:pPr>
        <w:spacing w:before="75" w:after="0"/>
      </w:pPr>
      <w:r>
        <w:rPr/>
        <w:t xml:space="preserve">三、深化数智化改造实现降本增效提质</w:t>
      </w:r>
    </w:p>
    <w:p>
      <w:pPr>
        <w:spacing w:before="75" w:after="0"/>
      </w:pPr>
      <w:r>
        <w:rPr/>
        <w:t xml:space="preserve">四、探索盐穴储能与资源综合利用新模式</w:t>
      </w:r>
    </w:p>
    <w:p>
      <w:pPr>
        <w:spacing w:before="75" w:after="0"/>
      </w:pPr>
      <w:r>
        <w:rPr/>
        <w:t xml:space="preserve">第三节 多方协同发展倡议</w:t>
      </w:r>
    </w:p>
    <w:p>
      <w:pPr>
        <w:spacing w:before="75" w:after="0"/>
      </w:pPr>
      <w:r>
        <w:rPr/>
        <w:t xml:space="preserve">一、对监管部门完善产能置换与绿色标准建议</w:t>
      </w:r>
    </w:p>
    <w:p>
      <w:pPr>
        <w:spacing w:before="75" w:after="0"/>
      </w:pPr>
      <w:r>
        <w:rPr/>
        <w:t xml:space="preserve">二、对行业协会推动自律公约与信息共享倡议</w:t>
      </w:r>
    </w:p>
    <w:p>
      <w:pPr>
        <w:spacing w:before="75" w:after="0"/>
      </w:pPr>
      <w:r>
        <w:rPr/>
        <w:t xml:space="preserve">三、对投资机构关注技术壁垒与长期价值建议</w:t>
      </w:r>
    </w:p>
    <w:p>
      <w:pPr>
        <w:spacing w:before="75" w:after="0"/>
      </w:pPr>
      <w:r>
        <w:rPr/>
        <w:t xml:space="preserve">四、对上下游企业共建稳定供应链与信用体系倡议</w:t>
      </w:r>
    </w:p>
    <w:p>
      <w:pPr>
        <w:spacing w:before="75" w:after="0"/>
      </w:pPr>
      <w:r>
        <w:rPr>
          <w:b w:val="1"/>
          <w:bCs w:val="1"/>
        </w:rPr>
        <w:t xml:space="preserve">图表目录</w:t>
      </w:r>
    </w:p>
    <w:p>
      <w:pPr>
        <w:spacing w:before="75" w:after="0"/>
      </w:pPr>
      <w:r>
        <w:rPr/>
        <w:t xml:space="preserve">图表：工业盐产品分类体系与产业链结构图</w:t>
      </w:r>
    </w:p>
    <w:p>
      <w:pPr>
        <w:spacing w:before="75" w:after="0"/>
      </w:pPr>
      <w:r>
        <w:rPr/>
        <w:t xml:space="preserve">图表：全球工业盐市场规模与区域分布趋势分析</w:t>
      </w:r>
    </w:p>
    <w:p>
      <w:pPr>
        <w:spacing w:before="75" w:after="0"/>
      </w:pPr>
      <w:r>
        <w:rPr/>
        <w:t xml:space="preserve">图表：全球主要国家工业盐产能布局与技术路线热力图</w:t>
      </w:r>
    </w:p>
    <w:p>
      <w:pPr>
        <w:spacing w:before="75" w:after="0"/>
      </w:pPr>
      <w:r>
        <w:rPr/>
        <w:t xml:space="preserve">图表：全球工业盐贸易流向与核心港口吞吐量分析</w:t>
      </w:r>
    </w:p>
    <w:p>
      <w:pPr>
        <w:spacing w:before="75" w:after="0"/>
      </w:pPr>
      <w:r>
        <w:rPr/>
        <w:t xml:space="preserve">图表：2024-2026年中国工业盐行业总产值测算</w:t>
      </w:r>
    </w:p>
    <w:p>
      <w:pPr>
        <w:spacing w:before="75" w:after="0"/>
      </w:pPr>
      <w:r>
        <w:rPr/>
        <w:t xml:space="preserve">图表：2024-2026年中国工业盐进出口规模与结构</w:t>
      </w:r>
    </w:p>
    <w:p>
      <w:pPr>
        <w:spacing w:before="75" w:after="0"/>
      </w:pPr>
      <w:r>
        <w:rPr/>
        <w:t xml:space="preserve">图表：2024-2026年中国工业盐行业利润率走势</w:t>
      </w:r>
    </w:p>
    <w:p>
      <w:pPr>
        <w:spacing w:before="75" w:after="0"/>
      </w:pPr>
      <w:r>
        <w:rPr/>
        <w:t xml:space="preserve">图表：2024-2026年中国高纯度精制盐占比变化趋势</w:t>
      </w:r>
    </w:p>
    <w:p>
      <w:pPr>
        <w:spacing w:before="75" w:after="0"/>
      </w:pPr>
      <w:r>
        <w:rPr/>
        <w:t xml:space="preserve">图表：2024-2026年中国真空制盐工艺普及率分析</w:t>
      </w:r>
    </w:p>
    <w:p>
      <w:pPr>
        <w:spacing w:before="75" w:after="0"/>
      </w:pPr>
      <w:r>
        <w:rPr/>
        <w:t xml:space="preserve">图表：2024-2026年中国工业盐固定资产投资增速</w:t>
      </w:r>
    </w:p>
    <w:p>
      <w:pPr>
        <w:spacing w:before="75" w:after="0"/>
      </w:pPr>
      <w:r>
        <w:rPr/>
        <w:t xml:space="preserve">图表：2024-2026年中国两碱用盐成本结构分析</w:t>
      </w:r>
    </w:p>
    <w:p>
      <w:pPr>
        <w:spacing w:before="75" w:after="0"/>
      </w:pPr>
      <w:r>
        <w:rPr/>
        <w:t xml:space="preserve">图表：2024-2026年中国水处理用盐市场渗透率分析</w:t>
      </w:r>
    </w:p>
    <w:p>
      <w:pPr>
        <w:spacing w:before="75" w:after="0"/>
      </w:pPr>
      <w:r>
        <w:rPr/>
        <w:t xml:space="preserve">图表：工业盐核心能源供应格局与价格联动机制</w:t>
      </w:r>
    </w:p>
    <w:p>
      <w:pPr>
        <w:spacing w:before="75" w:after="0"/>
      </w:pPr>
      <w:r>
        <w:rPr/>
        <w:t xml:space="preserve">图表：煤炭天然气价格波动与制盐成本传导模型</w:t>
      </w:r>
    </w:p>
    <w:p>
      <w:pPr>
        <w:spacing w:before="75" w:after="0"/>
      </w:pPr>
      <w:r>
        <w:rPr/>
        <w:t xml:space="preserve">图表：工业盐下游应用场景采购决策与招标链路分析</w:t>
      </w:r>
    </w:p>
    <w:p>
      <w:pPr>
        <w:spacing w:before="75" w:after="0"/>
      </w:pPr>
      <w:r>
        <w:rPr/>
        <w:t xml:space="preserve">图表：中国工业盐区域产业集群产值规模对比</w:t>
      </w:r>
    </w:p>
    <w:p>
      <w:pPr>
        <w:spacing w:before="75" w:after="0"/>
      </w:pPr>
      <w:r>
        <w:rPr/>
        <w:t xml:space="preserve">图表：国有盐业龙头企业营收与市场占有率指标</w:t>
      </w:r>
    </w:p>
    <w:p>
      <w:pPr>
        <w:spacing w:before="75" w:after="0"/>
      </w:pPr>
      <w:r>
        <w:rPr/>
        <w:t xml:space="preserve">图表：区域性井矿盐企业毛利率与下游配套份额</w:t>
      </w:r>
    </w:p>
    <w:p>
      <w:pPr>
        <w:spacing w:before="75" w:after="0"/>
      </w:pPr>
      <w:r>
        <w:rPr/>
        <w:t xml:space="preserve">图表：沿海海盐企业产能利用率与出口占比分析</w:t>
      </w:r>
    </w:p>
    <w:p>
      <w:pPr>
        <w:spacing w:before="75" w:after="0"/>
      </w:pPr>
      <w:r>
        <w:rPr/>
        <w:t xml:space="preserve">图表：高端精制盐新锐企业营收增速与研发投入</w:t>
      </w:r>
    </w:p>
    <w:p>
      <w:pPr>
        <w:spacing w:before="75" w:after="0"/>
      </w:pPr>
      <w:r>
        <w:rPr/>
        <w:t xml:space="preserve">图表：绿色低碳制盐技术成熟度曲线</w:t>
      </w:r>
    </w:p>
    <w:p>
      <w:pPr>
        <w:spacing w:before="75" w:after="0"/>
      </w:pPr>
      <w:r>
        <w:rPr/>
        <w:t xml:space="preserve">图表：智能化与数字化在工业盐生产中应用路线图</w:t>
      </w:r>
    </w:p>
    <w:p>
      <w:pPr>
        <w:spacing w:before="75" w:after="0"/>
      </w:pPr>
      <w:r>
        <w:rPr/>
        <w:t xml:space="preserve">图表：2026-2031年中国工业盐总产值复合增长率</w:t>
      </w:r>
    </w:p>
    <w:p>
      <w:pPr>
        <w:spacing w:before="75" w:after="0"/>
      </w:pPr>
      <w:r>
        <w:rPr/>
        <w:t xml:space="preserve">图表：2026-2031年中国新能源配套用盐规模爆发预测</w:t>
      </w:r>
    </w:p>
    <w:p>
      <w:pPr>
        <w:spacing w:before="75" w:after="0"/>
      </w:pPr>
      <w:r>
        <w:rPr/>
        <w:t xml:space="preserve">图表：2026-2031年中国各细分应用领域占比变化</w:t>
      </w:r>
    </w:p>
    <w:p>
      <w:pPr>
        <w:spacing w:before="75" w:after="0"/>
      </w:pPr>
      <w:r>
        <w:rPr/>
        <w:t xml:space="preserve">图表：2026-2031年工业盐终端价格区间预判</w:t>
      </w:r>
    </w:p>
    <w:p>
      <w:pPr>
        <w:spacing w:before="75" w:after="0"/>
      </w:pPr>
      <w:r>
        <w:rPr/>
        <w:t xml:space="preserve">图表：工业盐产业升级路径与价值链微笑曲线</w:t>
      </w:r>
    </w:p>
    <w:p>
      <w:pPr>
        <w:spacing w:before="75" w:after="0"/>
      </w:pPr>
      <w:r>
        <w:rPr/>
        <w:t xml:space="preserve">图表：盐电联营与绿证交易商业模式演进图</w:t>
      </w:r>
    </w:p>
    <w:p>
      <w:pPr>
        <w:spacing w:before="75" w:after="0"/>
      </w:pPr>
      <w:r>
        <w:rPr/>
        <w:t xml:space="preserve">图表：工业盐行业投资价值综合评估模型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图表：下游需求下滑对行业产能压力测试分析</w:t>
      </w:r>
    </w:p>
    <w:p>
      <w:pPr>
        <w:spacing w:before="75" w:after="0"/>
      </w:pPr>
      <w:r>
        <w:rPr/>
        <w:t xml:space="preserve">图表：能源价格暴涨对制盐利润敏感性分析矩阵</w:t>
      </w:r>
    </w:p>
    <w:p>
      <w:pPr>
        <w:spacing w:before="75" w:after="0"/>
      </w:pPr>
      <w:r>
        <w:rPr/>
        <w:t xml:space="preserve">图表：新工艺放大失败风险权重与应对策略</w:t>
      </w:r>
    </w:p>
    <w:p>
      <w:pPr>
        <w:spacing w:before="75" w:after="0"/>
      </w:pPr>
      <w:r>
        <w:rPr/>
        <w:t xml:space="preserve">图表：重资产投资现金流断裂预警模型与阈值设定</w:t>
      </w:r>
    </w:p>
    <w:p>
      <w:pPr>
        <w:spacing w:before="75" w:after="0"/>
      </w:pPr>
      <w:r>
        <w:rPr/>
        <w:t xml:space="preserve">图表：多元化能源采购对冲成本波动效果评估</w:t>
      </w:r>
    </w:p>
    <w:p>
      <w:pPr>
        <w:spacing w:before="75" w:after="0"/>
      </w:pPr>
      <w:r>
        <w:rPr/>
        <w:t xml:space="preserve">图表：企业esg评级与长期资本市场表现相关性分析</w:t>
      </w:r>
    </w:p>
    <w:p>
      <w:pPr>
        <w:spacing w:before="75" w:after="0"/>
      </w:pPr>
      <w:r>
        <w:rPr/>
        <w:t xml:space="preserve">图表：工业盐出海目标市场布局与区域投资热度</w:t>
      </w:r>
    </w:p>
    <w:p>
      <w:pPr>
        <w:spacing w:before="75" w:after="0"/>
      </w:pPr>
      <w:r>
        <w:rPr/>
        <w:t xml:space="preserve">图表：多方协同发展机制框架与绿色供应链路径图</w:t>
      </w:r>
    </w:p>
    <w:p>
      <w:pPr>
        <w:spacing w:before="75" w:after="0"/>
      </w:pPr>
      <w:r>
        <w:rPr/>
        <w:t xml:space="preserve">图表：2026-2031年中国光伏及新能源材料配套用盐需求预测</w:t>
      </w:r>
    </w:p>
    <w:p>
      <w:pPr>
        <w:spacing w:before="75" w:after="0"/>
      </w:pPr>
      <w:r>
        <w:rPr/>
        <w:t xml:space="preserve">图表：2026-2031年中国盐穴储能与储气市场规模预测</w:t>
      </w:r>
    </w:p>
    <w:p>
      <w:pPr>
        <w:spacing w:before="75" w:after="0"/>
      </w:pPr>
      <w:r>
        <w:rPr/>
        <w:t xml:space="preserve">图表：2026-2031年中国工业盐制造自动化率预测</w:t>
      </w:r>
    </w:p>
    <w:p>
      <w:pPr>
        <w:spacing w:before="75" w:after="0"/>
      </w:pPr>
      <w:r>
        <w:rPr/>
        <w:t xml:space="preserve">图表：工业盐用户生命周期价值与复购率模型</w:t>
      </w:r>
    </w:p>
    <w:p>
      <w:pPr>
        <w:spacing w:before="75" w:after="0"/>
      </w:pPr>
      <w:r>
        <w:rPr/>
        <w:t xml:space="preserve">图表：中国工业盐行业并购重组交易规模与案例</w:t>
      </w:r>
    </w:p>
    <w:p>
      <w:pPr>
        <w:spacing w:before="75" w:after="0"/>
      </w:pPr>
      <w:r>
        <w:rPr/>
        <w:t xml:space="preserve">图表：全球工业盐核心技术成熟度演进路线图</w:t>
      </w:r>
    </w:p>
    <w:p>
      <w:pPr>
        <w:spacing w:before="75" w:after="0"/>
      </w:pPr>
      <w:r>
        <w:rPr/>
        <w:t xml:space="preserve">图表：2026-2031年中国工业盐海外基地产能预测</w:t>
      </w:r>
    </w:p>
    <w:p>
      <w:pPr>
        <w:spacing w:before="75" w:after="0"/>
      </w:pPr>
      <w:r>
        <w:rPr/>
        <w:t xml:space="preserve">图表：工业盐企业数字化转型投入产出效益分析</w:t>
      </w:r>
    </w:p>
    <w:p>
      <w:pPr>
        <w:spacing w:before="75" w:after="0"/>
      </w:pPr>
      <w:r>
        <w:rPr/>
        <w:t xml:space="preserve">图表：2026-2031年中国工业盐行业人才供需缺口预测</w:t>
      </w:r>
    </w:p>
    <w:p>
      <w:pPr>
        <w:spacing w:before="75" w:after="0"/>
      </w:pPr>
      <w:r>
        <w:rPr/>
        <w:t xml:space="preserve">图表：中国工业盐行业区域产能转移与布局优化路径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2026-2031年中国工业盐行业发展现状及投资前景规划研究报告</dc:title>
  <dc:description>2026-2031年中国工业盐行业发展现状及投资前景规划研究报告</dc:description>
  <dc:subject>2026-2031年中国工业盐行业发展现状及投资前景规划研究报告</dc:subject>
  <cp:keywords>研究报告</cp:keywords>
  <cp:category>研究报告</cp:category>
  <cp:lastModifiedBy>北京中道泰和信息咨询有限公司</cp:lastModifiedBy>
  <dcterms:created xsi:type="dcterms:W3CDTF">2026-11-02T20:25:47+08:00</dcterms:created>
  <dcterms:modified xsi:type="dcterms:W3CDTF">2026-11-02T20:25:47+08:00</dcterms:modified>
</cp:coreProperties>
</file>

<file path=docProps/custom.xml><?xml version="1.0" encoding="utf-8"?>
<Properties xmlns="http://schemas.openxmlformats.org/officeDocument/2006/custom-properties" xmlns:vt="http://schemas.openxmlformats.org/officeDocument/2006/docPropsVTypes"/>
</file>