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2026-2031年健身产业现状及未来发展趋势分析报告</w:t>
      </w:r>
    </w:p>
    <w:p>
      <w:pPr>
        <w:spacing w:after="150"/>
      </w:pPr>
      <w:r>
        <w:rPr>
          <w:b w:val="1"/>
          <w:bCs w:val="1"/>
        </w:rPr>
        <w:t xml:space="preserve">报告简介</w:t>
      </w:r>
    </w:p>
    <w:p>
      <w:pPr>
        <w:spacing w:after="150"/>
      </w:pPr>
      <w:r>
        <w:rPr/>
        <w:t xml:space="preserve">健身产业是以促进身心健康、提升运动能力为核心，融合产品制造与健身服务的综合性产业，是体育产业与大健康产业交叉形成的细分赛道，覆盖线下健身场馆运营、健身教练培训、智能健身硬件、线上健身内容平台、健身服饰护具、运动营养、健身赛事、运动康复等多元业态，贯通上游装备研发、课程体系开发，中游场景服务供给，下游健康管理、社交消费等环节，兼顾公共体育普惠属性与市场化消费属性，是全民健身战略落地、居民健康消费升级的重要载体。</w:t>
      </w:r>
    </w:p>
    <w:p>
      <w:pPr>
        <w:spacing w:after="150"/>
      </w:pPr>
      <w:r>
        <w:rPr/>
        <w:t xml:space="preserve">当前国内健身产业已经告别早期粗放扩张的阶段，进入结构分化、模式迭代、提质增效的发展周期。市场供给主体多元并存，传统连锁健身品牌、精品工作室、24小时自助场馆、线上数字健身平台、装备制造企业共同参与市场竞争，消费需求也从单一的减脂塑形，逐步向体质提升、体态管理、运动康复、青少年体能、中老年康养等方向延伸。行业竞争不再局限于场地和硬件，而是转向课程研发、教练专业能力、数字化运营、用户长期服务体系的综合比拼，传统重资产、长周期预付费模式持续承压，轻量化、灵活付费、垂直细分的业态获得更多市场认可，行业洗牌持续推进。未来，健身产业将沿着数字化、场景融合、垂直细分、体卫融合的方向持续演进。AI动作识别、多传感监测、虚实交互等数字技术持续融入健身全流程，线上内容、智能硬件、线下场馆之间的互联互通持续加深;产业边界不断拓展，健身与康复、营养、文旅、企业健康服务深度结合，针对不同人群的定制化服务体系逐步成型;产业发展重心由吸引新用户，转向培育长期运动习惯、提升服务专业度与用户留存，标准化课程体系、教练能力认证、安全风控体系成为企业构建长期竞争力的核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行业研究单位等公布和提供的大量资料。报告对我国健身行业的供需状况、发展现状、子行业发展变化等进行了分析，重点分析了国内外健身行业的发展现状、如何面对行业的发展挑战、行业的发展建议、行业竞争力，以及行业的投资分析和趋势预测等等。报告还综合了健身行业的整体发展动态，对行业在产品方面提供了参考建议和具体解决办法。报告对于健身产品生产企业、经销商、行业管理部门以及拟进入该行业的投资者具有重要的参考价值，对于研究我国健身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健身产业市场概述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中国健身产业链发展状况分析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中国健身产业发展分析</w:t>
      </w:r>
    </w:p>
    <w:p>
      <w:pPr>
        <w:spacing w:before="75" w:after="0"/>
      </w:pPr>
      <w:r>
        <w:rPr/>
        <w:t xml:space="preserve">第一节 中国健身产业发展现状</w:t>
      </w:r>
    </w:p>
    <w:p>
      <w:pPr>
        <w:spacing w:before="75" w:after="0"/>
      </w:pPr>
      <w:r>
        <w:rPr/>
        <w:t xml:space="preserve">第二节 中国健身产业经济运行现状</w:t>
      </w:r>
    </w:p>
    <w:p>
      <w:pPr>
        <w:spacing w:before="75" w:after="0"/>
      </w:pPr>
      <w:r>
        <w:rPr/>
        <w:t xml:space="preserve">第三节 中国健身产业存在的问题及发展障碍分析</w:t>
      </w:r>
    </w:p>
    <w:p>
      <w:pPr>
        <w:spacing w:before="75" w:after="0"/>
      </w:pPr>
      <w:r>
        <w:rPr>
          <w:b w:val="1"/>
          <w:bCs w:val="1"/>
        </w:rPr>
        <w:t xml:space="preserve">第四章 中国健身市场现状及发展趋势</w:t>
      </w:r>
    </w:p>
    <w:p>
      <w:pPr>
        <w:spacing w:before="75" w:after="0"/>
      </w:pPr>
      <w:r>
        <w:rPr/>
        <w:t xml:space="preserve">第一节 中国健身市场供给状况</w:t>
      </w:r>
    </w:p>
    <w:p>
      <w:pPr>
        <w:spacing w:before="75" w:after="0"/>
      </w:pPr>
      <w:r>
        <w:rPr/>
        <w:t xml:space="preserve">第二节 中国健身市场需求状况</w:t>
      </w:r>
    </w:p>
    <w:p>
      <w:pPr>
        <w:spacing w:before="75" w:after="0"/>
      </w:pPr>
      <w:r>
        <w:rPr/>
        <w:t xml:space="preserve">第三节 中国健身市场发展潜力及发展趋势</w:t>
      </w:r>
    </w:p>
    <w:p>
      <w:pPr>
        <w:spacing w:before="75" w:after="0"/>
      </w:pPr>
      <w:r>
        <w:rPr>
          <w:b w:val="1"/>
          <w:bCs w:val="1"/>
        </w:rPr>
        <w:t xml:space="preserve">第五章 中国健身产业基本竞争战略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中国健身产业市场竞争策略分析</w:t>
      </w:r>
    </w:p>
    <w:p>
      <w:pPr>
        <w:spacing w:before="75" w:after="0"/>
      </w:pPr>
      <w:r>
        <w:rPr/>
        <w:t xml:space="preserve">第一节 健身产业市场五种竞争动力模式结构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健身产业市场核心竞争力的塑造要素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中国健身产业市场营销策略竞争分析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2026年中国健身产业竞争格局分析</w:t>
      </w:r>
    </w:p>
    <w:p>
      <w:pPr>
        <w:spacing w:before="75" w:after="0"/>
      </w:pPr>
      <w:r>
        <w:rPr/>
        <w:t xml:space="preserve">第一节 2026年中国健身产业竞争现状分析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2026年中国健身产业集中度分析</w:t>
      </w:r>
    </w:p>
    <w:p>
      <w:pPr>
        <w:spacing w:before="75" w:after="0"/>
      </w:pPr>
      <w:r>
        <w:rPr/>
        <w:t xml:space="preserve">一、健身企业分布分析</w:t>
      </w:r>
    </w:p>
    <w:p>
      <w:pPr>
        <w:spacing w:before="75" w:after="0"/>
      </w:pPr>
      <w:r>
        <w:rPr/>
        <w:t xml:space="preserve">二、健身市场集中度分析</w:t>
      </w:r>
    </w:p>
    <w:p>
      <w:pPr>
        <w:spacing w:before="75" w:after="0"/>
      </w:pPr>
      <w:r>
        <w:rPr>
          <w:b w:val="1"/>
          <w:bCs w:val="1"/>
        </w:rPr>
        <w:t xml:space="preserve">第九章 领先企业在中国健身产业市场竞争策略研究</w:t>
      </w:r>
    </w:p>
    <w:p>
      <w:pPr>
        <w:spacing w:before="75" w:after="0"/>
      </w:pPr>
      <w:r>
        <w:rPr/>
        <w:t xml:space="preserve">第一节 舒华体育股份有限公司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青岛英派斯健康科技股份有限公司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深圳超级猩猩健身管理有限公司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乐刻运动科技有限公司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威尔仕健身管理(上海)有限公司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北京卡路里科技有限公司(keep)</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山东迈宝赫健身器材有限公司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乔山健康科技(上海)有限公司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山西澳瑞特健康产业股份有限公司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深圳市好家庭实业有限公司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中国健身产业市场发展预测</w:t>
      </w:r>
    </w:p>
    <w:p>
      <w:pPr>
        <w:spacing w:before="75" w:after="0"/>
      </w:pPr>
      <w:r>
        <w:rPr/>
        <w:t xml:space="preserve">第一节 中国健身产业发展环境预测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中国健身产业发展预测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中国健身市场发展预测</w:t>
      </w:r>
    </w:p>
    <w:p>
      <w:pPr>
        <w:spacing w:before="75" w:after="0"/>
      </w:pPr>
      <w:r>
        <w:rPr/>
        <w:t xml:space="preserve">一、2026-2031年中国健身市场需求预测</w:t>
      </w:r>
    </w:p>
    <w:p>
      <w:pPr>
        <w:spacing w:before="75" w:after="0"/>
      </w:pPr>
      <w:r>
        <w:rPr/>
        <w:t xml:space="preserve">二、2026-2031年中国健身市场结构预测</w:t>
      </w:r>
    </w:p>
    <w:p>
      <w:pPr>
        <w:spacing w:before="75" w:after="0"/>
      </w:pPr>
      <w:r>
        <w:rPr/>
        <w:t xml:space="preserve">三、2026-2031年中国健身市场集中度预测</w:t>
      </w:r>
    </w:p>
    <w:p>
      <w:pPr>
        <w:spacing w:before="75" w:after="0"/>
      </w:pPr>
      <w:r>
        <w:rPr/>
        <w:t xml:space="preserve">四、2026-2031年中国健身市场供给预测</w:t>
      </w:r>
    </w:p>
    <w:p>
      <w:pPr>
        <w:spacing w:before="75" w:after="0"/>
      </w:pPr>
      <w:r>
        <w:rPr/>
        <w:t xml:space="preserve">五、2026-2031年中国健身市场价格预测</w:t>
      </w:r>
    </w:p>
    <w:p>
      <w:pPr>
        <w:spacing w:before="75" w:after="0"/>
      </w:pPr>
      <w:r>
        <w:rPr>
          <w:b w:val="1"/>
          <w:bCs w:val="1"/>
        </w:rPr>
        <w:t xml:space="preserve">第十一章 中国健身产业市场投资机会与风险</w:t>
      </w:r>
    </w:p>
    <w:p>
      <w:pPr>
        <w:spacing w:before="75" w:after="0"/>
      </w:pPr>
      <w:r>
        <w:rPr/>
        <w:t xml:space="preserve">第一节 中国健身产业市场投资优势分析</w:t>
      </w:r>
    </w:p>
    <w:p>
      <w:pPr>
        <w:spacing w:before="75" w:after="0"/>
      </w:pPr>
      <w:r>
        <w:rPr/>
        <w:t xml:space="preserve">第二节 中国健身产业市场投资劣势分析</w:t>
      </w:r>
    </w:p>
    <w:p>
      <w:pPr>
        <w:spacing w:before="75" w:after="0"/>
      </w:pPr>
      <w:r>
        <w:rPr/>
        <w:t xml:space="preserve">第三节 中国健身产业市场投资机会分析</w:t>
      </w:r>
    </w:p>
    <w:p>
      <w:pPr>
        <w:spacing w:before="75" w:after="0"/>
      </w:pPr>
      <w:r>
        <w:rPr/>
        <w:t xml:space="preserve">第四节 中国健身产业市场投资风险分析</w:t>
      </w:r>
    </w:p>
    <w:p>
      <w:pPr>
        <w:spacing w:before="75" w:after="0"/>
      </w:pPr>
      <w:r>
        <w:rPr>
          <w:b w:val="1"/>
          <w:bCs w:val="1"/>
        </w:rPr>
        <w:t xml:space="preserve">第十二章 中国健身产业市场竞争策略建议</w:t>
      </w:r>
    </w:p>
    <w:p>
      <w:pPr>
        <w:spacing w:before="75" w:after="0"/>
      </w:pPr>
      <w:r>
        <w:rPr/>
        <w:t xml:space="preserve">第一节 中国健身产业竞争战略建议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中国健身产业竞争策略建议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2026-2031年中国健身行业企业经营战略建议</w:t>
      </w:r>
    </w:p>
    <w:p>
      <w:pPr>
        <w:spacing w:before="75" w:after="0"/>
      </w:pPr>
      <w:r>
        <w:rPr/>
        <w:t xml:space="preserve">第一节 2026-2031年健身行业企业的标杆管理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2026-2031年健身行业企业的资本运作模式</w:t>
      </w:r>
    </w:p>
    <w:p>
      <w:pPr>
        <w:spacing w:before="75" w:after="0"/>
      </w:pPr>
      <w:r>
        <w:rPr/>
        <w:t xml:space="preserve">一、健身行业企业国内资本市场的运作建议</w:t>
      </w:r>
    </w:p>
    <w:p>
      <w:pPr>
        <w:spacing w:before="75" w:after="0"/>
      </w:pPr>
      <w:r>
        <w:rPr/>
        <w:t xml:space="preserve">1、健身行业企业的兼并及收购建议</w:t>
      </w:r>
    </w:p>
    <w:p>
      <w:pPr>
        <w:spacing w:before="75" w:after="0"/>
      </w:pPr>
      <w:r>
        <w:rPr/>
        <w:t xml:space="preserve">2、健身行业企业的融资方式选择建议</w:t>
      </w:r>
    </w:p>
    <w:p>
      <w:pPr>
        <w:spacing w:before="75" w:after="0"/>
      </w:pPr>
      <w:r>
        <w:rPr/>
        <w:t xml:space="preserve">二、健身行业企业海外资本市场的运作建议</w:t>
      </w:r>
    </w:p>
    <w:p>
      <w:pPr>
        <w:spacing w:before="75" w:after="0"/>
      </w:pPr>
      <w:r>
        <w:rPr/>
        <w:t xml:space="preserve">第三节 2026-2031年健身行业企业营销模式建议</w:t>
      </w:r>
    </w:p>
    <w:p>
      <w:pPr>
        <w:spacing w:before="75" w:after="0"/>
      </w:pPr>
      <w:r>
        <w:rPr/>
        <w:t xml:space="preserve">一、健身行业企业的国内营销模式建议</w:t>
      </w:r>
    </w:p>
    <w:p>
      <w:pPr>
        <w:spacing w:before="75" w:after="0"/>
      </w:pPr>
      <w:r>
        <w:rPr/>
        <w:t xml:space="preserve">1、健身行业企业的渠道建设</w:t>
      </w:r>
    </w:p>
    <w:p>
      <w:pPr>
        <w:spacing w:before="75" w:after="0"/>
      </w:pPr>
      <w:r>
        <w:rPr/>
        <w:t xml:space="preserve">2、健身行业企业的品牌建设</w:t>
      </w:r>
    </w:p>
    <w:p>
      <w:pPr>
        <w:spacing w:before="75" w:after="0"/>
      </w:pPr>
      <w:r>
        <w:rPr/>
        <w:t xml:space="preserve">二、健身行业企业海外营销模式建议</w:t>
      </w:r>
    </w:p>
    <w:p>
      <w:pPr>
        <w:spacing w:before="75" w:after="0"/>
      </w:pPr>
      <w:r>
        <w:rPr/>
        <w:t xml:space="preserve">1、健身行业企业的海外细分市场选择</w:t>
      </w:r>
    </w:p>
    <w:p>
      <w:pPr>
        <w:spacing w:before="75" w:after="0"/>
      </w:pPr>
      <w:r>
        <w:rPr/>
        <w:t xml:space="preserve">2、健身行业企业的海外经销商选择</w:t>
      </w:r>
    </w:p>
    <w:p>
      <w:pPr>
        <w:spacing w:before="75" w:after="0"/>
      </w:pPr>
      <w:r>
        <w:rPr>
          <w:b w:val="1"/>
          <w:bCs w:val="1"/>
        </w:rPr>
        <w:t xml:space="preserve">第十四章 中道泰和投资的建议及观点</w:t>
      </w:r>
    </w:p>
    <w:p>
      <w:pPr>
        <w:spacing w:before="75" w:after="0"/>
      </w:pPr>
      <w:r>
        <w:rPr/>
        <w:t xml:space="preserve">第一节 健身行业发展战略研究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图表：2024-2026年中国健身资产规模分析</w:t>
      </w:r>
    </w:p>
    <w:p>
      <w:pPr>
        <w:spacing w:before="75" w:after="0"/>
      </w:pPr>
      <w:r>
        <w:rPr/>
        <w:t xml:space="preserve">图表：2025-2026年中国健身行业供给情况</w:t>
      </w:r>
    </w:p>
    <w:p>
      <w:pPr>
        <w:spacing w:before="75" w:after="0"/>
      </w:pPr>
      <w:r>
        <w:rPr/>
        <w:t xml:space="preserve">图表：2025-2026年中国健身行业市场规模</w:t>
      </w:r>
    </w:p>
    <w:p>
      <w:pPr>
        <w:spacing w:before="75" w:after="0"/>
      </w:pPr>
      <w:r>
        <w:rPr/>
        <w:t xml:space="preserve">图表：2026年中国健身行业负债规模分析</w:t>
      </w:r>
    </w:p>
    <w:p>
      <w:pPr>
        <w:spacing w:before="75" w:after="0"/>
      </w:pPr>
      <w:r>
        <w:rPr/>
        <w:t xml:space="preserve">图表：2025-2026年中国健身行业市场产品价格走势</w:t>
      </w:r>
    </w:p>
    <w:p>
      <w:pPr>
        <w:spacing w:before="75" w:after="0"/>
      </w:pPr>
      <w:r>
        <w:rPr/>
        <w:t xml:space="preserve">图表：2026-2031年中国健身行业市场产品价格趋势预测</w:t>
      </w:r>
    </w:p>
    <w:p>
      <w:pPr>
        <w:spacing w:before="75" w:after="0"/>
      </w:pPr>
      <w:r>
        <w:rPr/>
        <w:t xml:space="preserve">图表：2025-2026年中国健身行业利润规模及增长速度</w:t>
      </w:r>
    </w:p>
    <w:p>
      <w:pPr>
        <w:spacing w:before="75" w:after="0"/>
      </w:pPr>
      <w:r>
        <w:rPr/>
        <w:t xml:space="preserve">图表：2025-2026年中国健身行业销售收入</w:t>
      </w:r>
    </w:p>
    <w:p>
      <w:pPr>
        <w:spacing w:before="75" w:after="0"/>
      </w:pPr>
      <w:r>
        <w:rPr/>
        <w:t xml:space="preserve">图表：2025-2026年中国健身行业销售利润率</w:t>
      </w:r>
    </w:p>
    <w:p>
      <w:pPr>
        <w:spacing w:before="75" w:after="0"/>
      </w:pPr>
      <w:r>
        <w:rPr/>
        <w:t xml:space="preserve">图表：2024-2026年中国健身行业总资产利润率</w:t>
      </w:r>
    </w:p>
    <w:p>
      <w:pPr>
        <w:spacing w:before="75" w:after="0"/>
      </w:pPr>
      <w:r>
        <w:rPr/>
        <w:t xml:space="preserve">图表：2025-2026年中国健身行业净资产利润率</w:t>
      </w:r>
    </w:p>
    <w:p>
      <w:pPr>
        <w:spacing w:before="75" w:after="0"/>
      </w:pPr>
      <w:r>
        <w:rPr/>
        <w:t xml:space="preserve">图表：2024-2026年中国健身行业总资产增长率</w:t>
      </w:r>
    </w:p>
    <w:p>
      <w:pPr>
        <w:spacing w:before="75" w:after="0"/>
      </w:pPr>
      <w:r>
        <w:rPr/>
        <w:t xml:space="preserve">图表：2025-2026年中国健身行业净资产增长率</w:t>
      </w:r>
    </w:p>
    <w:p>
      <w:pPr>
        <w:spacing w:before="75" w:after="0"/>
      </w:pPr>
      <w:r>
        <w:rPr/>
        <w:t xml:space="preserve">图表：2025-2026年中国健身行业资产负债率</w:t>
      </w:r>
    </w:p>
    <w:p>
      <w:pPr>
        <w:spacing w:before="75" w:after="0"/>
      </w:pPr>
      <w:r>
        <w:rPr/>
        <w:t xml:space="preserve">图表：2025-2026年中国健身行业速动比率</w:t>
      </w:r>
    </w:p>
    <w:p>
      <w:pPr>
        <w:spacing w:before="75" w:after="0"/>
      </w:pPr>
      <w:r>
        <w:rPr/>
        <w:t xml:space="preserve">图表：2025-2026年中国健身行业流动比率</w:t>
      </w:r>
    </w:p>
    <w:p>
      <w:pPr>
        <w:spacing w:before="75" w:after="0"/>
      </w:pPr>
      <w:r>
        <w:rPr/>
        <w:t xml:space="preserve">图表：2024-2026年中国健身行业总资产周转率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本文地址：https://www.51baogao.cn/baogao/20261102/4070352.shtml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102/4070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2026-2031年健身产业现状及未来发展趋势分析报告</dc:title>
  <dc:description>2026-2031年健身产业现状及未来发展趋势分析报告</dc:description>
  <dc:subject>2026-2031年健身产业现状及未来发展趋势分析报告</dc:subject>
  <cp:keywords>研究报告</cp:keywords>
  <cp:category>研究报告</cp:category>
  <cp:lastModifiedBy>北京中道泰和信息咨询有限公司</cp:lastModifiedBy>
  <dcterms:created xsi:type="dcterms:W3CDTF">2026-11-02T20:26:15+08:00</dcterms:created>
  <dcterms:modified xsi:type="dcterms:W3CDTF">2026-11-02T20:26:15+08:00</dcterms:modified>
</cp:coreProperties>
</file>

<file path=docProps/custom.xml><?xml version="1.0" encoding="utf-8"?>
<Properties xmlns="http://schemas.openxmlformats.org/officeDocument/2006/custom-properties" xmlns:vt="http://schemas.openxmlformats.org/officeDocument/2006/docPropsVTypes"/>
</file>