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2024-2029老年保健品行业深度分析及产业链投资价值研究报告</w:t>
      </w:r>
    </w:p>
    <w:p>
      <w:pPr>
        <w:spacing w:after="150"/>
      </w:pPr>
      <w:r>
        <w:rPr>
          <w:b w:val="1"/>
          <w:bCs w:val="1"/>
        </w:rPr>
        <w:t xml:space="preserve">报告简介</w:t>
      </w:r>
    </w:p>
    <w:p>
      <w:pPr>
        <w:spacing w:after="150"/>
      </w:pPr>
      <w:r>
        <w:rPr/>
        <w:t xml:space="preserve">中国是一个传统的养生保健大国，在历代遗留下来的典籍、方剂中都有关于营养保健的记载。如我们今天熟知的《黄帝内经》、《本草纲目》，这些都是古人给我们留下来的健康养生的财富。但现代意义上的保健，是指通过除了医疗之外的技术、产品以及服务等方式，来提高人体的机能、增强体质，降低疾病发生的风险，保护和促进人们身心健康。通俗地讲就是，在人体发生疾病前提供的产品和服务都归属于保健品的范畴。</w:t>
      </w:r>
    </w:p>
    <w:p>
      <w:pPr>
        <w:spacing w:after="150"/>
      </w:pPr>
      <w:r>
        <w:rPr/>
        <w:t xml:space="preserve">中国得益于政策、消费升级等因素驱动，行业增长较快，自2014年起中国保健品行业呈现逐年递增的态势，2019年保健品市场规模2685亿元，2015-2019年复合增速8%。</w:t>
      </w:r>
    </w:p>
    <w:p>
      <w:pPr>
        <w:spacing w:after="150"/>
      </w:pPr>
      <w:r>
        <w:rPr/>
        <w:t xml:space="preserve">针对权健引发的保健品乱象，国家市场监管总局等13个部门于2019年1月8日召开联合部署整治保健市场百日行动。随后，2019年9月实施百日行动回头看;一方面意味着国家对直销渠道的管理趋严，另一方面则意味着短期内新企业希望获得直销牌照无望，渠道进入存量规范化发展时期，对于一度被诟病野蛮生长的直销渠道，此次重启对于保健品行业健康发展十分重要。</w:t>
      </w:r>
    </w:p>
    <w:p>
      <w:pPr>
        <w:spacing w:after="150"/>
      </w:pPr>
      <w:r>
        <w:rPr/>
        <w:t xml:space="preserve">从消费端来看，中国保健品市场增长空间大，我国居民医疗保健消费性支出已经从2009年的586元增长至2019年的1902元，中国与发达国家人均保健品消费支出水平仍有较大差距，2019年中国保健品人均消费量为29美元，仅为美国的1/8左右。我国人均可支配收入持续增加，中高收入人群还在不断增长，未来保健品的消费能力还有进一步增长空间，整体发展潜力巨大。</w:t>
      </w:r>
    </w:p>
    <w:p>
      <w:pPr>
        <w:spacing w:after="150"/>
      </w:pPr>
      <w:r>
        <w:rPr/>
        <w:t xml:space="preserve">历经了2019年的行业寒冬，2020年伊始全国就爆发了新冠疫情，全国人民都在家躲避疫情，餐饮、旅游等行业遭遇寒冬。这样的大环境下，对于营养健康行业而言，可谓危机并存。2020年2月10日，习近平总书记在听取北京市疫情防控工作情况汇报后提出，要稳定居民消费，发展网络消费，扩大健康类消费。包括健康类消费在内的大健康产业将越来越会成为我国经济发展的重要力量之一。</w:t>
      </w:r>
    </w:p>
    <w:p>
      <w:pPr>
        <w:spacing w:after="150"/>
      </w:pPr>
      <w:r>
        <w:rPr/>
        <w:t xml:space="preserve">身为大健康产业的重要组成部分，保健品、营养健康食品、膳食补充剂都将迎来新的发展前景。此次疫情从感染到康复的整个过程，在很大程度上取决于人体的免疫力，我们也可以预估免疫力产品将会成为新的消费需求。除此外之健康产业涉及到保健用品、保健器材，如空气净化器、消毒用品、功能食品等都将迎来新的发展。</w:t>
      </w:r>
    </w:p>
    <w:p>
      <w:pPr>
        <w:spacing w:after="150"/>
      </w:pPr>
      <w:r>
        <w:rPr/>
        <w:t xml:space="preserve">保健品行业增速仍处于较快成长阶段。从蓬勃走过的过程来看，膳食补充剂是花费弹性比拟大的产物，对膳食补充剂的选购最重要的是花费者的养分认识和费用程度，是以人均支出进步和生齿老龄化将会对保健品的需要发生严重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老年保健品行业及各子行业的发展状况、上下游行业发展状况、市场供需形势、新产品与技术等进行了分析，并重点分析了我国老年保健品行业发展状况和特点，以及中国老年保健品行业将面临的挑战、企业的发展策略等。报告还对全球老年保健品行业发展态势作了详细分析，并对老年保健品行业进行了趋向研判，是老年保健品生产、经营企业，科研、投资机构等单位准确了解目前老年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老年保健品行业概述</w:t>
      </w:r>
    </w:p>
    <w:p>
      <w:pPr>
        <w:spacing w:after="150"/>
      </w:pPr>
      <w:r>
        <w:rPr/>
        <w:t xml:space="preserve">第一节 老年保健品行业概述</w:t>
      </w:r>
    </w:p>
    <w:p>
      <w:pPr>
        <w:spacing w:after="150"/>
      </w:pPr>
      <w:r>
        <w:rPr/>
        <w:t xml:space="preserve">一、老年保健品的定义</w:t>
      </w:r>
    </w:p>
    <w:p>
      <w:pPr>
        <w:spacing w:after="150"/>
      </w:pPr>
      <w:r>
        <w:rPr/>
        <w:t xml:space="preserve">二、老年保健品的特点</w:t>
      </w:r>
    </w:p>
    <w:p>
      <w:pPr>
        <w:spacing w:after="150"/>
      </w:pPr>
      <w:r>
        <w:rPr/>
        <w:t xml:space="preserve">三、老年保健品的分类</w:t>
      </w:r>
    </w:p>
    <w:p>
      <w:pPr>
        <w:spacing w:after="150"/>
      </w:pPr>
      <w:r>
        <w:rPr/>
        <w:t xml:space="preserve">第二节 最近3-5年中国老年保健品行业经济指标分析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老年保健品产业链分析</w:t>
      </w:r>
    </w:p>
    <w:p>
      <w:pPr>
        <w:spacing w:after="150"/>
      </w:pPr>
      <w:r>
        <w:rPr/>
        <w:t xml:space="preserve">一、产业链模型介绍</w:t>
      </w:r>
    </w:p>
    <w:p>
      <w:pPr>
        <w:spacing w:after="150"/>
      </w:pPr>
      <w:r>
        <w:rPr/>
        <w:t xml:space="preserve">二、老年保健品产业链模型分析</w:t>
      </w:r>
    </w:p>
    <w:p>
      <w:pPr>
        <w:spacing w:after="150"/>
      </w:pPr>
      <w:r>
        <w:rPr>
          <w:b w:val="1"/>
          <w:bCs w:val="1"/>
        </w:rPr>
        <w:t xml:space="preserve">第二章 全球老年保健品行业发展分析</w:t>
      </w:r>
    </w:p>
    <w:p>
      <w:pPr>
        <w:spacing w:after="150"/>
      </w:pPr>
      <w:r>
        <w:rPr/>
        <w:t xml:space="preserve">第一节 全球老年保健品行业发展综述</w:t>
      </w:r>
    </w:p>
    <w:p>
      <w:pPr>
        <w:spacing w:after="150"/>
      </w:pPr>
      <w:r>
        <w:rPr/>
        <w:t xml:space="preserve">一、全球老年保健品行业发展概述</w:t>
      </w:r>
    </w:p>
    <w:p>
      <w:pPr>
        <w:spacing w:after="150"/>
      </w:pPr>
      <w:r>
        <w:rPr/>
        <w:t xml:space="preserve">二、全球老年保健品行业市场规模分析</w:t>
      </w:r>
    </w:p>
    <w:p>
      <w:pPr>
        <w:spacing w:after="150"/>
      </w:pPr>
      <w:r>
        <w:rPr/>
        <w:t xml:space="preserve">三、全球老年保健品行业市场结构分析</w:t>
      </w:r>
    </w:p>
    <w:p>
      <w:pPr>
        <w:spacing w:after="150"/>
      </w:pPr>
      <w:r>
        <w:rPr/>
        <w:t xml:space="preserve">第二节 主要国家或地区老年保健品市场分析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全球老年保健品行业发展预测</w:t>
      </w:r>
    </w:p>
    <w:p>
      <w:pPr>
        <w:spacing w:after="150"/>
      </w:pPr>
      <w:r>
        <w:rPr/>
        <w:t xml:space="preserve">一、全球老年保健品行业市场规模预测</w:t>
      </w:r>
    </w:p>
    <w:p>
      <w:pPr>
        <w:spacing w:after="150"/>
      </w:pPr>
      <w:r>
        <w:rPr/>
        <w:t xml:space="preserve">二、全球老年保健品行业发展趋势分析</w:t>
      </w:r>
    </w:p>
    <w:p>
      <w:pPr>
        <w:spacing w:after="150"/>
      </w:pPr>
      <w:r>
        <w:rPr>
          <w:b w:val="1"/>
          <w:bCs w:val="1"/>
        </w:rPr>
        <w:t xml:space="preserve">第三章 中国老年保健品行业发展环境分析</w:t>
      </w:r>
    </w:p>
    <w:p>
      <w:pPr>
        <w:spacing w:after="150"/>
      </w:pPr>
      <w:r>
        <w:rPr/>
        <w:t xml:space="preserve">第一节 中国老年保健品行业经济环境分析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中国老年保健品行业发展政策环境分析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中国老年保健品行业发展社会环境分析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中国老年保健品行业技术环境分析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中国老年保健品行业发展概况</w:t>
      </w:r>
    </w:p>
    <w:p>
      <w:pPr>
        <w:spacing w:after="150"/>
      </w:pPr>
      <w:r>
        <w:rPr/>
        <w:t xml:space="preserve">第一节 中国老年保健品行业发展概况</w:t>
      </w:r>
    </w:p>
    <w:p>
      <w:pPr>
        <w:spacing w:after="150"/>
      </w:pPr>
      <w:r>
        <w:rPr/>
        <w:t xml:space="preserve">一、中国老年保健品行业发展阶段</w:t>
      </w:r>
    </w:p>
    <w:p>
      <w:pPr>
        <w:spacing w:after="150"/>
      </w:pPr>
      <w:r>
        <w:rPr/>
        <w:t xml:space="preserve">二、中国老年保健品行业发展总体概况</w:t>
      </w:r>
    </w:p>
    <w:p>
      <w:pPr>
        <w:spacing w:after="150"/>
      </w:pPr>
      <w:r>
        <w:rPr/>
        <w:t xml:space="preserve">三、中国老年保健品行业发展特点分析</w:t>
      </w:r>
    </w:p>
    <w:p>
      <w:pPr>
        <w:spacing w:after="150"/>
      </w:pPr>
      <w:r>
        <w:rPr/>
        <w:t xml:space="preserve">第二节 中国老年保健品行业发展现状</w:t>
      </w:r>
    </w:p>
    <w:p>
      <w:pPr>
        <w:spacing w:after="150"/>
      </w:pPr>
      <w:r>
        <w:rPr/>
        <w:t xml:space="preserve">一、中国老年保健品行业市场规模</w:t>
      </w:r>
    </w:p>
    <w:p>
      <w:pPr>
        <w:spacing w:after="150"/>
      </w:pPr>
      <w:r>
        <w:rPr/>
        <w:t xml:space="preserve">二、中国老年保健品行业发展分析</w:t>
      </w:r>
    </w:p>
    <w:p>
      <w:pPr>
        <w:spacing w:after="150"/>
      </w:pPr>
      <w:r>
        <w:rPr/>
        <w:t xml:space="preserve">三、中国老年保健品行业企业发展分析</w:t>
      </w:r>
    </w:p>
    <w:p>
      <w:pPr>
        <w:spacing w:after="150"/>
      </w:pPr>
      <w:r>
        <w:rPr/>
        <w:t xml:space="preserve">第三节 中国老年保健品市场动态分析</w:t>
      </w:r>
    </w:p>
    <w:p>
      <w:pPr>
        <w:spacing w:after="150"/>
      </w:pPr>
      <w:r>
        <w:rPr>
          <w:b w:val="1"/>
          <w:bCs w:val="1"/>
        </w:rPr>
        <w:t xml:space="preserve">第五章 中国老年保健品行业运行分析</w:t>
      </w:r>
    </w:p>
    <w:p>
      <w:pPr>
        <w:spacing w:after="150"/>
      </w:pPr>
      <w:r>
        <w:rPr/>
        <w:t xml:space="preserve">第一节 中国老年保健品行业规模情况分析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中国老年保健品行业财务能力分析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中国老年保健品市场供需分析</w:t>
      </w:r>
    </w:p>
    <w:p>
      <w:pPr>
        <w:spacing w:after="150"/>
      </w:pPr>
      <w:r>
        <w:rPr/>
        <w:t xml:space="preserve">第一节 中国老年保健品行业供给分析</w:t>
      </w:r>
    </w:p>
    <w:p>
      <w:pPr>
        <w:spacing w:after="150"/>
      </w:pPr>
      <w:r>
        <w:rPr/>
        <w:t xml:space="preserve">一、中国老年保健品行业产值情况分析</w:t>
      </w:r>
    </w:p>
    <w:p>
      <w:pPr>
        <w:spacing w:after="150"/>
      </w:pPr>
      <w:r>
        <w:rPr/>
        <w:t xml:space="preserve">二、中国老年保健品行业产量情况分析</w:t>
      </w:r>
    </w:p>
    <w:p>
      <w:pPr>
        <w:spacing w:after="150"/>
      </w:pPr>
      <w:r>
        <w:rPr/>
        <w:t xml:space="preserve">二、中国老年保健品行业供给区域分析</w:t>
      </w:r>
    </w:p>
    <w:p>
      <w:pPr>
        <w:spacing w:after="150"/>
      </w:pPr>
      <w:r>
        <w:rPr/>
        <w:t xml:space="preserve">第二节 中国老年保健品行业需求分析</w:t>
      </w:r>
    </w:p>
    <w:p>
      <w:pPr>
        <w:spacing w:after="150"/>
      </w:pPr>
      <w:r>
        <w:rPr/>
        <w:t xml:space="preserve">一、年中国老年保健品行业需求分析</w:t>
      </w:r>
    </w:p>
    <w:p>
      <w:pPr>
        <w:spacing w:after="150"/>
      </w:pPr>
      <w:r>
        <w:rPr/>
        <w:t xml:space="preserve">二、年中国老年保健品行业需求区域分析</w:t>
      </w:r>
    </w:p>
    <w:p>
      <w:pPr>
        <w:spacing w:after="150"/>
      </w:pPr>
      <w:r>
        <w:rPr/>
        <w:t xml:space="preserve">第三节 老年保健品行业供需平衡分析</w:t>
      </w:r>
    </w:p>
    <w:p>
      <w:pPr>
        <w:spacing w:after="150"/>
      </w:pPr>
      <w:r>
        <w:rPr>
          <w:b w:val="1"/>
          <w:bCs w:val="1"/>
        </w:rPr>
        <w:t xml:space="preserve">第七章 中国老年保健品区域市场规模分析</w:t>
      </w:r>
    </w:p>
    <w:p>
      <w:pPr>
        <w:spacing w:after="150"/>
      </w:pPr>
      <w:r>
        <w:rPr/>
        <w:t xml:space="preserve">第一节 华北地区老年保健品行业分析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中国老年保健品上下游行业分析</w:t>
      </w:r>
    </w:p>
    <w:p>
      <w:pPr>
        <w:spacing w:after="150"/>
      </w:pPr>
      <w:r>
        <w:rPr/>
        <w:t xml:space="preserve">第一节 老年保健品上下游分析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老年保健品行业产业链分析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中国老年保健品行业市场竞争格局及策略分析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老年保健品行业swot分析</w:t>
      </w:r>
    </w:p>
    <w:p>
      <w:pPr>
        <w:spacing w:after="150"/>
      </w:pPr>
      <w:r>
        <w:rPr/>
        <w:t xml:space="preserve">一、老年保健品行业优势分析</w:t>
      </w:r>
    </w:p>
    <w:p>
      <w:pPr>
        <w:spacing w:after="150"/>
      </w:pPr>
      <w:r>
        <w:rPr/>
        <w:t xml:space="preserve">二、老年保健品行业劣势分析</w:t>
      </w:r>
    </w:p>
    <w:p>
      <w:pPr>
        <w:spacing w:after="150"/>
      </w:pPr>
      <w:r>
        <w:rPr/>
        <w:t xml:space="preserve">三、老年保健品行业机会分析</w:t>
      </w:r>
    </w:p>
    <w:p>
      <w:pPr>
        <w:spacing w:after="150"/>
      </w:pPr>
      <w:r>
        <w:rPr/>
        <w:t xml:space="preserve">四、老年保健品行业威胁分析</w:t>
      </w:r>
    </w:p>
    <w:p>
      <w:pPr>
        <w:spacing w:after="150"/>
      </w:pPr>
      <w:r>
        <w:rPr/>
        <w:t xml:space="preserve">第三节 老年保健品企业竞争策略分析</w:t>
      </w:r>
    </w:p>
    <w:p>
      <w:pPr>
        <w:spacing w:after="150"/>
      </w:pPr>
      <w:r>
        <w:rPr/>
        <w:t xml:space="preserve">一、提高老年保健品企业核心竞争力的对策</w:t>
      </w:r>
    </w:p>
    <w:p>
      <w:pPr>
        <w:spacing w:after="150"/>
      </w:pPr>
      <w:r>
        <w:rPr/>
        <w:t xml:space="preserve">二、影响老年保健品企业核心竞争力的因素及提升途径</w:t>
      </w:r>
    </w:p>
    <w:p>
      <w:pPr>
        <w:spacing w:after="150"/>
      </w:pPr>
      <w:r>
        <w:rPr/>
        <w:t xml:space="preserve">三、提高老年保健品企业竞争力的策略</w:t>
      </w:r>
    </w:p>
    <w:p>
      <w:pPr>
        <w:spacing w:after="150"/>
      </w:pPr>
      <w:r>
        <w:rPr>
          <w:b w:val="1"/>
          <w:bCs w:val="1"/>
        </w:rPr>
        <w:t xml:space="preserve">第十章 老年保健品行业重点企业分析</w:t>
      </w:r>
    </w:p>
    <w:p>
      <w:pPr>
        <w:spacing w:after="150"/>
      </w:pPr>
      <w:r>
        <w:rPr/>
        <w:t xml:space="preserve">第一节 汤臣倍健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天马精化</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哈药股份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健康元</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星河生物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启迪古汉</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赤天化</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东宝生物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中国老年保健品行业投资效益与机会分析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中国老年保健品行业投资效益分析</w:t>
      </w:r>
    </w:p>
    <w:p>
      <w:pPr>
        <w:spacing w:after="150"/>
      </w:pPr>
      <w:r>
        <w:rPr/>
        <w:t xml:space="preserve">一、老年保健品行业投资效益分析</w:t>
      </w:r>
    </w:p>
    <w:p>
      <w:pPr>
        <w:spacing w:after="150"/>
      </w:pPr>
      <w:r>
        <w:rPr/>
        <w:t xml:space="preserve">二、老年保健品行业投资趋势预测</w:t>
      </w:r>
    </w:p>
    <w:p>
      <w:pPr>
        <w:spacing w:after="150"/>
      </w:pPr>
      <w:r>
        <w:rPr/>
        <w:t xml:space="preserve">三、老年保健品行业投资的建议</w:t>
      </w:r>
    </w:p>
    <w:p>
      <w:pPr>
        <w:spacing w:after="150"/>
      </w:pPr>
      <w:r>
        <w:rPr/>
        <w:t xml:space="preserve">四、新进入者应注意的障碍因素分析</w:t>
      </w:r>
    </w:p>
    <w:p>
      <w:pPr>
        <w:spacing w:after="150"/>
      </w:pPr>
      <w:r>
        <w:rPr/>
        <w:t xml:space="preserve">第三节 影响老年保健品行业发展的主要因素</w:t>
      </w:r>
    </w:p>
    <w:p>
      <w:pPr>
        <w:spacing w:after="150"/>
      </w:pPr>
      <w:r>
        <w:rPr/>
        <w:t xml:space="preserve">一、影响老年保健品行业运行的有利因素分析</w:t>
      </w:r>
    </w:p>
    <w:p>
      <w:pPr>
        <w:spacing w:after="150"/>
      </w:pPr>
      <w:r>
        <w:rPr/>
        <w:t xml:space="preserve">二、影响老年保健品行业运行的不利因素分析</w:t>
      </w:r>
    </w:p>
    <w:p>
      <w:pPr>
        <w:spacing w:after="150"/>
      </w:pPr>
      <w:r>
        <w:rPr/>
        <w:t xml:space="preserve">三、中国老年保健品行业发展面临的挑战分析</w:t>
      </w:r>
    </w:p>
    <w:p>
      <w:pPr>
        <w:spacing w:after="150"/>
      </w:pPr>
      <w:r>
        <w:rPr/>
        <w:t xml:space="preserve">四、中国老年保健品行业发展面临的机遇分析</w:t>
      </w:r>
    </w:p>
    <w:p>
      <w:pPr>
        <w:spacing w:after="150"/>
      </w:pPr>
      <w:r>
        <w:rPr>
          <w:b w:val="1"/>
          <w:bCs w:val="1"/>
        </w:rPr>
        <w:t xml:space="preserve">第十二章 老年保健品行业发展预测分析</w:t>
      </w:r>
    </w:p>
    <w:p>
      <w:pPr>
        <w:spacing w:after="150"/>
      </w:pPr>
      <w:r>
        <w:rPr/>
        <w:t xml:space="preserve">第一节 老年保健品行业发展预测分析</w:t>
      </w:r>
    </w:p>
    <w:p>
      <w:pPr>
        <w:spacing w:after="150"/>
      </w:pPr>
      <w:r>
        <w:rPr/>
        <w:t xml:space="preserve">一、中国老年保健品行业潜力分析</w:t>
      </w:r>
    </w:p>
    <w:p>
      <w:pPr>
        <w:spacing w:after="150"/>
      </w:pPr>
      <w:r>
        <w:rPr/>
        <w:t xml:space="preserve">二、中国老年保健品行业前景展望分析</w:t>
      </w:r>
    </w:p>
    <w:p>
      <w:pPr>
        <w:spacing w:after="150"/>
      </w:pPr>
      <w:r>
        <w:rPr/>
        <w:t xml:space="preserve">三、中国老年保健品行业发展趋势分析</w:t>
      </w:r>
    </w:p>
    <w:p>
      <w:pPr>
        <w:spacing w:after="150"/>
      </w:pPr>
      <w:r>
        <w:rPr/>
        <w:t xml:space="preserve">第二节 中国老年保健品行业发展预测分析</w:t>
      </w:r>
    </w:p>
    <w:p>
      <w:pPr>
        <w:spacing w:after="150"/>
      </w:pPr>
      <w:r>
        <w:rPr/>
        <w:t xml:space="preserve">一、中国老年保健品供给预测</w:t>
      </w:r>
    </w:p>
    <w:p>
      <w:pPr>
        <w:spacing w:after="150"/>
      </w:pPr>
      <w:r>
        <w:rPr/>
        <w:t xml:space="preserve">二、中国老年保健品需求预测</w:t>
      </w:r>
    </w:p>
    <w:p>
      <w:pPr>
        <w:spacing w:after="150"/>
      </w:pPr>
      <w:r>
        <w:rPr/>
        <w:t xml:space="preserve">三、中国老年保健品供需平衡预测</w:t>
      </w:r>
    </w:p>
    <w:p>
      <w:pPr>
        <w:spacing w:after="150"/>
      </w:pPr>
      <w:r>
        <w:rPr/>
        <w:t xml:space="preserve">第三节 中国老年保健品行业投资风险分析</w:t>
      </w:r>
    </w:p>
    <w:p>
      <w:pPr>
        <w:spacing w:after="150"/>
      </w:pPr>
      <w:r>
        <w:rPr/>
        <w:t xml:space="preserve">一、老年保健品行业市场风险及控制策略</w:t>
      </w:r>
    </w:p>
    <w:p>
      <w:pPr>
        <w:spacing w:after="150"/>
      </w:pPr>
      <w:r>
        <w:rPr/>
        <w:t xml:space="preserve">二、老年保健品行业政策风险及控制策略</w:t>
      </w:r>
    </w:p>
    <w:p>
      <w:pPr>
        <w:spacing w:after="150"/>
      </w:pPr>
      <w:r>
        <w:rPr/>
        <w:t xml:space="preserve">三、老年保健品行业经营风险及控制策略</w:t>
      </w:r>
    </w:p>
    <w:p>
      <w:pPr>
        <w:spacing w:after="150"/>
      </w:pPr>
      <w:r>
        <w:rPr/>
        <w:t xml:space="preserve">四、老年保健品行业技术风险及控制策略</w:t>
      </w:r>
    </w:p>
    <w:p>
      <w:pPr>
        <w:spacing w:after="150"/>
      </w:pPr>
      <w:r>
        <w:rPr/>
        <w:t xml:space="preserve">五、老年保健品同业竞争风险及控制策略</w:t>
      </w:r>
    </w:p>
    <w:p>
      <w:pPr>
        <w:spacing w:after="150"/>
      </w:pPr>
      <w:r>
        <w:rPr/>
        <w:t xml:space="preserve">六、老年保健品行业其他风险及控制策略</w:t>
      </w:r>
    </w:p>
    <w:p>
      <w:pPr>
        <w:spacing w:after="150"/>
      </w:pPr>
      <w:r>
        <w:rPr>
          <w:b w:val="1"/>
          <w:bCs w:val="1"/>
        </w:rPr>
        <w:t xml:space="preserve">第十三章 专家观点与结论</w:t>
      </w:r>
    </w:p>
    <w:p>
      <w:pPr>
        <w:spacing w:after="150"/>
      </w:pPr>
      <w:r>
        <w:rPr/>
        <w:t xml:space="preserve">第一节 老年保健品行业研究结论</w:t>
      </w:r>
    </w:p>
    <w:p>
      <w:pPr>
        <w:spacing w:after="150"/>
      </w:pPr>
      <w:r>
        <w:rPr/>
        <w:t xml:space="preserve">第二节 老年保健品行业投资价值评估</w:t>
      </w:r>
    </w:p>
    <w:p>
      <w:pPr>
        <w:spacing w:after="150"/>
      </w:pPr>
      <w:r>
        <w:rPr/>
        <w:t xml:space="preserve">第三节 中道泰和老年保健品行业投资建议</w:t>
      </w:r>
    </w:p>
    <w:p>
      <w:pPr>
        <w:spacing w:after="150"/>
      </w:pPr>
      <w:r>
        <w:rPr>
          <w:b w:val="1"/>
          <w:bCs w:val="1"/>
        </w:rPr>
        <w:t xml:space="preserve">图表目录</w:t>
      </w:r>
    </w:p>
    <w:p>
      <w:pPr>
        <w:spacing w:after="150"/>
      </w:pPr>
      <w:r>
        <w:rPr/>
        <w:t xml:space="preserve">图表：老年保健品行业产业链结构</w:t>
      </w:r>
    </w:p>
    <w:p>
      <w:pPr>
        <w:spacing w:after="150"/>
      </w:pPr>
      <w:r>
        <w:rPr/>
        <w:t xml:space="preserve">图表：2019-2023年全球老年保健品市场规模情况</w:t>
      </w:r>
    </w:p>
    <w:p>
      <w:pPr>
        <w:spacing w:after="150"/>
      </w:pPr>
      <w:r>
        <w:rPr/>
        <w:t xml:space="preserve">图表：2019-2023年全球老年保健品市场结构分析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图表：2019-2023年中国老年保健品行业产值情况</w:t>
      </w:r>
    </w:p>
    <w:p>
      <w:pPr>
        <w:spacing w:after="150"/>
      </w:pPr>
      <w:r>
        <w:rPr/>
        <w:t xml:space="preserve">图表：2019-2023年中国老年保健品行业产量情况</w:t>
      </w:r>
    </w:p>
    <w:p>
      <w:pPr>
        <w:spacing w:after="150"/>
      </w:pPr>
      <w:r>
        <w:rPr/>
        <w:t xml:space="preserve">图表：2019-2023年中国老年保健品行业利润情况</w:t>
      </w:r>
    </w:p>
    <w:p>
      <w:pPr>
        <w:spacing w:after="150"/>
      </w:pPr>
      <w:r>
        <w:rPr/>
        <w:t xml:space="preserve">图表：2019-2023年中国老年保健品行业资产规模情况</w:t>
      </w:r>
    </w:p>
    <w:p>
      <w:pPr>
        <w:spacing w:after="150"/>
      </w:pPr>
      <w:r>
        <w:rPr/>
        <w:t xml:space="preserve">图表：2019-2023年中国老年保健品行业盈利能力分析</w:t>
      </w:r>
    </w:p>
    <w:p>
      <w:pPr>
        <w:spacing w:after="150"/>
      </w:pPr>
      <w:r>
        <w:rPr/>
        <w:t xml:space="preserve">图表：2019-2023年中国老年保健品行业偿债能力分析</w:t>
      </w:r>
    </w:p>
    <w:p>
      <w:pPr>
        <w:spacing w:after="150"/>
      </w:pPr>
      <w:r>
        <w:rPr/>
        <w:t xml:space="preserve">图表：2019-2023年中国老年保健品行业营运能力分析</w:t>
      </w:r>
    </w:p>
    <w:p>
      <w:pPr>
        <w:spacing w:after="150"/>
      </w:pPr>
      <w:r>
        <w:rPr/>
        <w:t xml:space="preserve">图表：2024-2029年中国老年保健品行业产值预测</w:t>
      </w:r>
    </w:p>
    <w:p>
      <w:pPr>
        <w:spacing w:after="150"/>
      </w:pPr>
      <w:r>
        <w:rPr/>
        <w:t xml:space="preserve">图表：2024-2029年中国老年保健品行业产量预测</w:t>
      </w:r>
    </w:p>
    <w:p>
      <w:pPr>
        <w:spacing w:after="150"/>
      </w:pPr>
      <w:r>
        <w:rPr/>
        <w:t xml:space="preserve">图表：2024-2029年中国老年保健品行业市场规模预测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本文地址：https://www.51baogao.cn/baojianpin/laonianrenbaojianpin.shtml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laonianrenbaoji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2024-2029老年保健品行业深度分析及产业链投资价值研究报告</dc:title>
  <dc:description>2024-2029老年保健品行业深度分析及产业链投资价值研究报告</dc:description>
  <dc:subject>2024-2029老年保健品行业深度分析及产业链投资价值研究报告</dc:subject>
  <cp:keywords>研究报告</cp:keywords>
  <cp:category>研究报告</cp:category>
  <cp:lastModifiedBy>北京中道泰和信息咨询有限公司</cp:lastModifiedBy>
  <dcterms:created xsi:type="dcterms:W3CDTF">2024-02-29T14:04:16+08:00</dcterms:created>
  <dcterms:modified xsi:type="dcterms:W3CDTF">2024-02-29T14:04:16+08:00</dcterms:modified>
</cp:coreProperties>
</file>

<file path=docProps/custom.xml><?xml version="1.0" encoding="utf-8"?>
<Properties xmlns="http://schemas.openxmlformats.org/officeDocument/2006/custom-properties" xmlns:vt="http://schemas.openxmlformats.org/officeDocument/2006/docPropsVTypes"/>
</file>