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2022-2027年中国传媒行业现状发展分析及投资前景预测报告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2019年全球传媒产业发展基本稳定，但2020年的全球传媒产业充满了不确定性，具体指标将会有很大的波动。2019年，根据普华永道发布的产业数据，全球娱乐及传媒产业总产值达到2.2万亿美元，2018年至2023年的年复合增长率将达4.3%。综合来看，全球传媒产业一个不可阻挡的趋势就是数字化。</w:t>
      </w:r>
    </w:p>
    <w:p>
      <w:pPr>
        <w:spacing w:after="150"/>
      </w:pPr>
      <w:r>
        <w:rPr/>
        <w:t xml:space="preserve">市场容量</w:t>
      </w:r>
    </w:p>
    <w:p>
      <w:pPr>
        <w:spacing w:after="150"/>
      </w:pPr>
      <w:r>
        <w:rPr/>
        <w:t xml:space="preserve">2018年中国传媒产业总产值21703.4亿元。在消费需求不足、监管继续趋严的情况下，未来5年的互联网与传媒行业将呈现头部集中的格局。2019年步入5G时代下的广电系，需将传统产业领域中的分散资源进行整合，5G时代信息传输通道的整合不仅是三网融合以及新旧媒介间的融合，5G时代广电系将迎来智能电网以及物联网和移动互联网大融合的新格局。2019年，受整体经济环境及中美贸易摩擦等因素的影响，中国传媒产业虽保持了增长态势，总产值达到22625.4亿元，但增速首次跌破两位数，为7.95%，是近十多年最低。报刊传统发行渠道受新冠肺炎疫情影响严重，一些报刊采取部分时间段内的休刊措施。局部地区已经出现报纸名存实亡的局面。疫情后的整体市场、消费环境将会加快传统媒体退场的历史进程。广播、电视尽管依旧占据着一定的传播份额，但在新闻资讯类信息传播当中，它们的作用也在明显下降。</w:t>
      </w:r>
    </w:p>
    <w:p>
      <w:pPr>
        <w:spacing w:after="150"/>
      </w:pPr>
      <w:r>
        <w:rPr/>
        <w:t xml:space="preserve">5G商用开启，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三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三五期间将保持总体上的高速增长。产业结构也会不断优化，中国传媒产业即将迎来以互联网为核心，媒介融合发展的新时代。到2025年中国传媒行业总产值将达4.7万亿元。受疫情影响，2020年传媒行业整体净利润下滑速度较明显。2020年新冠疫情催生的宅娱乐宅消费，让智能化、数字化业务相关企业逆境中突出重围。</w:t>
      </w:r>
    </w:p>
    <w:p>
      <w:pPr>
        <w:spacing w:after="150"/>
      </w:pPr>
      <w:r>
        <w:rPr/>
        <w:t xml:space="preserve">挑战与机遇</w:t>
      </w:r>
    </w:p>
    <w:p>
      <w:pPr>
        <w:spacing w:after="150"/>
      </w:pPr>
      <w:r>
        <w:rPr/>
        <w:t xml:space="preserve">近两年传媒产业进入了资本冷静期和政策严管期。2019年是政策落地执行的一年，随着监管新格局的确立，政策密集期或将到来。同时，在监管趋严以及退出渠道收紧的影响下，或将对投融资市场有所影响，融资相对困难。政策趋严有利于帮助整个产业内参与主体自律意识提高，同时政策逐渐精细化和垂直化，对文化传媒行业管制和扶持的方向更明确，有利于帮助企业定位以及更清晰未来发展方向，实现良性健康的可持续发展。</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四、2022-2027年国内宏观经济发展形势预测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二、2019-2021年全球传媒市场结构</w:t>
      </w:r>
    </w:p>
    <w:p>
      <w:pPr>
        <w:spacing w:after="150"/>
      </w:pPr>
      <w:r>
        <w:rPr/>
        <w:t xml:space="preserve">三、2019-2021年全球传媒行业发展分析</w:t>
      </w:r>
    </w:p>
    <w:p>
      <w:pPr>
        <w:spacing w:after="150"/>
      </w:pPr>
      <w:r>
        <w:rPr/>
        <w:t xml:space="preserve">四、2019-2021年全球传媒行业竞争格局</w:t>
      </w:r>
    </w:p>
    <w:p>
      <w:pPr>
        <w:spacing w:after="150"/>
      </w:pPr>
      <w:r>
        <w:rPr/>
        <w:t xml:space="preserve">五、2019-2021年全球传媒市场区域分布</w:t>
      </w:r>
    </w:p>
    <w:p>
      <w:pPr>
        <w:spacing w:after="150"/>
      </w:pPr>
      <w:r>
        <w:rPr/>
        <w:t xml:space="preserve">六、2019-2021年国际重点传媒企业运营分析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1、制度非均衡状态mdash;mdash;传媒产业融合发展最大障碍</w:t>
      </w:r>
    </w:p>
    <w:p>
      <w:pPr>
        <w:spacing w:after="150"/>
      </w:pPr>
      <w:r>
        <w:rPr/>
        <w:t xml:space="preserve">2、自融合与它融合mdash;mdash;传媒产业融合发展的路径选择</w:t>
      </w:r>
    </w:p>
    <w:p>
      <w:pPr>
        <w:spacing w:after="150"/>
      </w:pPr>
      <w:r>
        <w:rPr/>
        <w:t xml:space="preserve">3、制度创新与制度供给mdash;mdash;传媒产业融合发展的核心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【传统媒体、新媒体hellip;hellip;各细分市场情况如何?细分行业发展的具体情况有什么样的变化?】</w:t>
      </w:r>
    </w:p>
    <w:p>
      <w:pPr>
        <w:spacing w:after="150"/>
      </w:pPr>
      <w:r>
        <w:rPr>
          <w:b w:val="1"/>
          <w:bCs w:val="1"/>
        </w:rPr>
        <w:t xml:space="preserve">第七章 2022-2027年传统媒体市场分析及预测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2022-2027年新媒体市场分析及预测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2022-2027年传媒行业区域与竞争分析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2019-2021年传媒行业竞争格局分析</w:t>
      </w:r>
    </w:p>
    <w:p>
      <w:pPr>
        <w:spacing w:after="150"/>
      </w:pPr>
      <w:r>
        <w:rPr/>
        <w:t xml:space="preserve">一、2019-2021年国内外传媒竞争分析</w:t>
      </w:r>
    </w:p>
    <w:p>
      <w:pPr>
        <w:spacing w:after="150"/>
      </w:pPr>
      <w:r>
        <w:rPr/>
        <w:t xml:space="preserve">二、2019-2021年中国传媒市场竞争分析</w:t>
      </w:r>
    </w:p>
    <w:p>
      <w:pPr>
        <w:spacing w:after="150"/>
      </w:pPr>
      <w:r>
        <w:rPr/>
        <w:t xml:space="preserve">三、2019-2021年中国传媒市场集中度分析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2022-2027年传媒行业领先企业经营形势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2022-2027年传媒行业前景及趋势预测</w:t>
      </w:r>
    </w:p>
    <w:p>
      <w:pPr>
        <w:spacing w:after="150"/>
      </w:pPr>
      <w:r>
        <w:rPr/>
        <w:t xml:space="preserve">第一节 2022-2027年传媒市场发展前景</w:t>
      </w:r>
    </w:p>
    <w:p>
      <w:pPr>
        <w:spacing w:after="150"/>
      </w:pPr>
      <w:r>
        <w:rPr/>
        <w:t xml:space="preserve">一、2022-2027年传媒市场发展潜力</w:t>
      </w:r>
    </w:p>
    <w:p>
      <w:pPr>
        <w:spacing w:after="150"/>
      </w:pPr>
      <w:r>
        <w:rPr/>
        <w:t xml:space="preserve">二、2022-2027年传媒市场发展前景展望</w:t>
      </w:r>
    </w:p>
    <w:p>
      <w:pPr>
        <w:spacing w:after="150"/>
      </w:pPr>
      <w:r>
        <w:rPr/>
        <w:t xml:space="preserve">三、2022-2027年传媒细分行业发展前景分析</w:t>
      </w:r>
    </w:p>
    <w:p>
      <w:pPr>
        <w:spacing w:after="150"/>
      </w:pPr>
      <w:r>
        <w:rPr/>
        <w:t xml:space="preserve">第二节 2022-2027年传媒市场发展趋势及前景</w:t>
      </w:r>
    </w:p>
    <w:p>
      <w:pPr>
        <w:spacing w:after="150"/>
      </w:pPr>
      <w:r>
        <w:rPr/>
        <w:t xml:space="preserve">一、2022-2027年传媒行业发展趋势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二、2022-2027年传媒市场规模预测</w:t>
      </w:r>
    </w:p>
    <w:p>
      <w:pPr>
        <w:spacing w:after="150"/>
      </w:pPr>
      <w:r>
        <w:rPr/>
        <w:t xml:space="preserve">三、2022-2027年中国传媒行业企业数量预测</w:t>
      </w:r>
    </w:p>
    <w:p>
      <w:pPr>
        <w:spacing w:after="150"/>
      </w:pPr>
      <w:r>
        <w:rPr/>
        <w:t xml:space="preserve">四、2022-2027年中国传媒行业总资产预测</w:t>
      </w:r>
    </w:p>
    <w:p>
      <w:pPr>
        <w:spacing w:after="150"/>
      </w:pPr>
      <w:r>
        <w:rPr/>
        <w:t xml:space="preserve">五、2022-2027年中国传媒市场销售收入预测</w:t>
      </w:r>
    </w:p>
    <w:p>
      <w:pPr>
        <w:spacing w:after="150"/>
      </w:pPr>
      <w:r>
        <w:rPr/>
        <w:t xml:space="preserve">六、2022-2027年中国传媒行业从业人员预测</w:t>
      </w:r>
    </w:p>
    <w:p>
      <w:pPr>
        <w:spacing w:after="150"/>
      </w:pPr>
      <w:r>
        <w:rPr/>
        <w:t xml:space="preserve">七、2022-2027年中国传媒行业客户结构预测</w:t>
      </w:r>
    </w:p>
    <w:p>
      <w:pPr>
        <w:spacing w:after="150"/>
      </w:pPr>
      <w:r>
        <w:rPr/>
        <w:t xml:space="preserve">八、2022-2027年中国传媒行业收入结构预测</w:t>
      </w:r>
    </w:p>
    <w:p>
      <w:pPr>
        <w:spacing w:after="150"/>
      </w:pPr>
      <w:r>
        <w:rPr>
          <w:b w:val="1"/>
          <w:bCs w:val="1"/>
        </w:rPr>
        <w:t xml:space="preserve">第十二章 2022-2027年传媒行业投资机会与风险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2022-2027年传媒行业投资机会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2022-2027年中国传媒产业的投资策略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图表：2019-2021年中国传媒产业总产值占gdp比重</w:t>
      </w:r>
    </w:p>
    <w:p>
      <w:pPr>
        <w:spacing w:after="150"/>
      </w:pPr>
      <w:r>
        <w:rPr/>
        <w:t xml:space="preserve">图表：2019-2021年全球电影票房top20</w:t>
      </w:r>
    </w:p>
    <w:p>
      <w:pPr>
        <w:spacing w:after="150"/>
      </w:pPr>
      <w:r>
        <w:rPr/>
        <w:t xml:space="preserve">图表：2019-2021年中国电影行业票房收入</w:t>
      </w:r>
    </w:p>
    <w:p>
      <w:pPr>
        <w:spacing w:after="150"/>
      </w:pPr>
      <w:r>
        <w:rPr/>
        <w:t xml:space="preserve">图表：2019-2021年进出口影片票房收入</w:t>
      </w:r>
    </w:p>
    <w:p>
      <w:pPr>
        <w:spacing w:after="150"/>
      </w:pPr>
      <w:r>
        <w:rPr/>
        <w:t xml:space="preserve">图表：2019-2021年中国报纸出版种数变化</w:t>
      </w:r>
    </w:p>
    <w:p>
      <w:pPr>
        <w:spacing w:after="150"/>
      </w:pPr>
      <w:r>
        <w:rPr/>
        <w:t xml:space="preserve">图表：2019-2021年中国报纸印张数比例结构</w:t>
      </w:r>
    </w:p>
    <w:p>
      <w:pPr>
        <w:spacing w:after="150"/>
      </w:pPr>
      <w:r>
        <w:rPr/>
        <w:t xml:space="preserve">图表：2019-2021年中国报纸总印数变化</w:t>
      </w:r>
    </w:p>
    <w:p>
      <w:pPr>
        <w:spacing w:after="150"/>
      </w:pPr>
      <w:r>
        <w:rPr/>
        <w:t xml:space="preserve">图表：2019-2021年中国报纸广告经营额及增长情况</w:t>
      </w:r>
    </w:p>
    <w:p>
      <w:pPr>
        <w:spacing w:after="150"/>
      </w:pPr>
      <w:r>
        <w:rPr/>
        <w:t xml:space="preserve">图表：2019-2021年中国广播影视业创收收入</w:t>
      </w:r>
    </w:p>
    <w:p>
      <w:pPr>
        <w:spacing w:after="150"/>
      </w:pPr>
      <w:r>
        <w:rPr/>
        <w:t xml:space="preserve">图表：2019-2021年中国有线数字电视用户</w:t>
      </w:r>
    </w:p>
    <w:p>
      <w:pPr>
        <w:spacing w:after="150"/>
      </w:pPr>
      <w:r>
        <w:rPr/>
        <w:t xml:space="preserve">图表：2019-2021年全国广播综合人口覆盖率</w:t>
      </w:r>
    </w:p>
    <w:p>
      <w:pPr>
        <w:spacing w:after="150"/>
      </w:pPr>
      <w:r>
        <w:rPr/>
        <w:t xml:space="preserve">图表：2019-2021年深圳综合类日报零售市场份额对比</w:t>
      </w:r>
    </w:p>
    <w:p>
      <w:pPr>
        <w:spacing w:after="150"/>
      </w:pPr>
      <w:r>
        <w:rPr/>
        <w:t xml:space="preserve">图表：2019-2021年武汉综合类日报零售市场份额对比</w:t>
      </w:r>
    </w:p>
    <w:p>
      <w:pPr>
        <w:spacing w:after="150"/>
      </w:pPr>
      <w:r>
        <w:rPr/>
        <w:t xml:space="preserve">图表：2019-2021年郑州综合类日报零售市场份额对比</w:t>
      </w:r>
    </w:p>
    <w:p>
      <w:pPr>
        <w:spacing w:after="150"/>
      </w:pPr>
      <w:r>
        <w:rPr/>
        <w:t xml:space="preserve">图表：2019-2021年重庆综合类日报零售市场份额对比</w:t>
      </w:r>
    </w:p>
    <w:p>
      <w:pPr>
        <w:spacing w:after="150"/>
      </w:pPr>
      <w:r>
        <w:rPr/>
        <w:t xml:space="preserve">图表：2019-2021年成都综合类日报零售市场份额对比</w:t>
      </w:r>
    </w:p>
    <w:p>
      <w:pPr>
        <w:spacing w:after="150"/>
      </w:pPr>
      <w:r>
        <w:rPr/>
        <w:t xml:space="preserve">图表：2019-2021年时政类报纸零售发行趋势</w:t>
      </w:r>
    </w:p>
    <w:p>
      <w:pPr>
        <w:spacing w:after="150"/>
      </w:pPr>
      <w:r>
        <w:rPr/>
        <w:t xml:space="preserve">图表：2019-2021年生活服务类报纸零售发行趋势</w:t>
      </w:r>
    </w:p>
    <w:p>
      <w:pPr>
        <w:spacing w:after="150"/>
      </w:pPr>
      <w:r>
        <w:rPr/>
        <w:t xml:space="preserve">图表：2019-2021年中国电影院线数量规模</w:t>
      </w:r>
    </w:p>
    <w:p>
      <w:pPr>
        <w:spacing w:after="150"/>
      </w:pPr>
      <w:r>
        <w:rPr/>
        <w:t xml:space="preserve">图表：2019-2021年中国电影出品数量规模</w:t>
      </w:r>
    </w:p>
    <w:p>
      <w:pPr>
        <w:spacing w:after="150"/>
      </w:pPr>
      <w:r>
        <w:rPr/>
        <w:t xml:space="preserve">图表：2019-2021年中国电影观众上座规模</w:t>
      </w:r>
    </w:p>
    <w:p>
      <w:pPr>
        <w:spacing w:after="150"/>
      </w:pPr>
      <w:r>
        <w:rPr/>
        <w:t xml:space="preserve">图表：2019-2021年中国电影票房收入规模</w:t>
      </w:r>
    </w:p>
    <w:p>
      <w:pPr>
        <w:spacing w:after="150"/>
      </w:pPr>
      <w:r>
        <w:rPr/>
        <w:t xml:space="preserve">图表：2019-2021年中国电影海外收入规模</w:t>
      </w:r>
    </w:p>
    <w:p>
      <w:pPr>
        <w:spacing w:after="150"/>
      </w:pPr>
      <w:r>
        <w:rPr/>
        <w:t xml:space="preserve">图表：2019-2021年中国数字图书市场规模</w:t>
      </w:r>
    </w:p>
    <w:p>
      <w:pPr>
        <w:spacing w:after="150"/>
      </w:pPr>
      <w:r>
        <w:rPr/>
        <w:t xml:space="preserve">图表：2019-2021年中国数字电视用户规模</w:t>
      </w:r>
    </w:p>
    <w:p>
      <w:pPr>
        <w:spacing w:after="150"/>
      </w:pPr>
      <w:r>
        <w:rPr/>
        <w:t xml:space="preserve">图表：2019-2021年中国互联网广告市场规模</w:t>
      </w:r>
    </w:p>
    <w:p>
      <w:pPr>
        <w:spacing w:after="150"/>
      </w:pPr>
      <w:r>
        <w:rPr/>
        <w:t xml:space="preserve">图表：2019-2021年中国网络游戏市场规模</w:t>
      </w:r>
    </w:p>
    <w:p>
      <w:pPr>
        <w:spacing w:after="150"/>
      </w:pPr>
      <w:r>
        <w:rPr/>
        <w:t xml:space="preserve">图表：2019-2021年中国电视剧市场规模</w:t>
      </w:r>
    </w:p>
    <w:p>
      <w:pPr>
        <w:spacing w:after="150"/>
      </w:pPr>
      <w:r>
        <w:rPr/>
        <w:t xml:space="preserve">图表：2019-2021年全国各级电台的市场份额</w:t>
      </w:r>
    </w:p>
    <w:p>
      <w:pPr>
        <w:spacing w:after="150"/>
      </w:pPr>
      <w:r>
        <w:rPr/>
        <w:t xml:space="preserve">图表：2019-2021年中国移动网络用户规模</w:t>
      </w:r>
    </w:p>
    <w:p>
      <w:pPr>
        <w:spacing w:after="150"/>
      </w:pPr>
      <w:r>
        <w:rPr/>
        <w:t xml:space="preserve">图表：2019-2021年全国各地区广播市场的市场格局</w:t>
      </w:r>
    </w:p>
    <w:p>
      <w:pPr>
        <w:spacing w:after="150"/>
      </w:pPr>
      <w:r>
        <w:rPr/>
        <w:t xml:space="preserve">图表：2019-2021年各级电台在全国的市场份额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图表：2022-2027年全球高速无线网络设备产值及预测</w:t>
      </w:r>
    </w:p>
    <w:p>
      <w:pPr>
        <w:spacing w:after="150"/>
      </w:pPr>
      <w:r>
        <w:rPr/>
        <w:t xml:space="preserve">图表：2022-2027年全球移动社交网络用户规模及预测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图表：2022-2027年中国传媒行业企业数量预测</w:t>
      </w:r>
    </w:p>
    <w:p>
      <w:pPr>
        <w:spacing w:after="150"/>
      </w:pPr>
      <w:r>
        <w:rPr/>
        <w:t xml:space="preserve">图表：2022-2027年中国传媒行业总资产预测</w:t>
      </w:r>
    </w:p>
    <w:p>
      <w:pPr>
        <w:spacing w:after="150"/>
      </w:pPr>
      <w:r>
        <w:rPr/>
        <w:t xml:space="preserve">图表：2022-2027年中国传媒市场销售收入预测</w:t>
      </w:r>
    </w:p>
    <w:p>
      <w:pPr>
        <w:spacing w:after="150"/>
      </w:pPr>
      <w:r>
        <w:rPr/>
        <w:t xml:space="preserve">图表：2022-2027年中国传媒行业从业人员预测</w:t>
      </w:r>
    </w:p>
    <w:p>
      <w:pPr>
        <w:spacing w:after="150"/>
      </w:pPr>
      <w:r>
        <w:rPr/>
        <w:t xml:space="preserve">图表：2022-2027年中国传媒行业客户结构预测</w:t>
      </w:r>
    </w:p>
    <w:p>
      <w:pPr>
        <w:spacing w:after="150"/>
      </w:pPr>
      <w:r>
        <w:rPr/>
        <w:t xml:space="preserve">图表：2022-2027年中国传媒行业收入结构预测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本文地址：https://www.51baogao.cn/chubanchuanmei/200901chuanmei.shtml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1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2022-2027年中国传媒行业现状发展分析及投资前景预测报告</dc:title>
  <dc:description>2022-2027年中国传媒行业现状发展分析及投资前景预测报告</dc:description>
  <dc:subject>2022-2027年中国传媒行业现状发展分析及投资前景预测报告</dc:subject>
  <cp:keywords>研究报告</cp:keywords>
  <cp:category>研究报告</cp:category>
  <cp:lastModifiedBy>北京中道泰和信息咨询有限公司</cp:lastModifiedBy>
  <dcterms:created xsi:type="dcterms:W3CDTF">2022-02-24T12:22:24+08:00</dcterms:created>
  <dcterms:modified xsi:type="dcterms:W3CDTF">2022-02-24T12:22:24+08:00</dcterms:modified>
</cp:coreProperties>
</file>

<file path=docProps/custom.xml><?xml version="1.0" encoding="utf-8"?>
<Properties xmlns="http://schemas.openxmlformats.org/officeDocument/2006/custom-properties" xmlns:vt="http://schemas.openxmlformats.org/officeDocument/2006/docPropsVTypes"/>
</file>