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2024-2029年北京地铁建设及发展规划研究报告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从1863年世界上第一条地铁在英国伦敦建成通车，标志着城市轨道交通方式的诞生。在不同国家、不同发展阶段内，凡经济发达的国家与城市都建有地铁。地铁已成为一个国家综合国力、城市经济实力、人们生活水平及现代化的重要标志。</w:t>
      </w:r>
    </w:p>
    <w:p>
      <w:pPr>
        <w:spacing w:after="150"/>
      </w:pPr>
      <w:r>
        <w:rPr/>
        <w:t xml:space="preserve">中国第一条地铁诞生于北京，于1969年10月1日建成通车。近年来北京市地铁行业发展进入黄金时代，2012年北京开通的4条地铁新线包括6号线一期、8号线南段、9号线北段和10号线二期，运营里程增至442公里，跃居世界第一。2013年，建成了轨道交通14号线西段、10号线二期剩余区段、8号线二期南段和昌八联络线等4条(段)新线，总里程达到465公里，网络布局更加完善。2014年北京4条地铁线路通车，分别为6号线二期、7号线、14号线东段以及15号线西段。</w:t>
      </w:r>
    </w:p>
    <w:p>
      <w:pPr>
        <w:spacing w:after="150"/>
      </w:pPr>
      <w:r>
        <w:rPr/>
        <w:t xml:space="preserve">截至2018年12月，北京地铁运营线路共有22条地铁线路，均采用地铁系统，覆盖北京市11个市辖区，运营里程637千米，共设车站391座，开通里程居中国第二位。在建线路15条，共320.8千米。2018年12月30日，北京地铁8号线三期、8号线四期、6号线西延等线路开通试运营。至此，北京地铁新增里程28.6公里，运营总里程达636.8公里。到2020年，北京地铁将形成线网由30条运营，总长1177公里的的轨道交通网络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地铁的相关概述</w:t>
      </w:r>
    </w:p>
    <w:p>
      <w:pPr>
        <w:spacing w:after="150"/>
      </w:pPr>
      <w:r>
        <w:rPr/>
        <w:t xml:space="preserve">第一节 地铁的概念及特点</w:t>
      </w:r>
    </w:p>
    <w:p>
      <w:pPr>
        <w:spacing w:after="150"/>
      </w:pPr>
      <w:r>
        <w:rPr/>
        <w:t xml:space="preserve">一、 地铁的定义</w:t>
      </w:r>
    </w:p>
    <w:p>
      <w:pPr>
        <w:spacing w:after="150"/>
      </w:pPr>
      <w:r>
        <w:rPr/>
        <w:t xml:space="preserve">二、 地铁的特点</w:t>
      </w:r>
    </w:p>
    <w:p>
      <w:pPr>
        <w:spacing w:after="150"/>
      </w:pPr>
      <w:r>
        <w:rPr/>
        <w:t xml:space="preserve">三、 地铁与其他交通工具相比的优势</w:t>
      </w:r>
    </w:p>
    <w:p>
      <w:pPr>
        <w:spacing w:after="150"/>
      </w:pPr>
      <w:r>
        <w:rPr/>
        <w:t xml:space="preserve">第二节 地铁构造与用途</w:t>
      </w:r>
    </w:p>
    <w:p>
      <w:pPr>
        <w:spacing w:after="150"/>
      </w:pPr>
      <w:r>
        <w:rPr/>
        <w:t xml:space="preserve">一、 地铁系统的构成</w:t>
      </w:r>
    </w:p>
    <w:p>
      <w:pPr>
        <w:spacing w:after="150"/>
      </w:pPr>
      <w:r>
        <w:rPr/>
        <w:t xml:space="preserve">二、 地铁的主要用途</w:t>
      </w:r>
    </w:p>
    <w:p>
      <w:pPr>
        <w:spacing w:after="150"/>
      </w:pPr>
      <w:r>
        <w:rPr/>
        <w:t xml:space="preserve">三、 地下铁路建造及供电、车辆</w:t>
      </w:r>
    </w:p>
    <w:p>
      <w:pPr>
        <w:spacing w:after="150"/>
      </w:pPr>
      <w:r>
        <w:rPr>
          <w:b w:val="1"/>
          <w:bCs w:val="1"/>
        </w:rPr>
        <w:t xml:space="preserve">第二章 2019-2023年中国地铁行业分析</w:t>
      </w:r>
    </w:p>
    <w:p>
      <w:pPr>
        <w:spacing w:after="150"/>
      </w:pPr>
      <w:r>
        <w:rPr/>
        <w:t xml:space="preserve">第一节 2019-2023年地铁行业发展概况</w:t>
      </w:r>
    </w:p>
    <w:p>
      <w:pPr>
        <w:spacing w:after="150"/>
      </w:pPr>
      <w:r>
        <w:rPr/>
        <w:t xml:space="preserve">一、 中国掀起地铁建设高潮</w:t>
      </w:r>
    </w:p>
    <w:p>
      <w:pPr>
        <w:spacing w:after="150"/>
      </w:pPr>
      <w:r>
        <w:rPr/>
        <w:t xml:space="preserve">二、 地铁助推中国经济发展</w:t>
      </w:r>
    </w:p>
    <w:p>
      <w:pPr>
        <w:spacing w:after="150"/>
      </w:pPr>
      <w:r>
        <w:rPr/>
        <w:t xml:space="preserve">三、 中国政府积极支持地铁建设</w:t>
      </w:r>
    </w:p>
    <w:p>
      <w:pPr>
        <w:spacing w:after="150"/>
      </w:pPr>
      <w:r>
        <w:rPr/>
        <w:t xml:space="preserve">四、 中国地铁建设迎来黄金发展期</w:t>
      </w:r>
    </w:p>
    <w:p>
      <w:pPr>
        <w:spacing w:after="150"/>
      </w:pPr>
      <w:r>
        <w:rPr/>
        <w:t xml:space="preserve">第二节 2019-2023年中国各地地铁建设现状</w:t>
      </w:r>
    </w:p>
    <w:p>
      <w:pPr>
        <w:spacing w:after="150"/>
      </w:pPr>
      <w:r>
        <w:rPr/>
        <w:t xml:space="preserve">一、 香港地铁</w:t>
      </w:r>
    </w:p>
    <w:p>
      <w:pPr>
        <w:spacing w:after="150"/>
      </w:pPr>
      <w:r>
        <w:rPr/>
        <w:t xml:space="preserve">二、 上海地铁</w:t>
      </w:r>
    </w:p>
    <w:p>
      <w:pPr>
        <w:spacing w:after="150"/>
      </w:pPr>
      <w:r>
        <w:rPr/>
        <w:t xml:space="preserve">三、 天津地铁</w:t>
      </w:r>
    </w:p>
    <w:p>
      <w:pPr>
        <w:spacing w:after="150"/>
      </w:pPr>
      <w:r>
        <w:rPr/>
        <w:t xml:space="preserve">四、 广州地铁</w:t>
      </w:r>
    </w:p>
    <w:p>
      <w:pPr>
        <w:spacing w:after="150"/>
      </w:pPr>
      <w:r>
        <w:rPr/>
        <w:t xml:space="preserve">五、 深圳地铁</w:t>
      </w:r>
    </w:p>
    <w:p>
      <w:pPr>
        <w:spacing w:after="150"/>
      </w:pPr>
      <w:r>
        <w:rPr/>
        <w:t xml:space="preserve">六、 南京地铁</w:t>
      </w:r>
    </w:p>
    <w:p>
      <w:pPr>
        <w:spacing w:after="150"/>
      </w:pPr>
      <w:r>
        <w:rPr/>
        <w:t xml:space="preserve">第三节 地铁建设的基本准则分析</w:t>
      </w:r>
    </w:p>
    <w:p>
      <w:pPr>
        <w:spacing w:after="150"/>
      </w:pPr>
      <w:r>
        <w:rPr/>
        <w:t xml:space="preserve">一、 地铁建设要坚持以人为本</w:t>
      </w:r>
    </w:p>
    <w:p>
      <w:pPr>
        <w:spacing w:after="150"/>
      </w:pPr>
      <w:r>
        <w:rPr/>
        <w:t xml:space="preserve">二、 地铁轨道网规划要具科学性</w:t>
      </w:r>
    </w:p>
    <w:p>
      <w:pPr>
        <w:spacing w:after="150"/>
      </w:pPr>
      <w:r>
        <w:rPr/>
        <w:t xml:space="preserve">三、 地铁建设要符合生态城市发展的要求</w:t>
      </w:r>
    </w:p>
    <w:p>
      <w:pPr>
        <w:spacing w:after="150"/>
      </w:pPr>
      <w:r>
        <w:rPr/>
        <w:t xml:space="preserve">四、 中国地铁发展要坚持四个方向</w:t>
      </w:r>
    </w:p>
    <w:p>
      <w:pPr>
        <w:spacing w:after="150"/>
      </w:pPr>
      <w:r>
        <w:rPr/>
        <w:t xml:space="preserve">第四节 中国地铁产业的发展对策分析</w:t>
      </w:r>
    </w:p>
    <w:p>
      <w:pPr>
        <w:spacing w:after="150"/>
      </w:pPr>
      <w:r>
        <w:rPr/>
        <w:t xml:space="preserve">一、 放宽地铁发展政策</w:t>
      </w:r>
    </w:p>
    <w:p>
      <w:pPr>
        <w:spacing w:after="150"/>
      </w:pPr>
      <w:r>
        <w:rPr/>
        <w:t xml:space="preserve">二、 制定正确的产业政策</w:t>
      </w:r>
    </w:p>
    <w:p>
      <w:pPr>
        <w:spacing w:after="150"/>
      </w:pPr>
      <w:r>
        <w:rPr/>
        <w:t xml:space="preserve">三、 完善地铁产业结构</w:t>
      </w:r>
    </w:p>
    <w:p>
      <w:pPr>
        <w:spacing w:after="150"/>
      </w:pPr>
      <w:r>
        <w:rPr/>
        <w:t xml:space="preserve">四、 开发产业资源与做好地铁规划</w:t>
      </w:r>
    </w:p>
    <w:p>
      <w:pPr>
        <w:spacing w:after="150"/>
      </w:pPr>
      <w:r>
        <w:rPr/>
        <w:t xml:space="preserve">五、 强化地铁工程管理</w:t>
      </w:r>
    </w:p>
    <w:p>
      <w:pPr>
        <w:spacing w:after="150"/>
      </w:pPr>
      <w:r>
        <w:rPr/>
        <w:t xml:space="preserve">六、 加强产业服务及建立行业组织</w:t>
      </w:r>
    </w:p>
    <w:p>
      <w:pPr>
        <w:spacing w:after="150"/>
      </w:pPr>
      <w:r>
        <w:rPr/>
        <w:t xml:space="preserve">七、 构筑地铁文化</w:t>
      </w:r>
    </w:p>
    <w:p>
      <w:pPr>
        <w:spacing w:after="150"/>
      </w:pPr>
      <w:r>
        <w:rPr>
          <w:b w:val="1"/>
          <w:bCs w:val="1"/>
        </w:rPr>
        <w:t xml:space="preserve">第三章 2019-2023年北京地铁建设的环境分析</w:t>
      </w:r>
    </w:p>
    <w:p>
      <w:pPr>
        <w:spacing w:after="150"/>
      </w:pPr>
      <w:r>
        <w:rPr/>
        <w:t xml:space="preserve">第一节 2019-2023年北京宏观经济发展形势解读</w:t>
      </w:r>
    </w:p>
    <w:p>
      <w:pPr>
        <w:spacing w:after="150"/>
      </w:pPr>
      <w:r>
        <w:rPr/>
        <w:t xml:space="preserve">一、 2018年北京经济运行分析</w:t>
      </w:r>
    </w:p>
    <w:p>
      <w:pPr>
        <w:spacing w:after="150"/>
      </w:pPr>
      <w:r>
        <w:rPr/>
        <w:t xml:space="preserve">二、 2019年北京市经济发展分析</w:t>
      </w:r>
    </w:p>
    <w:p>
      <w:pPr>
        <w:spacing w:after="150"/>
      </w:pPr>
      <w:r>
        <w:rPr/>
        <w:t xml:space="preserve">三、 2020年北京市经济发展分析</w:t>
      </w:r>
    </w:p>
    <w:p>
      <w:pPr>
        <w:spacing w:after="150"/>
      </w:pPr>
      <w:r>
        <w:rPr/>
        <w:t xml:space="preserve">第二节 2019-2023年北京市基础设施建设概况</w:t>
      </w:r>
    </w:p>
    <w:p>
      <w:pPr>
        <w:spacing w:after="150"/>
      </w:pPr>
      <w:r>
        <w:rPr/>
        <w:t xml:space="preserve">一、 北京投资1500亿用于基建</w:t>
      </w:r>
    </w:p>
    <w:p>
      <w:pPr>
        <w:spacing w:after="150"/>
      </w:pPr>
      <w:r>
        <w:rPr/>
        <w:t xml:space="preserve">二、 北京城市基础投资建设持续增长</w:t>
      </w:r>
    </w:p>
    <w:p>
      <w:pPr>
        <w:spacing w:after="150"/>
      </w:pPr>
      <w:r>
        <w:rPr/>
        <w:t xml:space="preserve">三、 北京加大基础设施建设刺激经济发展</w:t>
      </w:r>
    </w:p>
    <w:p>
      <w:pPr>
        <w:spacing w:after="150"/>
      </w:pPr>
      <w:r>
        <w:rPr/>
        <w:t xml:space="preserve">第三节 北京市城市轨道交通基建发展机遇分析</w:t>
      </w:r>
    </w:p>
    <w:p>
      <w:pPr>
        <w:spacing w:after="150"/>
      </w:pPr>
      <w:r>
        <w:rPr/>
        <w:t xml:space="preserve">一、 国家出台四万亿扩大内需政策</w:t>
      </w:r>
    </w:p>
    <w:p>
      <w:pPr>
        <w:spacing w:after="150"/>
      </w:pPr>
      <w:r>
        <w:rPr/>
        <w:t xml:space="preserve">二、 中央新增280亿元交通基础设施投资</w:t>
      </w:r>
    </w:p>
    <w:p>
      <w:pPr>
        <w:spacing w:after="150"/>
      </w:pPr>
      <w:r>
        <w:rPr/>
        <w:t xml:space="preserve">三、 北京投资打造城市轨道交通网</w:t>
      </w:r>
    </w:p>
    <w:p>
      <w:pPr>
        <w:spacing w:after="150"/>
      </w:pPr>
      <w:r>
        <w:rPr>
          <w:b w:val="1"/>
          <w:bCs w:val="1"/>
        </w:rPr>
        <w:t xml:space="preserve">第四章 2019-2023年北京市地铁建设概况</w:t>
      </w:r>
    </w:p>
    <w:p>
      <w:pPr>
        <w:spacing w:after="150"/>
      </w:pPr>
      <w:r>
        <w:rPr/>
        <w:t xml:space="preserve">第一节 北京地铁相关概述</w:t>
      </w:r>
    </w:p>
    <w:p>
      <w:pPr>
        <w:spacing w:after="150"/>
      </w:pPr>
      <w:r>
        <w:rPr/>
        <w:t xml:space="preserve">一、 北京地铁建设历史</w:t>
      </w:r>
    </w:p>
    <w:p>
      <w:pPr>
        <w:spacing w:after="150"/>
      </w:pPr>
      <w:r>
        <w:rPr/>
        <w:t xml:space="preserve">二、 北京地铁线路现状</w:t>
      </w:r>
    </w:p>
    <w:p>
      <w:pPr>
        <w:spacing w:after="150"/>
      </w:pPr>
      <w:r>
        <w:rPr/>
        <w:t xml:space="preserve">三、 北京地铁线路远期规划</w:t>
      </w:r>
    </w:p>
    <w:p>
      <w:pPr>
        <w:spacing w:after="150"/>
      </w:pPr>
      <w:r>
        <w:rPr/>
        <w:t xml:space="preserve">四、 北京地铁设施</w:t>
      </w:r>
    </w:p>
    <w:p>
      <w:pPr>
        <w:spacing w:after="150"/>
      </w:pPr>
      <w:r>
        <w:rPr/>
        <w:t xml:space="preserve">五、 北京地铁车票</w:t>
      </w:r>
    </w:p>
    <w:p>
      <w:pPr>
        <w:spacing w:after="150"/>
      </w:pPr>
      <w:r>
        <w:rPr/>
        <w:t xml:space="preserve">六、 北京地铁价格体系</w:t>
      </w:r>
    </w:p>
    <w:p>
      <w:pPr>
        <w:spacing w:after="150"/>
      </w:pPr>
      <w:r>
        <w:rPr/>
        <w:t xml:space="preserve">第二节 2019-2023年北京地铁建设概述</w:t>
      </w:r>
    </w:p>
    <w:p>
      <w:pPr>
        <w:spacing w:after="150"/>
      </w:pPr>
      <w:r>
        <w:rPr/>
        <w:t xml:space="preserve">一、 2018年北京市地铁建设状况</w:t>
      </w:r>
    </w:p>
    <w:p>
      <w:pPr>
        <w:spacing w:after="150"/>
      </w:pPr>
      <w:r>
        <w:rPr/>
        <w:t xml:space="preserve">二、 2019年北京市地铁建设状况</w:t>
      </w:r>
    </w:p>
    <w:p>
      <w:pPr>
        <w:spacing w:after="150"/>
      </w:pPr>
      <w:r>
        <w:rPr/>
        <w:t xml:space="preserve">三、 2020年北京地铁建设进展</w:t>
      </w:r>
    </w:p>
    <w:p>
      <w:pPr>
        <w:spacing w:after="150"/>
      </w:pPr>
      <w:r>
        <w:rPr/>
        <w:t xml:space="preserve">四、 2020年北京地铁长度将成世界第一</w:t>
      </w:r>
    </w:p>
    <w:p>
      <w:pPr>
        <w:spacing w:after="150"/>
      </w:pPr>
      <w:r>
        <w:rPr/>
        <w:t xml:space="preserve">第三节 2019-2023年北京新地铁的建设</w:t>
      </w:r>
    </w:p>
    <w:p>
      <w:pPr>
        <w:spacing w:after="150"/>
      </w:pPr>
      <w:r>
        <w:rPr/>
        <w:t xml:space="preserve">一、 新北京交通体系简述</w:t>
      </w:r>
    </w:p>
    <w:p>
      <w:pPr>
        <w:spacing w:after="150"/>
      </w:pPr>
      <w:r>
        <w:rPr/>
        <w:t xml:space="preserve">二、 新地铁的发展目标和基本特征</w:t>
      </w:r>
    </w:p>
    <w:p>
      <w:pPr>
        <w:spacing w:after="150"/>
      </w:pPr>
      <w:r>
        <w:rPr/>
        <w:t xml:space="preserve">三、 新地铁的发展体系</w:t>
      </w:r>
    </w:p>
    <w:p>
      <w:pPr>
        <w:spacing w:after="150"/>
      </w:pPr>
      <w:r>
        <w:rPr/>
        <w:t xml:space="preserve">四、 新地铁的技术设备</w:t>
      </w:r>
    </w:p>
    <w:p>
      <w:pPr>
        <w:spacing w:after="150"/>
      </w:pPr>
      <w:r>
        <w:rPr/>
        <w:t xml:space="preserve">五、 新地铁的员工培养方案</w:t>
      </w:r>
    </w:p>
    <w:p>
      <w:pPr>
        <w:spacing w:after="150"/>
      </w:pPr>
      <w:r>
        <w:rPr>
          <w:b w:val="1"/>
          <w:bCs w:val="1"/>
        </w:rPr>
        <w:t xml:space="preserve">第五章 2019-2023年北京地铁运营分析</w:t>
      </w:r>
    </w:p>
    <w:p>
      <w:pPr>
        <w:spacing w:after="150"/>
      </w:pPr>
      <w:r>
        <w:rPr/>
        <w:t xml:space="preserve">第一节 地铁公司运营模式</w:t>
      </w:r>
    </w:p>
    <w:p>
      <w:pPr>
        <w:spacing w:after="150"/>
      </w:pPr>
      <w:r>
        <w:rPr/>
        <w:t xml:space="preserve">一、 巴黎模式</w:t>
      </w:r>
    </w:p>
    <w:p>
      <w:pPr>
        <w:spacing w:after="150"/>
      </w:pPr>
      <w:r>
        <w:rPr/>
        <w:t xml:space="preserve">二、 东京模式</w:t>
      </w:r>
    </w:p>
    <w:p>
      <w:pPr>
        <w:spacing w:after="150"/>
      </w:pPr>
      <w:r>
        <w:rPr/>
        <w:t xml:space="preserve">三、 香港模式</w:t>
      </w:r>
    </w:p>
    <w:p>
      <w:pPr>
        <w:spacing w:after="150"/>
      </w:pPr>
      <w:r>
        <w:rPr/>
        <w:t xml:space="preserve">四、 投资与运营模式的基本共性</w:t>
      </w:r>
    </w:p>
    <w:p>
      <w:pPr>
        <w:spacing w:after="150"/>
      </w:pPr>
      <w:r>
        <w:rPr/>
        <w:t xml:space="preserve">第二节 2019-2023年北京地铁运营情况分析</w:t>
      </w:r>
    </w:p>
    <w:p>
      <w:pPr>
        <w:spacing w:after="150"/>
      </w:pPr>
      <w:r>
        <w:rPr/>
        <w:t xml:space="preserve">一、 北京地铁公司发展现状</w:t>
      </w:r>
    </w:p>
    <w:p>
      <w:pPr>
        <w:spacing w:after="150"/>
      </w:pPr>
      <w:r>
        <w:rPr/>
        <w:t xml:space="preserve">二、 北京地铁运营回顾</w:t>
      </w:r>
    </w:p>
    <w:p>
      <w:pPr>
        <w:spacing w:after="150"/>
      </w:pPr>
      <w:r>
        <w:rPr/>
        <w:t xml:space="preserve">三、 2018年北京地铁运营状况</w:t>
      </w:r>
    </w:p>
    <w:p>
      <w:pPr>
        <w:spacing w:after="150"/>
      </w:pPr>
      <w:r>
        <w:rPr/>
        <w:t xml:space="preserve">四、 2019年北京地铁运营分析</w:t>
      </w:r>
    </w:p>
    <w:p>
      <w:pPr>
        <w:spacing w:after="150"/>
      </w:pPr>
      <w:r>
        <w:rPr/>
        <w:t xml:space="preserve">五、 2020年北京地铁运营分析</w:t>
      </w:r>
    </w:p>
    <w:p>
      <w:pPr>
        <w:spacing w:after="150"/>
      </w:pPr>
      <w:r>
        <w:rPr/>
        <w:t xml:space="preserve">第三节 北京地铁4号线的特许经营模式</w:t>
      </w:r>
    </w:p>
    <w:p>
      <w:pPr>
        <w:spacing w:after="150"/>
      </w:pPr>
      <w:r>
        <w:rPr/>
        <w:t xml:space="preserve">一、 项目基本情况</w:t>
      </w:r>
    </w:p>
    <w:p>
      <w:pPr>
        <w:spacing w:after="150"/>
      </w:pPr>
      <w:r>
        <w:rPr/>
        <w:t xml:space="preserve">二、 项目运作模式</w:t>
      </w:r>
    </w:p>
    <w:p>
      <w:pPr>
        <w:spacing w:after="150"/>
      </w:pPr>
      <w:r>
        <w:rPr/>
        <w:t xml:space="preserve">三、 项目运作情况</w:t>
      </w:r>
    </w:p>
    <w:p>
      <w:pPr>
        <w:spacing w:after="150"/>
      </w:pPr>
      <w:r>
        <w:rPr/>
        <w:t xml:space="preserve">四、 项目实施意义</w:t>
      </w:r>
    </w:p>
    <w:p>
      <w:pPr>
        <w:spacing w:after="150"/>
      </w:pPr>
      <w:r>
        <w:rPr>
          <w:b w:val="1"/>
          <w:bCs w:val="1"/>
        </w:rPr>
        <w:t xml:space="preserve">第六章 2019-2023年北京地铁商业运作分析</w:t>
      </w:r>
    </w:p>
    <w:p>
      <w:pPr>
        <w:spacing w:after="150"/>
      </w:pPr>
      <w:r>
        <w:rPr/>
        <w:t xml:space="preserve">第一节 地铁的经济特点</w:t>
      </w:r>
    </w:p>
    <w:p>
      <w:pPr>
        <w:spacing w:after="150"/>
      </w:pPr>
      <w:r>
        <w:rPr/>
        <w:t xml:space="preserve">一、 地铁的经济特征</w:t>
      </w:r>
    </w:p>
    <w:p>
      <w:pPr>
        <w:spacing w:after="150"/>
      </w:pPr>
      <w:r>
        <w:rPr/>
        <w:t xml:space="preserve">二、 地铁的经营特点</w:t>
      </w:r>
    </w:p>
    <w:p>
      <w:pPr>
        <w:spacing w:after="150"/>
      </w:pPr>
      <w:r>
        <w:rPr/>
        <w:t xml:space="preserve">第二节 地铁商业的基本概述</w:t>
      </w:r>
    </w:p>
    <w:p>
      <w:pPr>
        <w:spacing w:after="150"/>
      </w:pPr>
      <w:r>
        <w:rPr/>
        <w:t xml:space="preserve">一、 地铁商业的定义</w:t>
      </w:r>
    </w:p>
    <w:p>
      <w:pPr>
        <w:spacing w:after="150"/>
      </w:pPr>
      <w:r>
        <w:rPr/>
        <w:t xml:space="preserve">二、 地铁的商业功能与价值</w:t>
      </w:r>
    </w:p>
    <w:p>
      <w:pPr>
        <w:spacing w:after="150"/>
      </w:pPr>
      <w:r>
        <w:rPr/>
        <w:t xml:space="preserve">三、 地铁商业的主要形式以及相关项目</w:t>
      </w:r>
    </w:p>
    <w:p>
      <w:pPr>
        <w:spacing w:after="150"/>
      </w:pPr>
      <w:r>
        <w:rPr/>
        <w:t xml:space="preserve">四、 地铁商业价值的主要体现</w:t>
      </w:r>
    </w:p>
    <w:p>
      <w:pPr>
        <w:spacing w:after="150"/>
      </w:pPr>
      <w:r>
        <w:rPr/>
        <w:t xml:space="preserve">五、 制约地铁商业发展的主要矛盾</w:t>
      </w:r>
    </w:p>
    <w:p>
      <w:pPr>
        <w:spacing w:after="150"/>
      </w:pPr>
      <w:r>
        <w:rPr/>
        <w:t xml:space="preserve">六、 地铁商业中确立定位和商业组合的策略</w:t>
      </w:r>
    </w:p>
    <w:p>
      <w:pPr>
        <w:spacing w:after="150"/>
      </w:pPr>
      <w:r>
        <w:rPr/>
        <w:t xml:space="preserve">七、 地铁商铺的投资价值</w:t>
      </w:r>
    </w:p>
    <w:p>
      <w:pPr>
        <w:spacing w:after="150"/>
      </w:pPr>
      <w:r>
        <w:rPr/>
        <w:t xml:space="preserve">第三节 2019-2023年北京地铁商业发展分析</w:t>
      </w:r>
    </w:p>
    <w:p>
      <w:pPr>
        <w:spacing w:after="150"/>
      </w:pPr>
      <w:r>
        <w:rPr/>
        <w:t xml:space="preserve">一、 北京地铁商业布局现状</w:t>
      </w:r>
    </w:p>
    <w:p>
      <w:pPr>
        <w:spacing w:after="150"/>
      </w:pPr>
      <w:r>
        <w:rPr/>
        <w:t xml:space="preserve">二、 北京地铁商业发展迅猛</w:t>
      </w:r>
    </w:p>
    <w:p>
      <w:pPr>
        <w:spacing w:after="150"/>
      </w:pPr>
      <w:r>
        <w:rPr/>
        <w:t xml:space="preserve">三、 北京新地铁沿线热点商业区域</w:t>
      </w:r>
    </w:p>
    <w:p>
      <w:pPr>
        <w:spacing w:after="150"/>
      </w:pPr>
      <w:r>
        <w:rPr/>
        <w:t xml:space="preserve">四、 北京地铁5号线的商业运营</w:t>
      </w:r>
    </w:p>
    <w:p>
      <w:pPr>
        <w:spacing w:after="150"/>
      </w:pPr>
      <w:r>
        <w:rPr/>
        <w:t xml:space="preserve">五、 北京地铁10号线的商业运营</w:t>
      </w:r>
    </w:p>
    <w:p>
      <w:pPr>
        <w:spacing w:after="150"/>
      </w:pPr>
      <w:r>
        <w:rPr/>
        <w:t xml:space="preserve">第四节 北京地铁房产</w:t>
      </w:r>
    </w:p>
    <w:p>
      <w:pPr>
        <w:spacing w:after="150"/>
      </w:pPr>
      <w:r>
        <w:rPr/>
        <w:t xml:space="preserve">一、 地铁与房产的关系</w:t>
      </w:r>
    </w:p>
    <w:p>
      <w:pPr>
        <w:spacing w:after="150"/>
      </w:pPr>
      <w:r>
        <w:rPr/>
        <w:t xml:space="preserve">二、 北京地铁房产投资热</w:t>
      </w:r>
    </w:p>
    <w:p>
      <w:pPr>
        <w:spacing w:after="150"/>
      </w:pPr>
      <w:r>
        <w:rPr/>
        <w:t xml:space="preserve">三、 北京地铁5号线沿线房产分析</w:t>
      </w:r>
    </w:p>
    <w:p>
      <w:pPr>
        <w:spacing w:after="150"/>
      </w:pPr>
      <w:r>
        <w:rPr/>
        <w:t xml:space="preserve">四、 北京地铁7号线周边楼市分析</w:t>
      </w:r>
    </w:p>
    <w:p>
      <w:pPr>
        <w:spacing w:after="150"/>
      </w:pPr>
      <w:r>
        <w:rPr/>
        <w:t xml:space="preserve">五、 北京地铁10号线沿线房产分析</w:t>
      </w:r>
    </w:p>
    <w:p>
      <w:pPr>
        <w:spacing w:after="150"/>
      </w:pPr>
      <w:r>
        <w:rPr/>
        <w:t xml:space="preserve">第五节 北京地铁广告</w:t>
      </w:r>
    </w:p>
    <w:p>
      <w:pPr>
        <w:spacing w:after="150"/>
      </w:pPr>
      <w:r>
        <w:rPr/>
        <w:t xml:space="preserve">一、 地铁广告的基本概述</w:t>
      </w:r>
    </w:p>
    <w:p>
      <w:pPr>
        <w:spacing w:after="150"/>
      </w:pPr>
      <w:r>
        <w:rPr/>
        <w:t xml:space="preserve">二、 北京地铁广告投放情况</w:t>
      </w:r>
    </w:p>
    <w:p>
      <w:pPr>
        <w:spacing w:after="150"/>
      </w:pPr>
      <w:r>
        <w:rPr/>
        <w:t xml:space="preserve">三、 北京地铁广告运营分析</w:t>
      </w:r>
    </w:p>
    <w:p>
      <w:pPr>
        <w:spacing w:after="150"/>
      </w:pPr>
      <w:r>
        <w:rPr/>
        <w:t xml:space="preserve">四、 北京地铁广告效果分析</w:t>
      </w:r>
    </w:p>
    <w:p>
      <w:pPr>
        <w:spacing w:after="150"/>
      </w:pPr>
      <w:r>
        <w:rPr>
          <w:b w:val="1"/>
          <w:bCs w:val="1"/>
        </w:rPr>
        <w:t xml:space="preserve">第七章 北京地铁投融资分析</w:t>
      </w:r>
    </w:p>
    <w:p>
      <w:pPr>
        <w:spacing w:after="150"/>
      </w:pPr>
      <w:r>
        <w:rPr/>
        <w:t xml:space="preserve">第一节 2019-2023年地铁投融资状况</w:t>
      </w:r>
    </w:p>
    <w:p>
      <w:pPr>
        <w:spacing w:after="150"/>
      </w:pPr>
      <w:r>
        <w:rPr/>
        <w:t xml:space="preserve">一、 国外地铁建设的融资情况</w:t>
      </w:r>
    </w:p>
    <w:p>
      <w:pPr>
        <w:spacing w:after="150"/>
      </w:pPr>
      <w:r>
        <w:rPr/>
        <w:t xml:space="preserve">二、 我国地铁建设的融资方法</w:t>
      </w:r>
    </w:p>
    <w:p>
      <w:pPr>
        <w:spacing w:after="150"/>
      </w:pPr>
      <w:r>
        <w:rPr/>
        <w:t xml:space="preserve">三、 我国政策、法规对地铁建设融资的保证</w:t>
      </w:r>
    </w:p>
    <w:p>
      <w:pPr>
        <w:spacing w:after="150"/>
      </w:pPr>
      <w:r>
        <w:rPr/>
        <w:t xml:space="preserve">四、 地铁投融资基本模式探讨</w:t>
      </w:r>
    </w:p>
    <w:p>
      <w:pPr>
        <w:spacing w:after="150"/>
      </w:pPr>
      <w:r>
        <w:rPr/>
        <w:t xml:space="preserve">五、 PPP模式在地铁投融资中的运用</w:t>
      </w:r>
    </w:p>
    <w:p>
      <w:pPr>
        <w:spacing w:after="150"/>
      </w:pPr>
      <w:r>
        <w:rPr/>
        <w:t xml:space="preserve">第二节 2019-2023年BT模式在北京地铁奥运支线建设中应用</w:t>
      </w:r>
    </w:p>
    <w:p>
      <w:pPr>
        <w:spacing w:after="150"/>
      </w:pPr>
      <w:r>
        <w:rPr/>
        <w:t xml:space="preserve">一、 BT模式的内涵及地铁建设项目融资的现状</w:t>
      </w:r>
    </w:p>
    <w:p>
      <w:pPr>
        <w:spacing w:after="150"/>
      </w:pPr>
      <w:r>
        <w:rPr/>
        <w:t xml:space="preserve">二、 北京地铁奥运支线BT融资建设方式及其优势</w:t>
      </w:r>
    </w:p>
    <w:p>
      <w:pPr>
        <w:spacing w:after="150"/>
      </w:pPr>
      <w:r>
        <w:rPr/>
        <w:t xml:space="preserve">三、 BT模式在地铁项目运作过程中存在的风险及其控制对策</w:t>
      </w:r>
    </w:p>
    <w:p>
      <w:pPr>
        <w:spacing w:after="150"/>
      </w:pPr>
      <w:r>
        <w:rPr/>
        <w:t xml:space="preserve">第三节 北京地铁投融资实践及建议</w:t>
      </w:r>
    </w:p>
    <w:p>
      <w:pPr>
        <w:spacing w:after="150"/>
      </w:pPr>
      <w:r>
        <w:rPr/>
        <w:t xml:space="preserve">一、 北京地铁投融资中的实践</w:t>
      </w:r>
    </w:p>
    <w:p>
      <w:pPr>
        <w:spacing w:after="150"/>
      </w:pPr>
      <w:r>
        <w:rPr/>
        <w:t xml:space="preserve">二、 采用政府主导的负债型投融资方式</w:t>
      </w:r>
    </w:p>
    <w:p>
      <w:pPr>
        <w:spacing w:after="150"/>
      </w:pPr>
      <w:r>
        <w:rPr/>
        <w:t xml:space="preserve">三、 建立投资主体多元化的投融资模式</w:t>
      </w:r>
    </w:p>
    <w:p>
      <w:pPr>
        <w:spacing w:after="150"/>
      </w:pPr>
      <w:r>
        <w:rPr/>
        <w:t xml:space="preserve">四、 地铁建设应积极采取的措施</w:t>
      </w:r>
    </w:p>
    <w:p>
      <w:pPr>
        <w:spacing w:after="150"/>
      </w:pPr>
      <w:r>
        <w:rPr/>
        <w:t xml:space="preserve">五、 政府给予有力的政策措施支持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附录一：城市轨道交通运营管理办法</w:t>
      </w:r>
    </w:p>
    <w:p>
      <w:pPr>
        <w:spacing w:after="150"/>
      </w:pPr>
      <w:r>
        <w:rPr/>
        <w:t xml:space="preserve">附录二：北京市城市轨道交通安全运营管理办法(2007年修正)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北京市房地产开发投资占全社会固定资产投资比例变化</w:t>
      </w:r>
    </w:p>
    <w:p>
      <w:pPr>
        <w:spacing w:after="150"/>
      </w:pPr>
      <w:r>
        <w:rPr/>
        <w:t xml:space="preserve">图表 北京市基础建设投资占全社会固定资产投资比例变化</w:t>
      </w:r>
    </w:p>
    <w:p>
      <w:pPr>
        <w:spacing w:after="150"/>
      </w:pPr>
      <w:r>
        <w:rPr/>
        <w:t xml:space="preserve">图表 北京地铁2号线上的换乘车站</w:t>
      </w:r>
    </w:p>
    <w:p>
      <w:pPr>
        <w:spacing w:after="150"/>
      </w:pPr>
      <w:r>
        <w:rPr/>
        <w:t xml:space="preserve">图表 北京地铁10号线一期站名及站位</w:t>
      </w:r>
    </w:p>
    <w:p>
      <w:pPr>
        <w:spacing w:after="150"/>
      </w:pPr>
      <w:r>
        <w:rPr/>
        <w:t xml:space="preserve">图表 北京地铁13号线上的换乘车站</w:t>
      </w:r>
    </w:p>
    <w:p>
      <w:pPr>
        <w:spacing w:after="150"/>
      </w:pPr>
      <w:r>
        <w:rPr/>
        <w:t xml:space="preserve">图表 北京地铁线路规划图</w:t>
      </w:r>
    </w:p>
    <w:p>
      <w:pPr>
        <w:spacing w:after="150"/>
      </w:pPr>
      <w:r>
        <w:rPr/>
        <w:t xml:space="preserve">图表 国际大城市地铁资本金投入比例</w:t>
      </w:r>
    </w:p>
    <w:p>
      <w:pPr>
        <w:spacing w:after="150"/>
      </w:pPr>
      <w:r>
        <w:rPr/>
        <w:t xml:space="preserve">图表 国际大城市地铁车票收入与政府补贴</w:t>
      </w:r>
    </w:p>
    <w:p>
      <w:pPr>
        <w:spacing w:after="150"/>
      </w:pPr>
      <w:r>
        <w:rPr/>
        <w:t xml:space="preserve">图表 国内若干城市地铁投融资体制及模式</w:t>
      </w:r>
    </w:p>
    <w:p>
      <w:pPr>
        <w:spacing w:after="150"/>
      </w:pPr>
      <w:r>
        <w:rPr/>
        <w:t xml:space="preserve">图表 城市轨道交通系统产生的利益</w:t>
      </w:r>
    </w:p>
    <w:p>
      <w:pPr>
        <w:spacing w:after="150"/>
      </w:pPr>
      <w:r>
        <w:rPr/>
        <w:t xml:space="preserve">图表 城市轨道交通系统获得的利益</w:t>
      </w:r>
    </w:p>
    <w:p>
      <w:pPr>
        <w:spacing w:after="150"/>
      </w:pPr>
      <w:r>
        <w:rPr/>
        <w:t xml:space="preserve">图表 PPP与私有化的区别</w:t>
      </w:r>
    </w:p>
    <w:p>
      <w:pPr>
        <w:spacing w:after="150"/>
      </w:pPr>
      <w:r>
        <w:rPr/>
        <w:t xml:space="preserve">图表 PPP的基本结构</w:t>
      </w:r>
    </w:p>
    <w:p>
      <w:pPr>
        <w:spacing w:after="150"/>
      </w:pPr>
      <w:r>
        <w:rPr/>
        <w:t xml:space="preserve">图表 公司化结构示意图</w:t>
      </w:r>
    </w:p>
    <w:p>
      <w:pPr>
        <w:spacing w:after="150"/>
      </w:pPr>
      <w:r>
        <w:rPr/>
        <w:t xml:space="preserve">图表 DBFO结构示意图</w:t>
      </w:r>
    </w:p>
    <w:p>
      <w:pPr>
        <w:spacing w:after="150"/>
      </w:pPr>
      <w:r>
        <w:rPr/>
        <w:t xml:space="preserve">图表 分割结构示意图</w:t>
      </w:r>
    </w:p>
    <w:p>
      <w:pPr>
        <w:spacing w:after="150"/>
      </w:pPr>
      <w:r>
        <w:rPr/>
        <w:t xml:space="preserve">图表 混合结构示意图</w:t>
      </w:r>
    </w:p>
    <w:p>
      <w:pPr>
        <w:spacing w:after="150"/>
      </w:pPr>
      <w:r>
        <w:rPr/>
        <w:t xml:space="preserve">图表 北京地铁奥运支线BT项目融资建设流程图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本文地址：https://www.51baogao.cn/daoluyunshu/beijingditie.shtml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aoluyunshu/beijingditie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2024-2029年北京地铁建设及发展规划研究报告</dc:title>
  <dc:description>2024-2029年北京地铁建设及发展规划研究报告</dc:description>
  <dc:subject>2024-2029年北京地铁建设及发展规划研究报告</dc:subject>
  <cp:keywords>研究报告</cp:keywords>
  <cp:category>研究报告</cp:category>
  <cp:lastModifiedBy>北京中道泰和信息咨询有限公司</cp:lastModifiedBy>
  <dcterms:created xsi:type="dcterms:W3CDTF">2024-02-29T14:11:43+08:00</dcterms:created>
  <dcterms:modified xsi:type="dcterms:W3CDTF">2024-02-29T14:11:43+08:00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