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2024-2029年全球私人游艇市场竞争格局分析与投资风险预测报告</w:t>
      </w:r>
    </w:p>
    <w:p>
      <w:pPr>
        <w:spacing w:after="150"/>
      </w:pPr>
      <w:r>
        <w:rPr>
          <w:b w:val="1"/>
          <w:bCs w:val="1"/>
        </w:rPr>
        <w:t xml:space="preserve">报告简介</w:t>
      </w:r>
    </w:p>
    <w:p>
      <w:pPr>
        <w:spacing w:after="150"/>
      </w:pPr>
      <w:r>
        <w:rPr/>
        <w:t xml:space="preserve">现代游艇的种类很多，就艇体材料而言，有木质艇、钢质艇、铝质艇、玻璃钢艇(FRP艇)以及先进复合材料(ACM)艇;按动力来分，有机动艇、机动风帆艇、风帆艇和划艇等;从装机方式来看，有舷外挂机艇、舷内外机艇和舷内机艇等;以用途来分，主要有个人娱乐艇、家庭游艇、公共游览艇、多用途游艇、钓鱼艇和赛艇等;从速度来看，有低速、中速、高速和超高速艇;从造价及豪华档次来看，则有普通艇、中档艇、豪华型及超豪华型艇。</w:t>
      </w:r>
    </w:p>
    <w:p>
      <w:pPr>
        <w:spacing w:after="150"/>
      </w:pPr>
      <w:r>
        <w:rPr/>
        <w:t xml:space="preserve">2016-2018年，中国私人游艇市场规模分别达到30.4亿元、34.4亿元和38.3亿元。与西方相比,中国游艇业历史短,但这并未减慢中国人对游艇消费的增长速度。根据国际惯例,当地区人均GDP达到3000美元时,游艇经济就开始萌芽。我国沿海多个城市达到这一临界点,“珠三角”、“长三角”2005年的人均GDP均已达到5000美元。中国已经具备游艇休闲的经济基础，国内游艇消费观念逐渐从商务接待往生活方式转变;俱乐部、公共码头等硬件设施逐渐完善，服务具备落地基础;在国家海上丝绸之路战略助推下，游艇产业得到国家层面以及地方政府大力扶持，未来10年游艇休闲产业将迎来较好发展。</w:t>
      </w:r>
    </w:p>
    <w:p>
      <w:pPr>
        <w:spacing w:after="150"/>
      </w:pPr>
      <w:r>
        <w:rPr/>
        <w:t xml:space="preserve">研究表明：游艇产业每投入1美元可带来6.5美元~10 美元的回报效益，地方政府大力推行游艇产业。游艇油轮产业具备巨大的产业带动作用，能够吸引资金和人才，撬动经济的发展。游艇对经济发展的撬动体现在，不仅能够增加税收，带动周围就业，还能带动产业链条的发展，包括餐饮服务、酒店服务、医疗服务、养生服务等链条。作为经济高端化、消费现代化的代表产业，游艇业的产业链涉及研发、设计、制造、销售、培训、旅游等一系列活动，具有高回报和强带动性。在海上丝绸之路战略的推动下，包括上海、三亚、秦皇岛、中山、杭州等地纷纷加快推进游艇产业建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全球私人游艇市场进行了分析研究。报告在总结全球私人游艇行业发展历程的基础上，结合新时期的各方面因素，对全球私人游艇行业的发展趋势给予了细致和审慎的预测论证。报告资料详实，图表丰富，既有深入的分析，又有直观的比较，为私人游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全球私人游艇行业发展分析</w:t>
      </w:r>
    </w:p>
    <w:p>
      <w:pPr>
        <w:spacing w:after="150"/>
      </w:pPr>
      <w:r>
        <w:rPr/>
        <w:t xml:space="preserve">第一节 全球私人游艇行业发展轨迹综述</w:t>
      </w:r>
    </w:p>
    <w:p>
      <w:pPr>
        <w:spacing w:after="150"/>
      </w:pPr>
      <w:r>
        <w:rPr/>
        <w:t xml:space="preserve">一、全球私人游艇行业发展历程</w:t>
      </w:r>
    </w:p>
    <w:p>
      <w:pPr>
        <w:spacing w:after="150"/>
      </w:pPr>
      <w:r>
        <w:rPr/>
        <w:t xml:space="preserve">二、全球私人游艇行业发展面临的问题</w:t>
      </w:r>
    </w:p>
    <w:p>
      <w:pPr>
        <w:spacing w:after="150"/>
      </w:pPr>
      <w:r>
        <w:rPr/>
        <w:t xml:space="preserve">三、全球私人游艇行业技术发展现状及趋势</w:t>
      </w:r>
    </w:p>
    <w:p>
      <w:pPr>
        <w:spacing w:after="150"/>
      </w:pPr>
      <w:r>
        <w:rPr/>
        <w:t xml:space="preserve">第二节 全球私人游艇行业市场情况</w:t>
      </w:r>
    </w:p>
    <w:p>
      <w:pPr>
        <w:spacing w:after="150"/>
      </w:pPr>
      <w:r>
        <w:rPr/>
        <w:t xml:space="preserve">一、2019-2023年全球私人游艇产业发展分析</w:t>
      </w:r>
    </w:p>
    <w:p>
      <w:pPr>
        <w:spacing w:after="150"/>
      </w:pPr>
      <w:r>
        <w:rPr/>
        <w:t xml:space="preserve">二、2019-2023年全球私人游艇产业发展分析</w:t>
      </w:r>
    </w:p>
    <w:p>
      <w:pPr>
        <w:spacing w:after="150"/>
      </w:pPr>
      <w:r>
        <w:rPr/>
        <w:t xml:space="preserve">三、2019-2023年全球私人游艇行业研发动态</w:t>
      </w:r>
    </w:p>
    <w:p>
      <w:pPr>
        <w:spacing w:after="150"/>
      </w:pPr>
      <w:r>
        <w:rPr/>
        <w:t xml:space="preserve">四、2019-2023年全球私人游艇行业挑战与机会</w:t>
      </w:r>
    </w:p>
    <w:p>
      <w:pPr>
        <w:spacing w:after="150"/>
      </w:pPr>
      <w:r>
        <w:rPr/>
        <w:t xml:space="preserve">第三节 部分国家地区私人游艇行业发展状况</w:t>
      </w:r>
    </w:p>
    <w:p>
      <w:pPr>
        <w:spacing w:after="150"/>
      </w:pPr>
      <w:r>
        <w:rPr/>
        <w:t xml:space="preserve">一、2019-2023年美国私人游艇行业发展分析</w:t>
      </w:r>
    </w:p>
    <w:p>
      <w:pPr>
        <w:spacing w:after="150"/>
      </w:pPr>
      <w:r>
        <w:rPr/>
        <w:t xml:space="preserve">二、2019-2023年欧洲私人游艇行业发展分析</w:t>
      </w:r>
    </w:p>
    <w:p>
      <w:pPr>
        <w:spacing w:after="150"/>
      </w:pPr>
      <w:r>
        <w:rPr/>
        <w:t xml:space="preserve">三、2019-2023年日本私人游艇行业发展分析</w:t>
      </w:r>
    </w:p>
    <w:p>
      <w:pPr>
        <w:spacing w:after="150"/>
      </w:pPr>
      <w:r>
        <w:rPr/>
        <w:t xml:space="preserve">四、2019-2023年韩国私人游艇行业发展分析</w:t>
      </w:r>
    </w:p>
    <w:p>
      <w:pPr>
        <w:spacing w:after="150"/>
      </w:pPr>
      <w:r>
        <w:rPr>
          <w:b w:val="1"/>
          <w:bCs w:val="1"/>
        </w:rPr>
        <w:t xml:space="preserve">第二章 我国私人游艇行业发展现状</w:t>
      </w:r>
    </w:p>
    <w:p>
      <w:pPr>
        <w:spacing w:after="150"/>
      </w:pPr>
      <w:r>
        <w:rPr/>
        <w:t xml:space="preserve">第一节 中国私人游艇行业发展概述</w:t>
      </w:r>
    </w:p>
    <w:p>
      <w:pPr>
        <w:spacing w:after="150"/>
      </w:pPr>
      <w:r>
        <w:rPr/>
        <w:t xml:space="preserve">一、中国私人游艇行业发展历程</w:t>
      </w:r>
    </w:p>
    <w:p>
      <w:pPr>
        <w:spacing w:after="150"/>
      </w:pPr>
      <w:r>
        <w:rPr/>
        <w:t xml:space="preserve">二、中国私人游艇行业发展面临问题</w:t>
      </w:r>
    </w:p>
    <w:p>
      <w:pPr>
        <w:spacing w:after="150"/>
      </w:pPr>
      <w:r>
        <w:rPr/>
        <w:t xml:space="preserve">三、中国私人游艇行业技术发展现状及趋势</w:t>
      </w:r>
    </w:p>
    <w:p>
      <w:pPr>
        <w:spacing w:after="150"/>
      </w:pPr>
      <w:r>
        <w:rPr/>
        <w:t xml:space="preserve">第二节 我国私人游艇行业发展状况</w:t>
      </w:r>
    </w:p>
    <w:p>
      <w:pPr>
        <w:spacing w:after="150"/>
      </w:pPr>
      <w:r>
        <w:rPr/>
        <w:t xml:space="preserve">一、2019-2023年中国私人游艇行业发展回顾</w:t>
      </w:r>
    </w:p>
    <w:p>
      <w:pPr>
        <w:spacing w:after="150"/>
      </w:pPr>
      <w:r>
        <w:rPr/>
        <w:t xml:space="preserve">二、2019-2023年我国私人游艇市场发展分析</w:t>
      </w:r>
    </w:p>
    <w:p>
      <w:pPr>
        <w:spacing w:after="150"/>
      </w:pPr>
      <w:r>
        <w:rPr/>
        <w:t xml:space="preserve">第三节 2019-2023年中国私人游艇行业供需分析</w:t>
      </w:r>
    </w:p>
    <w:p>
      <w:pPr>
        <w:spacing w:after="150"/>
      </w:pPr>
      <w:r>
        <w:rPr/>
        <w:t xml:space="preserve">第四节 2019-2023年私人游艇行业产量分析</w:t>
      </w:r>
    </w:p>
    <w:p>
      <w:pPr>
        <w:spacing w:after="150"/>
      </w:pPr>
      <w:r>
        <w:rPr/>
        <w:t xml:space="preserve">一、2019-2023年我国私人游艇产量分析</w:t>
      </w:r>
    </w:p>
    <w:p>
      <w:pPr>
        <w:spacing w:after="150"/>
      </w:pPr>
      <w:r>
        <w:rPr/>
        <w:t xml:space="preserve">二、2024-2029年我国私人游艇产量预测</w:t>
      </w:r>
    </w:p>
    <w:p>
      <w:pPr>
        <w:spacing w:after="150"/>
      </w:pPr>
      <w:r>
        <w:rPr/>
        <w:t xml:space="preserve">第五节 国内私人游艇产业市场调研</w:t>
      </w:r>
    </w:p>
    <w:p>
      <w:pPr>
        <w:spacing w:after="150"/>
      </w:pPr>
      <w:r>
        <w:rPr/>
        <w:t xml:space="preserve">一、国内私人游艇主要消费群体</w:t>
      </w:r>
    </w:p>
    <w:p>
      <w:pPr>
        <w:spacing w:after="150"/>
      </w:pPr>
      <w:r>
        <w:rPr/>
        <w:t xml:space="preserve">二、2019-2023年国内私人游艇消费情况</w:t>
      </w:r>
    </w:p>
    <w:p>
      <w:pPr>
        <w:spacing w:after="150"/>
      </w:pPr>
      <w:r>
        <w:rPr/>
        <w:t xml:space="preserve">三、我国私人游艇行业消费偏低原因分析</w:t>
      </w:r>
    </w:p>
    <w:p>
      <w:pPr>
        <w:spacing w:after="150"/>
      </w:pPr>
      <w:r>
        <w:rPr/>
        <w:t xml:space="preserve">1.政策原因</w:t>
      </w:r>
    </w:p>
    <w:p>
      <w:pPr>
        <w:spacing w:after="150"/>
      </w:pPr>
      <w:r>
        <w:rPr/>
        <w:t xml:space="preserve">2.文化原因</w:t>
      </w:r>
    </w:p>
    <w:p>
      <w:pPr>
        <w:spacing w:after="150"/>
      </w:pPr>
      <w:r>
        <w:rPr/>
        <w:t xml:space="preserve">3.经济原因</w:t>
      </w:r>
    </w:p>
    <w:p>
      <w:pPr>
        <w:spacing w:after="150"/>
      </w:pPr>
      <w:r>
        <w:rPr/>
        <w:t xml:space="preserve">第六节 我国私人游艇销售策略</w:t>
      </w:r>
    </w:p>
    <w:p>
      <w:pPr>
        <w:spacing w:after="150"/>
      </w:pPr>
      <w:r>
        <w:rPr/>
        <w:t xml:space="preserve">一、商业模式创新</w:t>
      </w:r>
    </w:p>
    <w:p>
      <w:pPr>
        <w:spacing w:after="150"/>
      </w:pPr>
      <w:r>
        <w:rPr/>
        <w:t xml:space="preserve">二、营销策略创新</w:t>
      </w:r>
    </w:p>
    <w:p>
      <w:pPr>
        <w:spacing w:after="150"/>
      </w:pPr>
      <w:r>
        <w:rPr/>
        <w:t xml:space="preserve">三、构建消费环境</w:t>
      </w:r>
    </w:p>
    <w:p>
      <w:pPr>
        <w:spacing w:after="150"/>
      </w:pPr>
      <w:r>
        <w:rPr/>
        <w:t xml:space="preserve">四、创造消费氛围</w:t>
      </w:r>
    </w:p>
    <w:p>
      <w:pPr>
        <w:spacing w:after="150"/>
      </w:pPr>
      <w:r>
        <w:rPr>
          <w:b w:val="1"/>
          <w:bCs w:val="1"/>
        </w:rPr>
        <w:t xml:space="preserve">第二部分 私人游艇行业深度分析</w:t>
      </w:r>
    </w:p>
    <w:p>
      <w:pPr>
        <w:spacing w:after="150"/>
      </w:pPr>
      <w:r>
        <w:rPr>
          <w:b w:val="1"/>
          <w:bCs w:val="1"/>
        </w:rPr>
        <w:t xml:space="preserve">第三章 中国私人游艇行业区域市场分析</w:t>
      </w:r>
    </w:p>
    <w:p>
      <w:pPr>
        <w:spacing w:after="150"/>
      </w:pPr>
      <w:r>
        <w:rPr/>
        <w:t xml:space="preserve">第一节 2019-2023年华北地区私人游艇行业分析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第二节 2019-2023年东北地区私人游艇行业分析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第三节 2019-2023年华东地区私人游艇行业分析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第四节 2019-2023年华南地区私人游艇行业分析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2019-2023年华中地区私人游艇行业分析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第六节 2019-2023年西南地区私人游艇行业分析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第七节 2019-2023年西北地区私人游艇行业分析</w:t>
      </w:r>
    </w:p>
    <w:p>
      <w:pPr>
        <w:spacing w:after="150"/>
      </w:pPr>
      <w:r>
        <w:rPr>
          <w:b w:val="1"/>
          <w:bCs w:val="1"/>
        </w:rPr>
        <w:t xml:space="preserve">第四章 私人游艇行业投资与发展前景分析</w:t>
      </w:r>
    </w:p>
    <w:p>
      <w:pPr>
        <w:spacing w:after="150"/>
      </w:pPr>
      <w:r>
        <w:rPr/>
        <w:t xml:space="preserve">第一节 2019-2023年私人游艇行业投资情况分析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私人游艇行业投资机会分析</w:t>
      </w:r>
    </w:p>
    <w:p>
      <w:pPr>
        <w:spacing w:after="150"/>
      </w:pPr>
      <w:r>
        <w:rPr/>
        <w:t xml:space="preserve">一、私人游艇投资项目分析</w:t>
      </w:r>
    </w:p>
    <w:p>
      <w:pPr>
        <w:spacing w:after="150"/>
      </w:pPr>
      <w:r>
        <w:rPr/>
        <w:t xml:space="preserve">二、可以投资的私人游艇模式</w:t>
      </w:r>
    </w:p>
    <w:p>
      <w:pPr>
        <w:spacing w:after="150"/>
      </w:pPr>
      <w:r>
        <w:rPr/>
        <w:t xml:space="preserve">1、国外游艇俱乐部案例——澳大利亚波特俱乐部</w:t>
      </w:r>
    </w:p>
    <w:p>
      <w:pPr>
        <w:spacing w:after="150"/>
      </w:pPr>
      <w:r>
        <w:rPr/>
        <w:t xml:space="preserve">2、游艇俱乐部中国样本——三亚鸿洲国际游艇会</w:t>
      </w:r>
    </w:p>
    <w:p>
      <w:pPr>
        <w:spacing w:after="150"/>
      </w:pPr>
      <w:r>
        <w:rPr/>
        <w:t xml:space="preserve">三、2019-2023年私人游艇投资机会</w:t>
      </w:r>
    </w:p>
    <w:p>
      <w:pPr>
        <w:spacing w:after="150"/>
      </w:pPr>
      <w:r>
        <w:rPr/>
        <w:t xml:space="preserve">四、2019-2023年私人游艇投资新方向</w:t>
      </w:r>
    </w:p>
    <w:p>
      <w:pPr>
        <w:spacing w:after="150"/>
      </w:pPr>
      <w:r>
        <w:rPr/>
        <w:t xml:space="preserve">第三节 私人游艇行业发展前景分析</w:t>
      </w:r>
    </w:p>
    <w:p>
      <w:pPr>
        <w:spacing w:after="150"/>
      </w:pPr>
      <w:r>
        <w:rPr/>
        <w:t xml:space="preserve">一、信息时代下私人游艇市场的发展前景</w:t>
      </w:r>
    </w:p>
    <w:p>
      <w:pPr>
        <w:spacing w:after="150"/>
      </w:pPr>
      <w:r>
        <w:rPr/>
        <w:t xml:space="preserve">二、2019-2023年私人游艇市场面临的发展商机</w:t>
      </w:r>
    </w:p>
    <w:p>
      <w:pPr>
        <w:spacing w:after="150"/>
      </w:pPr>
      <w:r>
        <w:rPr>
          <w:b w:val="1"/>
          <w:bCs w:val="1"/>
        </w:rPr>
        <w:t xml:space="preserve">第三部分 私人游艇行业竞争格局</w:t>
      </w:r>
    </w:p>
    <w:p>
      <w:pPr>
        <w:spacing w:after="150"/>
      </w:pPr>
      <w:r>
        <w:rPr>
          <w:b w:val="1"/>
          <w:bCs w:val="1"/>
        </w:rPr>
        <w:t xml:space="preserve">第五章 私人游艇行业竞争格局分析</w:t>
      </w:r>
    </w:p>
    <w:p>
      <w:pPr>
        <w:spacing w:after="150"/>
      </w:pPr>
      <w:r>
        <w:rPr/>
        <w:t xml:space="preserve">第一节 私人游艇行业集中度分析</w:t>
      </w:r>
    </w:p>
    <w:p>
      <w:pPr>
        <w:spacing w:after="150"/>
      </w:pPr>
      <w:r>
        <w:rPr/>
        <w:t xml:space="preserve">一、私人游艇市场集中度分析</w:t>
      </w:r>
    </w:p>
    <w:p>
      <w:pPr>
        <w:spacing w:after="150"/>
      </w:pPr>
      <w:r>
        <w:rPr/>
        <w:t xml:space="preserve">二、私人游艇企业集中度分析</w:t>
      </w:r>
    </w:p>
    <w:p>
      <w:pPr>
        <w:spacing w:after="150"/>
      </w:pPr>
      <w:r>
        <w:rPr/>
        <w:t xml:space="preserve">三、私人游艇区域集中度分析</w:t>
      </w:r>
    </w:p>
    <w:p>
      <w:pPr>
        <w:spacing w:after="150"/>
      </w:pPr>
      <w:r>
        <w:rPr/>
        <w:t xml:space="preserve">第二节 私人游艇行业主要企业竞争力分析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私人游艇行业竞争格局分析</w:t>
      </w:r>
    </w:p>
    <w:p>
      <w:pPr>
        <w:spacing w:after="150"/>
      </w:pPr>
      <w:r>
        <w:rPr/>
        <w:t xml:space="preserve">一、2019-2023年私人游艇行业竞争分析</w:t>
      </w:r>
    </w:p>
    <w:p>
      <w:pPr>
        <w:spacing w:after="150"/>
      </w:pPr>
      <w:r>
        <w:rPr/>
        <w:t xml:space="preserve">二、2019-2023年中外私人游艇产品竞争分析</w:t>
      </w:r>
    </w:p>
    <w:p>
      <w:pPr>
        <w:spacing w:after="150"/>
      </w:pPr>
      <w:r>
        <w:rPr/>
        <w:t xml:space="preserve">三、2019-2023年我国私人游艇市场竞争分析</w:t>
      </w:r>
    </w:p>
    <w:p>
      <w:pPr>
        <w:spacing w:after="150"/>
      </w:pPr>
      <w:r>
        <w:rPr/>
        <w:t xml:space="preserve">四、2024-2029年国内主要私人游艇企业动向</w:t>
      </w:r>
    </w:p>
    <w:p>
      <w:pPr>
        <w:spacing w:after="150"/>
      </w:pPr>
      <w:r>
        <w:rPr>
          <w:b w:val="1"/>
          <w:bCs w:val="1"/>
        </w:rPr>
        <w:t xml:space="preserve">第六章 2019-2023年中国私人游艇行业发展形势分析</w:t>
      </w:r>
    </w:p>
    <w:p>
      <w:pPr>
        <w:spacing w:after="150"/>
      </w:pPr>
      <w:r>
        <w:rPr/>
        <w:t xml:space="preserve">第一节 私人游艇行业发展概况</w:t>
      </w:r>
    </w:p>
    <w:p>
      <w:pPr>
        <w:spacing w:after="150"/>
      </w:pPr>
      <w:r>
        <w:rPr/>
        <w:t xml:space="preserve">一、私人游艇行业发展特点分析</w:t>
      </w:r>
    </w:p>
    <w:p>
      <w:pPr>
        <w:spacing w:after="150"/>
      </w:pPr>
      <w:r>
        <w:rPr/>
        <w:t xml:space="preserve">二、私人游艇行业投资现状分析</w:t>
      </w:r>
    </w:p>
    <w:p>
      <w:pPr>
        <w:spacing w:after="150"/>
      </w:pPr>
      <w:r>
        <w:rPr/>
        <w:t xml:space="preserve">三、私人游艇行业总产值分析</w:t>
      </w:r>
    </w:p>
    <w:p>
      <w:pPr>
        <w:spacing w:after="150"/>
      </w:pPr>
      <w:r>
        <w:rPr/>
        <w:t xml:space="preserve">四、私人游艇行业技术发展分析</w:t>
      </w:r>
    </w:p>
    <w:p>
      <w:pPr>
        <w:spacing w:after="150"/>
      </w:pPr>
      <w:r>
        <w:rPr/>
        <w:t xml:space="preserve">第二节 2019-2023年私人游艇行业市场情况分析</w:t>
      </w:r>
    </w:p>
    <w:p>
      <w:pPr>
        <w:spacing w:after="150"/>
      </w:pPr>
      <w:r>
        <w:rPr/>
        <w:t xml:space="preserve">一、私人游艇行业市场发展分析</w:t>
      </w:r>
    </w:p>
    <w:p>
      <w:pPr>
        <w:spacing w:after="150"/>
      </w:pPr>
      <w:r>
        <w:rPr/>
        <w:t xml:space="preserve">二、私人游艇市场存在的问题</w:t>
      </w:r>
    </w:p>
    <w:p>
      <w:pPr>
        <w:spacing w:after="150"/>
      </w:pPr>
      <w:r>
        <w:rPr/>
        <w:t xml:space="preserve">三、私人游艇市场规模分析</w:t>
      </w:r>
    </w:p>
    <w:p>
      <w:pPr>
        <w:spacing w:after="150"/>
      </w:pPr>
      <w:r>
        <w:rPr/>
        <w:t xml:space="preserve">第三节 2019-2023年私人游艇产销状况分析</w:t>
      </w:r>
    </w:p>
    <w:p>
      <w:pPr>
        <w:spacing w:after="150"/>
      </w:pPr>
      <w:r>
        <w:rPr/>
        <w:t xml:space="preserve">一、私人游艇产量分析</w:t>
      </w:r>
    </w:p>
    <w:p>
      <w:pPr>
        <w:spacing w:after="150"/>
      </w:pPr>
      <w:r>
        <w:rPr/>
        <w:t xml:space="preserve">二、私人游艇产能分析</w:t>
      </w:r>
    </w:p>
    <w:p>
      <w:pPr>
        <w:spacing w:after="150"/>
      </w:pPr>
      <w:r>
        <w:rPr/>
        <w:t xml:space="preserve">三、私人游艇市场需求状况分析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第七章 中国私人游艇行业整体运行指标分析</w:t>
      </w:r>
    </w:p>
    <w:p>
      <w:pPr>
        <w:spacing w:after="150"/>
      </w:pPr>
      <w:r>
        <w:rPr/>
        <w:t xml:space="preserve">第一节 2019-2023年中国私人游艇行业总体规模分析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2019-2023年中国私人游艇行业产销分析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2019-2023年中国私人游艇行业财务指标总体分析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第五节 盈利水平分析</w:t>
      </w:r>
    </w:p>
    <w:p>
      <w:pPr>
        <w:spacing w:after="150"/>
      </w:pPr>
      <w:r>
        <w:rPr/>
        <w:t xml:space="preserve">一、2019-2023年私人游艇行业价格走势</w:t>
      </w:r>
    </w:p>
    <w:p>
      <w:pPr>
        <w:spacing w:after="150"/>
      </w:pPr>
      <w:r>
        <w:rPr/>
        <w:t xml:space="preserve">二、2019-2023年私人游艇行业毛利率情况</w:t>
      </w:r>
    </w:p>
    <w:p>
      <w:pPr>
        <w:spacing w:after="150"/>
      </w:pPr>
      <w:r>
        <w:rPr/>
        <w:t xml:space="preserve">三、2019-2023年私人游艇行业赢利能力</w:t>
      </w:r>
    </w:p>
    <w:p>
      <w:pPr>
        <w:spacing w:after="150"/>
      </w:pPr>
      <w:r>
        <w:rPr>
          <w:b w:val="1"/>
          <w:bCs w:val="1"/>
        </w:rPr>
        <w:t xml:space="preserve">第八章 私人游艇行业盈利能力分析</w:t>
      </w:r>
    </w:p>
    <w:p>
      <w:pPr>
        <w:spacing w:after="150"/>
      </w:pPr>
      <w:r>
        <w:rPr/>
        <w:t xml:space="preserve">第一节 2019-2023年中国私人游艇行业利润总额分析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2019-2023年中国私人游艇行业销售利润率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2019-2023年中国私人游艇行业总资产利润率分析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2019-2023年中国私人游艇行业产值利税率分析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私人游艇重点企业发展分析</w:t>
      </w:r>
    </w:p>
    <w:p>
      <w:pPr>
        <w:spacing w:after="150"/>
      </w:pPr>
      <w:r>
        <w:rPr/>
        <w:t xml:space="preserve">第一节 上海佳豪船舶工程设计股份有限公司</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亚光科技游艇股份有限公司</w:t>
      </w:r>
    </w:p>
    <w:p>
      <w:pPr>
        <w:spacing w:after="150"/>
      </w:pPr>
      <w:r>
        <w:rPr/>
        <w:t xml:space="preserve">一、企业发展概况分析</w:t>
      </w:r>
    </w:p>
    <w:p>
      <w:pPr>
        <w:spacing w:after="150"/>
      </w:pPr>
      <w:r>
        <w:rPr/>
        <w:t xml:space="preserve">二、企业产品分析</w:t>
      </w:r>
    </w:p>
    <w:p>
      <w:pPr>
        <w:spacing w:after="150"/>
      </w:pPr>
      <w:r>
        <w:rPr/>
        <w:t xml:space="preserve">三、企业竞争优势分析</w:t>
      </w:r>
    </w:p>
    <w:p>
      <w:pPr>
        <w:spacing w:after="150"/>
      </w:pPr>
      <w:r>
        <w:rPr/>
        <w:t xml:space="preserve">四、企业经营状况分析</w:t>
      </w:r>
    </w:p>
    <w:p>
      <w:pPr>
        <w:spacing w:after="150"/>
      </w:pPr>
      <w:r>
        <w:rPr/>
        <w:t xml:space="preserve">五、企业发展战略分析</w:t>
      </w:r>
    </w:p>
    <w:p>
      <w:pPr>
        <w:spacing w:after="150"/>
      </w:pPr>
      <w:r>
        <w:rPr/>
        <w:t xml:space="preserve">第三节 毅宏集团</w:t>
      </w:r>
    </w:p>
    <w:p>
      <w:pPr>
        <w:spacing w:after="150"/>
      </w:pPr>
      <w:r>
        <w:rPr/>
        <w:t xml:space="preserve">一、企业发展概况分析</w:t>
      </w:r>
    </w:p>
    <w:p>
      <w:pPr>
        <w:spacing w:after="150"/>
      </w:pPr>
      <w:r>
        <w:rPr/>
        <w:t xml:space="preserve">二、企业产品分析</w:t>
      </w:r>
    </w:p>
    <w:p>
      <w:pPr>
        <w:spacing w:after="150"/>
      </w:pPr>
      <w:r>
        <w:rPr/>
        <w:t xml:space="preserve">三、企业竞争优势分析</w:t>
      </w:r>
    </w:p>
    <w:p>
      <w:pPr>
        <w:spacing w:after="150"/>
      </w:pPr>
      <w:r>
        <w:rPr/>
        <w:t xml:space="preserve">四、企业经营状况分析</w:t>
      </w:r>
    </w:p>
    <w:p>
      <w:pPr>
        <w:spacing w:after="150"/>
      </w:pPr>
      <w:r>
        <w:rPr/>
        <w:t xml:space="preserve">五、企业发展战略分析</w:t>
      </w:r>
    </w:p>
    <w:p>
      <w:pPr>
        <w:spacing w:after="150"/>
      </w:pPr>
      <w:r>
        <w:rPr/>
        <w:t xml:space="preserve">第四节 厦门瀚盛游艇有限公司</w:t>
      </w:r>
    </w:p>
    <w:p>
      <w:pPr>
        <w:spacing w:after="150"/>
      </w:pPr>
      <w:r>
        <w:rPr/>
        <w:t xml:space="preserve">一、企业发展概况分析</w:t>
      </w:r>
    </w:p>
    <w:p>
      <w:pPr>
        <w:spacing w:after="150"/>
      </w:pPr>
      <w:r>
        <w:rPr/>
        <w:t xml:space="preserve">二、企业产品分析</w:t>
      </w:r>
    </w:p>
    <w:p>
      <w:pPr>
        <w:spacing w:after="150"/>
      </w:pPr>
      <w:r>
        <w:rPr/>
        <w:t xml:space="preserve">三、企业竞争优势分析</w:t>
      </w:r>
    </w:p>
    <w:p>
      <w:pPr>
        <w:spacing w:after="150"/>
      </w:pPr>
      <w:r>
        <w:rPr/>
        <w:t xml:space="preserve">四、企业经营状况分析</w:t>
      </w:r>
    </w:p>
    <w:p>
      <w:pPr>
        <w:spacing w:after="150"/>
      </w:pPr>
      <w:r>
        <w:rPr/>
        <w:t xml:space="preserve">五、企业发展战略分析</w:t>
      </w:r>
    </w:p>
    <w:p>
      <w:pPr>
        <w:spacing w:after="150"/>
      </w:pPr>
      <w:r>
        <w:rPr/>
        <w:t xml:space="preserve">第五节 美蓝游艇</w:t>
      </w:r>
    </w:p>
    <w:p>
      <w:pPr>
        <w:spacing w:after="150"/>
      </w:pPr>
      <w:r>
        <w:rPr/>
        <w:t xml:space="preserve">一、企业发展概况分析</w:t>
      </w:r>
    </w:p>
    <w:p>
      <w:pPr>
        <w:spacing w:after="150"/>
      </w:pPr>
      <w:r>
        <w:rPr/>
        <w:t xml:space="preserve">二、企业产品分析</w:t>
      </w:r>
    </w:p>
    <w:p>
      <w:pPr>
        <w:spacing w:after="150"/>
      </w:pPr>
      <w:r>
        <w:rPr/>
        <w:t xml:space="preserve">三、企业竞争优势分析</w:t>
      </w:r>
    </w:p>
    <w:p>
      <w:pPr>
        <w:spacing w:after="150"/>
      </w:pPr>
      <w:r>
        <w:rPr/>
        <w:t xml:space="preserve">四、企业经营状况分析</w:t>
      </w:r>
    </w:p>
    <w:p>
      <w:pPr>
        <w:spacing w:after="150"/>
      </w:pPr>
      <w:r>
        <w:rPr/>
        <w:t xml:space="preserve">第六节 新大洲控股股份有限公司</w:t>
      </w:r>
    </w:p>
    <w:p>
      <w:pPr>
        <w:spacing w:after="150"/>
      </w:pPr>
      <w:r>
        <w:rPr/>
        <w:t xml:space="preserve">一、企业发展概况分析</w:t>
      </w:r>
    </w:p>
    <w:p>
      <w:pPr>
        <w:spacing w:after="150"/>
      </w:pPr>
      <w:r>
        <w:rPr/>
        <w:t xml:space="preserve">二、企业产品分析</w:t>
      </w:r>
    </w:p>
    <w:p>
      <w:pPr>
        <w:spacing w:after="150"/>
      </w:pPr>
      <w:r>
        <w:rPr/>
        <w:t xml:space="preserve">三、企业竞争优势分析</w:t>
      </w:r>
    </w:p>
    <w:p>
      <w:pPr>
        <w:spacing w:after="150"/>
      </w:pPr>
      <w:r>
        <w:rPr/>
        <w:t xml:space="preserve">四、企业经营状况分析</w:t>
      </w:r>
    </w:p>
    <w:p>
      <w:pPr>
        <w:spacing w:after="150"/>
      </w:pPr>
      <w:r>
        <w:rPr/>
        <w:t xml:space="preserve">五、企业发展战略分析</w:t>
      </w:r>
    </w:p>
    <w:p>
      <w:pPr>
        <w:spacing w:after="150"/>
      </w:pPr>
      <w:r>
        <w:rPr>
          <w:b w:val="1"/>
          <w:bCs w:val="1"/>
        </w:rPr>
        <w:t xml:space="preserve">第四部分 私人游艇行业投资策略</w:t>
      </w:r>
    </w:p>
    <w:p>
      <w:pPr>
        <w:spacing w:after="150"/>
      </w:pPr>
      <w:r>
        <w:rPr>
          <w:b w:val="1"/>
          <w:bCs w:val="1"/>
        </w:rPr>
        <w:t xml:space="preserve">第十章 私人游艇行业投资策略分析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第三节 2019-2023年私人游艇行业投资效益分析</w:t>
      </w:r>
    </w:p>
    <w:p>
      <w:pPr>
        <w:spacing w:after="150"/>
      </w:pPr>
      <w:r>
        <w:rPr/>
        <w:t xml:space="preserve">第四节 2019-2023年私人游艇行业投资策略研究</w:t>
      </w:r>
    </w:p>
    <w:p>
      <w:pPr>
        <w:spacing w:after="150"/>
      </w:pPr>
      <w:r>
        <w:rPr>
          <w:b w:val="1"/>
          <w:bCs w:val="1"/>
        </w:rPr>
        <w:t xml:space="preserve">第十一章 2024-2029年私人游艇行业投资风险预警</w:t>
      </w:r>
    </w:p>
    <w:p>
      <w:pPr>
        <w:spacing w:after="150"/>
      </w:pPr>
      <w:r>
        <w:rPr/>
        <w:t xml:space="preserve">第一节 影响私人游艇行业发展的主要因素</w:t>
      </w:r>
    </w:p>
    <w:p>
      <w:pPr>
        <w:spacing w:after="150"/>
      </w:pPr>
      <w:r>
        <w:rPr/>
        <w:t xml:space="preserve">一、2019-2023年影响私人游艇行业运行的有利因素</w:t>
      </w:r>
    </w:p>
    <w:p>
      <w:pPr>
        <w:spacing w:after="150"/>
      </w:pPr>
      <w:r>
        <w:rPr/>
        <w:t xml:space="preserve">二、2019-2023年影响私人游艇行业运行的稳定因素</w:t>
      </w:r>
    </w:p>
    <w:p>
      <w:pPr>
        <w:spacing w:after="150"/>
      </w:pPr>
      <w:r>
        <w:rPr/>
        <w:t xml:space="preserve">三、2019-2023年影响私人游艇行业运行的不利因素</w:t>
      </w:r>
    </w:p>
    <w:p>
      <w:pPr>
        <w:spacing w:after="150"/>
      </w:pPr>
      <w:r>
        <w:rPr/>
        <w:t xml:space="preserve">四、2019-2023年我国私人游艇行业发展面临的挑战</w:t>
      </w:r>
    </w:p>
    <w:p>
      <w:pPr>
        <w:spacing w:after="150"/>
      </w:pPr>
      <w:r>
        <w:rPr/>
        <w:t xml:space="preserve">五、2019-2023年我国私人游艇行业发展面临的机遇</w:t>
      </w:r>
    </w:p>
    <w:p>
      <w:pPr>
        <w:spacing w:after="150"/>
      </w:pPr>
      <w:r>
        <w:rPr/>
        <w:t xml:space="preserve">第二节 私人游艇行业投资风险预警</w:t>
      </w:r>
    </w:p>
    <w:p>
      <w:pPr>
        <w:spacing w:after="150"/>
      </w:pPr>
      <w:r>
        <w:rPr/>
        <w:t xml:space="preserve">一、2024-2029年私人游艇行业市场风险预测</w:t>
      </w:r>
    </w:p>
    <w:p>
      <w:pPr>
        <w:spacing w:after="150"/>
      </w:pPr>
      <w:r>
        <w:rPr/>
        <w:t xml:space="preserve">二、2024-2029年私人游艇行业政策风险预测</w:t>
      </w:r>
    </w:p>
    <w:p>
      <w:pPr>
        <w:spacing w:after="150"/>
      </w:pPr>
      <w:r>
        <w:rPr/>
        <w:t xml:space="preserve">三、2024-2029年私人游艇行业经营风险预测</w:t>
      </w:r>
    </w:p>
    <w:p>
      <w:pPr>
        <w:spacing w:after="150"/>
      </w:pPr>
      <w:r>
        <w:rPr/>
        <w:t xml:space="preserve">四、2024-2029年私人游艇行业技术风险预测</w:t>
      </w:r>
    </w:p>
    <w:p>
      <w:pPr>
        <w:spacing w:after="150"/>
      </w:pPr>
      <w:r>
        <w:rPr/>
        <w:t xml:space="preserve">五、2024-2029年私人游艇行业竞争风险预测</w:t>
      </w:r>
    </w:p>
    <w:p>
      <w:pPr>
        <w:spacing w:after="150"/>
      </w:pPr>
      <w:r>
        <w:rPr/>
        <w:t xml:space="preserve">六、2024-2029年私人游艇行业其他风险预测</w:t>
      </w:r>
    </w:p>
    <w:p>
      <w:pPr>
        <w:spacing w:after="150"/>
      </w:pPr>
      <w:r>
        <w:rPr>
          <w:b w:val="1"/>
          <w:bCs w:val="1"/>
        </w:rPr>
        <w:t xml:space="preserve">第十二章 2024-2029年私人游艇行业发展趋势分析</w:t>
      </w:r>
    </w:p>
    <w:p>
      <w:pPr>
        <w:spacing w:after="150"/>
      </w:pPr>
      <w:r>
        <w:rPr/>
        <w:t xml:space="preserve">第一节 2024-2029年中国私人游艇市场趋势分析</w:t>
      </w:r>
    </w:p>
    <w:p>
      <w:pPr>
        <w:spacing w:after="150"/>
      </w:pPr>
      <w:r>
        <w:rPr/>
        <w:t xml:space="preserve">一、2019-2023年我国私人游艇市场趋势总结</w:t>
      </w:r>
    </w:p>
    <w:p>
      <w:pPr>
        <w:spacing w:after="150"/>
      </w:pPr>
      <w:r>
        <w:rPr/>
        <w:t xml:space="preserve">二、2024-2029年我国私人游艇发展趋势分析</w:t>
      </w:r>
    </w:p>
    <w:p>
      <w:pPr>
        <w:spacing w:after="150"/>
      </w:pPr>
      <w:r>
        <w:rPr/>
        <w:t xml:space="preserve">第二节 2024-2029年私人游艇产品发展趋势分析</w:t>
      </w:r>
    </w:p>
    <w:p>
      <w:pPr>
        <w:spacing w:after="150"/>
      </w:pPr>
      <w:r>
        <w:rPr/>
        <w:t xml:space="preserve">一、2024-2029年私人游艇产品技术趋势分析</w:t>
      </w:r>
    </w:p>
    <w:p>
      <w:pPr>
        <w:spacing w:after="150"/>
      </w:pPr>
      <w:r>
        <w:rPr/>
        <w:t xml:space="preserve">二、2024-2029年私人游艇产品价格趋势分析</w:t>
      </w:r>
    </w:p>
    <w:p>
      <w:pPr>
        <w:spacing w:after="150"/>
      </w:pPr>
      <w:r>
        <w:rPr/>
        <w:t xml:space="preserve">第三节 2024-2029年中国私人游艇行业供需预测</w:t>
      </w:r>
    </w:p>
    <w:p>
      <w:pPr>
        <w:spacing w:after="150"/>
      </w:pPr>
      <w:r>
        <w:rPr/>
        <w:t xml:space="preserve">一、2024-2029年中国私人游艇供给预测</w:t>
      </w:r>
    </w:p>
    <w:p>
      <w:pPr>
        <w:spacing w:after="150"/>
      </w:pPr>
      <w:r>
        <w:rPr/>
        <w:t xml:space="preserve">二、2024-2029年中国私人游艇需求预测</w:t>
      </w:r>
    </w:p>
    <w:p>
      <w:pPr>
        <w:spacing w:after="150"/>
      </w:pPr>
      <w:r>
        <w:rPr/>
        <w:t xml:space="preserve">第四节 2024-2029年私人游艇行业规划建议</w:t>
      </w:r>
    </w:p>
    <w:p>
      <w:pPr>
        <w:spacing w:after="150"/>
      </w:pPr>
      <w:r>
        <w:rPr>
          <w:b w:val="1"/>
          <w:bCs w:val="1"/>
        </w:rPr>
        <w:t xml:space="preserve">第十三章 私人游艇企业管理策略建议</w:t>
      </w:r>
    </w:p>
    <w:p>
      <w:pPr>
        <w:spacing w:after="150"/>
      </w:pPr>
      <w:r>
        <w:rPr/>
        <w:t xml:space="preserve">第一节 商业模式分析</w:t>
      </w:r>
    </w:p>
    <w:p>
      <w:pPr>
        <w:spacing w:after="150"/>
      </w:pPr>
      <w:r>
        <w:rPr/>
        <w:t xml:space="preserve">一、平台模式</w:t>
      </w:r>
    </w:p>
    <w:p>
      <w:pPr>
        <w:spacing w:after="150"/>
      </w:pPr>
      <w:r>
        <w:rPr/>
        <w:t xml:space="preserve">二、互联网+模式</w:t>
      </w:r>
    </w:p>
    <w:p>
      <w:pPr>
        <w:spacing w:after="150"/>
      </w:pPr>
      <w:r>
        <w:rPr/>
        <w:t xml:space="preserve">三、o2o模式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四、品牌模式</w:t>
      </w:r>
    </w:p>
    <w:p>
      <w:pPr>
        <w:spacing w:after="150"/>
      </w:pPr>
      <w:r>
        <w:rPr/>
        <w:t xml:space="preserve">五、以租代售模式</w:t>
      </w:r>
    </w:p>
    <w:p>
      <w:pPr>
        <w:spacing w:after="150"/>
      </w:pPr>
      <w:r>
        <w:rPr/>
        <w:t xml:space="preserve">六、适合深圳游艇业的商业模式探讨</w:t>
      </w:r>
    </w:p>
    <w:p>
      <w:pPr>
        <w:spacing w:after="150"/>
      </w:pPr>
      <w:r>
        <w:rPr/>
        <w:t xml:space="preserve">第二节 市场策略分析</w:t>
      </w:r>
    </w:p>
    <w:p>
      <w:pPr>
        <w:spacing w:after="150"/>
      </w:pPr>
      <w:r>
        <w:rPr/>
        <w:t xml:space="preserve">一、私人游艇价格策略分析</w:t>
      </w:r>
    </w:p>
    <w:p>
      <w:pPr>
        <w:spacing w:after="150"/>
      </w:pPr>
      <w:r>
        <w:rPr/>
        <w:t xml:space="preserve">二、私人游艇渠道策略分析</w:t>
      </w:r>
    </w:p>
    <w:p>
      <w:pPr>
        <w:spacing w:after="150"/>
      </w:pPr>
      <w:r>
        <w:rPr/>
        <w:t xml:space="preserve">第三节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第四节 提高私人游艇企业竞争力的策略</w:t>
      </w:r>
    </w:p>
    <w:p>
      <w:pPr>
        <w:spacing w:after="150"/>
      </w:pPr>
      <w:r>
        <w:rPr/>
        <w:t xml:space="preserve">一、提高中国私人游艇企业核心竞争力的对策</w:t>
      </w:r>
    </w:p>
    <w:p>
      <w:pPr>
        <w:spacing w:after="150"/>
      </w:pPr>
      <w:r>
        <w:rPr/>
        <w:t xml:space="preserve">二、私人游艇企业提升竞争力的主要方向</w:t>
      </w:r>
    </w:p>
    <w:p>
      <w:pPr>
        <w:spacing w:after="150"/>
      </w:pPr>
      <w:r>
        <w:rPr/>
        <w:t xml:space="preserve">三、影响私人游艇企业核心竞争力的因素及提升途径</w:t>
      </w:r>
    </w:p>
    <w:p>
      <w:pPr>
        <w:spacing w:after="150"/>
      </w:pPr>
      <w:r>
        <w:rPr/>
        <w:t xml:space="preserve">四、提高私人游艇企业竞争力的策略</w:t>
      </w:r>
    </w:p>
    <w:p>
      <w:pPr>
        <w:spacing w:after="150"/>
      </w:pPr>
      <w:r>
        <w:rPr/>
        <w:t xml:space="preserve">第五节 对我国私人游艇品牌的战略思考</w:t>
      </w:r>
    </w:p>
    <w:p>
      <w:pPr>
        <w:spacing w:after="150"/>
      </w:pPr>
      <w:r>
        <w:rPr/>
        <w:t xml:space="preserve">一、私人游艇实施品牌战略的意义</w:t>
      </w:r>
    </w:p>
    <w:p>
      <w:pPr>
        <w:spacing w:after="150"/>
      </w:pPr>
      <w:r>
        <w:rPr/>
        <w:t xml:space="preserve">二、私人游艇企业品牌的现状分析</w:t>
      </w:r>
    </w:p>
    <w:p>
      <w:pPr>
        <w:spacing w:after="150"/>
      </w:pPr>
      <w:r>
        <w:rPr/>
        <w:t xml:space="preserve">三、我国私人游艇企业的品牌战略</w:t>
      </w:r>
    </w:p>
    <w:p>
      <w:pPr>
        <w:spacing w:after="150"/>
      </w:pPr>
      <w:r>
        <w:rPr/>
        <w:t xml:space="preserve">四、私人游艇品牌战略管理的策略</w:t>
      </w:r>
    </w:p>
    <w:p>
      <w:pPr>
        <w:spacing w:after="150"/>
      </w:pPr>
      <w:r>
        <w:rPr>
          <w:b w:val="1"/>
          <w:bCs w:val="1"/>
        </w:rPr>
        <w:t xml:space="preserve">图表目录</w:t>
      </w:r>
    </w:p>
    <w:p>
      <w:pPr>
        <w:spacing w:after="150"/>
      </w:pPr>
      <w:r>
        <w:rPr/>
        <w:t xml:space="preserve">图表：全球游艇发展历程</w:t>
      </w:r>
    </w:p>
    <w:p>
      <w:pPr>
        <w:spacing w:after="150"/>
      </w:pPr>
      <w:r>
        <w:rPr/>
        <w:t xml:space="preserve">图表：2019-2023年全球超级游艇交付数量</w:t>
      </w:r>
    </w:p>
    <w:p>
      <w:pPr>
        <w:spacing w:after="150"/>
      </w:pPr>
      <w:r>
        <w:rPr/>
        <w:t xml:space="preserve">图表：2019-2023年全球前五大游艇生产国订单持有量</w:t>
      </w:r>
    </w:p>
    <w:p>
      <w:pPr>
        <w:spacing w:after="150"/>
      </w:pPr>
      <w:r>
        <w:rPr/>
        <w:t xml:space="preserve">图表：全球主要国家人均拥有的游艇比例</w:t>
      </w:r>
    </w:p>
    <w:p>
      <w:pPr>
        <w:spacing w:after="150"/>
      </w:pPr>
      <w:r>
        <w:rPr/>
        <w:t xml:space="preserve">图表：游艇俱乐部类型</w:t>
      </w:r>
    </w:p>
    <w:p>
      <w:pPr>
        <w:spacing w:after="150"/>
      </w:pPr>
      <w:r>
        <w:rPr/>
        <w:t xml:space="preserve">图表：欧美游艇俱乐部提供多层次的服务</w:t>
      </w:r>
    </w:p>
    <w:p>
      <w:pPr>
        <w:spacing w:after="150"/>
      </w:pPr>
      <w:r>
        <w:rPr/>
        <w:t xml:space="preserve">图表：我国特色游艇生产企业分析</w:t>
      </w:r>
    </w:p>
    <w:p>
      <w:pPr>
        <w:spacing w:after="150"/>
      </w:pPr>
      <w:r>
        <w:rPr/>
        <w:t xml:space="preserve">图表：2019-2023年我国私人游艇产量分析</w:t>
      </w:r>
    </w:p>
    <w:p>
      <w:pPr>
        <w:spacing w:after="150"/>
      </w:pPr>
      <w:r>
        <w:rPr/>
        <w:t xml:space="preserve">图表：2024-2029年我国私人游艇产量预测</w:t>
      </w:r>
    </w:p>
    <w:p>
      <w:pPr>
        <w:spacing w:after="150"/>
      </w:pPr>
      <w:r>
        <w:rPr/>
        <w:t xml:space="preserve">图表：2019-2023年华北地区游艇行业市场规模情况分析</w:t>
      </w:r>
    </w:p>
    <w:p>
      <w:pPr>
        <w:spacing w:after="150"/>
      </w:pPr>
      <w:r>
        <w:rPr/>
        <w:t xml:space="preserve">图表：2019-2023年东北地区游艇行业市场规模情况分析</w:t>
      </w:r>
    </w:p>
    <w:p>
      <w:pPr>
        <w:spacing w:after="150"/>
      </w:pPr>
      <w:r>
        <w:rPr/>
        <w:t xml:space="preserve">图表：2019-2023年华东地区游艇行业市场规模情况分析</w:t>
      </w:r>
    </w:p>
    <w:p>
      <w:pPr>
        <w:spacing w:after="150"/>
      </w:pPr>
      <w:r>
        <w:rPr/>
        <w:t xml:space="preserve">图表：2019-2023年华南地区游艇行业市场规模情况分析</w:t>
      </w:r>
    </w:p>
    <w:p>
      <w:pPr>
        <w:spacing w:after="150"/>
      </w:pPr>
      <w:r>
        <w:rPr/>
        <w:t xml:space="preserve">图表：2019-2023年华中地区游艇行业市场规模情况分析</w:t>
      </w:r>
    </w:p>
    <w:p>
      <w:pPr>
        <w:spacing w:after="150"/>
      </w:pPr>
      <w:r>
        <w:rPr/>
        <w:t xml:space="preserve">图表：2019-2023年西南地区游艇行业市场规模情况分析</w:t>
      </w:r>
    </w:p>
    <w:p>
      <w:pPr>
        <w:spacing w:after="150"/>
      </w:pPr>
      <w:r>
        <w:rPr/>
        <w:t xml:space="preserve">图表：2019-2023年西北地区游艇行业市场规模情况分析</w:t>
      </w:r>
    </w:p>
    <w:p>
      <w:pPr>
        <w:spacing w:after="150"/>
      </w:pPr>
      <w:r>
        <w:rPr/>
        <w:t xml:space="preserve">图表：2019-2023年我国游艇行业投资情况</w:t>
      </w:r>
    </w:p>
    <w:p>
      <w:pPr>
        <w:spacing w:after="150"/>
      </w:pPr>
      <w:r>
        <w:rPr/>
        <w:t xml:space="preserve">图表：2019-2023年我国游艇行业投资增速情况</w:t>
      </w:r>
    </w:p>
    <w:p>
      <w:pPr>
        <w:spacing w:after="150"/>
      </w:pPr>
      <w:r>
        <w:rPr/>
        <w:t xml:space="preserve">图表：国内游艇俱乐部类型</w:t>
      </w:r>
    </w:p>
    <w:p>
      <w:pPr>
        <w:spacing w:after="150"/>
      </w:pPr>
      <w:r>
        <w:rPr/>
        <w:t xml:space="preserve">图表：10米左右游艇的使用成本(按售价50万左右、年出航20次计算)</w:t>
      </w:r>
    </w:p>
    <w:p>
      <w:pPr>
        <w:spacing w:after="150"/>
      </w:pPr>
      <w:r>
        <w:rPr/>
        <w:t xml:space="preserve">图表：游艇旅游度假综合体商业模式</w:t>
      </w:r>
    </w:p>
    <w:p>
      <w:pPr>
        <w:spacing w:after="150"/>
      </w:pPr>
      <w:r>
        <w:rPr/>
        <w:t xml:space="preserve">图表：国内主要游艇展会</w:t>
      </w:r>
    </w:p>
    <w:p>
      <w:pPr>
        <w:spacing w:after="150"/>
      </w:pPr>
      <w:r>
        <w:rPr/>
        <w:t xml:space="preserve">图表：国内部分帆船赛事简表</w:t>
      </w:r>
    </w:p>
    <w:p>
      <w:pPr>
        <w:spacing w:after="150"/>
      </w:pPr>
      <w:r>
        <w:rPr/>
        <w:t xml:space="preserve">图表：美国某赛事收入结构</w:t>
      </w:r>
    </w:p>
    <w:p>
      <w:pPr>
        <w:spacing w:after="150"/>
      </w:pPr>
      <w:r>
        <w:rPr/>
        <w:t xml:space="preserve">图表：澳大利亚波特俱乐部实景图</w:t>
      </w:r>
    </w:p>
    <w:p>
      <w:pPr>
        <w:spacing w:after="150"/>
      </w:pPr>
      <w:r>
        <w:rPr/>
        <w:t xml:space="preserve">图表：波特游艇俱乐部收入构成</w:t>
      </w:r>
    </w:p>
    <w:p>
      <w:pPr>
        <w:spacing w:after="150"/>
      </w:pPr>
      <w:r>
        <w:rPr/>
        <w:t xml:space="preserve">图表：鸿洲集团业务布局</w:t>
      </w:r>
    </w:p>
    <w:p>
      <w:pPr>
        <w:spacing w:after="150"/>
      </w:pPr>
      <w:r>
        <w:rPr/>
        <w:t xml:space="preserve">图表：鸿州集团加快游艇休闲产业布局</w:t>
      </w:r>
    </w:p>
    <w:p>
      <w:pPr>
        <w:spacing w:after="150"/>
      </w:pPr>
      <w:r>
        <w:rPr/>
        <w:t xml:space="preserve">图表：三亚鸿洲游艇会会籍</w:t>
      </w:r>
    </w:p>
    <w:p>
      <w:pPr>
        <w:spacing w:after="150"/>
      </w:pPr>
      <w:r>
        <w:rPr/>
        <w:t xml:space="preserve">图表：三亚鸿洲游艇租赁价格</w:t>
      </w:r>
    </w:p>
    <w:p>
      <w:pPr>
        <w:spacing w:after="150"/>
      </w:pPr>
      <w:r>
        <w:rPr/>
        <w:t xml:space="preserve">图表：三亚鸿洲游艇会航海体验中心海上特色主题方案及价格</w:t>
      </w:r>
    </w:p>
    <w:p>
      <w:pPr>
        <w:spacing w:after="150"/>
      </w:pPr>
      <w:r>
        <w:rPr/>
        <w:t xml:space="preserve">图表：中国游艇消费群体分布</w:t>
      </w:r>
    </w:p>
    <w:p>
      <w:pPr>
        <w:spacing w:after="150"/>
      </w:pPr>
      <w:r>
        <w:rPr/>
        <w:t xml:space="preserve">图表：中国游艇购买者心态分析</w:t>
      </w:r>
    </w:p>
    <w:p>
      <w:pPr>
        <w:spacing w:after="150"/>
      </w:pPr>
      <w:r>
        <w:rPr/>
        <w:t xml:space="preserve">图表：2019-2023年我国游艇区域集中度分析</w:t>
      </w:r>
    </w:p>
    <w:p>
      <w:pPr>
        <w:spacing w:after="150"/>
      </w:pPr>
      <w:r>
        <w:rPr/>
        <w:t xml:space="preserve">图表：游艇行业重点企业资产总计对比</w:t>
      </w:r>
    </w:p>
    <w:p>
      <w:pPr>
        <w:spacing w:after="150"/>
      </w:pPr>
      <w:r>
        <w:rPr/>
        <w:t xml:space="preserve">图表：游艇行业重点企业从业人员对比</w:t>
      </w:r>
    </w:p>
    <w:p>
      <w:pPr>
        <w:spacing w:after="150"/>
      </w:pPr>
      <w:r>
        <w:rPr/>
        <w:t xml:space="preserve">图表：游艇行业重点企业营业收入对比</w:t>
      </w:r>
    </w:p>
    <w:p>
      <w:pPr>
        <w:spacing w:after="150"/>
      </w:pPr>
      <w:r>
        <w:rPr/>
        <w:t xml:space="preserve">图表：游艇行业重点企业利润总额对比</w:t>
      </w:r>
    </w:p>
    <w:p>
      <w:pPr>
        <w:spacing w:after="150"/>
      </w:pPr>
      <w:r>
        <w:rPr/>
        <w:t xml:space="preserve">图表：游艇行业重点企业分析</w:t>
      </w:r>
    </w:p>
    <w:p>
      <w:pPr>
        <w:spacing w:after="150"/>
      </w:pPr>
      <w:r>
        <w:rPr/>
        <w:t xml:space="preserve">图表：亚光科技拟建游艇俱乐部功能规划</w:t>
      </w:r>
    </w:p>
    <w:p>
      <w:pPr>
        <w:spacing w:after="150"/>
      </w:pPr>
      <w:r>
        <w:rPr/>
        <w:t xml:space="preserve">图表：亚光科技游艇俱乐部运营平台</w:t>
      </w:r>
    </w:p>
    <w:p>
      <w:pPr>
        <w:spacing w:after="150"/>
      </w:pPr>
      <w:r>
        <w:rPr/>
        <w:t xml:space="preserve">图表：2019-2023年游艇行业总产值分析</w:t>
      </w:r>
    </w:p>
    <w:p>
      <w:pPr>
        <w:spacing w:after="150"/>
      </w:pPr>
      <w:r>
        <w:rPr/>
        <w:t xml:space="preserve">图表：2019-2023年我国私人游艇市场规模</w:t>
      </w:r>
    </w:p>
    <w:p>
      <w:pPr>
        <w:spacing w:after="150"/>
      </w:pPr>
      <w:r>
        <w:rPr/>
        <w:t xml:space="preserve">图表：2019-2023年中国私人游艇行业产值分析</w:t>
      </w:r>
    </w:p>
    <w:p>
      <w:pPr>
        <w:spacing w:after="150"/>
      </w:pPr>
      <w:r>
        <w:rPr/>
        <w:t xml:space="preserve">图表：2019-2023年中国私人游艇行业产成品情况总体分析</w:t>
      </w:r>
    </w:p>
    <w:p>
      <w:pPr>
        <w:spacing w:after="150"/>
      </w:pPr>
      <w:r>
        <w:rPr/>
        <w:t xml:space="preserve">图表：2019-2023年中国私人游艇行业销售收入总体分析</w:t>
      </w:r>
    </w:p>
    <w:p>
      <w:pPr>
        <w:spacing w:after="150"/>
      </w:pPr>
      <w:r>
        <w:rPr/>
        <w:t xml:space="preserve">图表：2019-2023年私人游艇行业成本费用利润率</w:t>
      </w:r>
    </w:p>
    <w:p>
      <w:pPr>
        <w:spacing w:after="150"/>
      </w:pPr>
      <w:r>
        <w:rPr/>
        <w:t xml:space="preserve">图表：2019-2023年私人游艇行业资产负债率分析</w:t>
      </w:r>
    </w:p>
    <w:p>
      <w:pPr>
        <w:spacing w:after="150"/>
      </w:pPr>
      <w:r>
        <w:rPr/>
        <w:t xml:space="preserve">图表：2019-2023年私人游艇行业利息支付倍数分析</w:t>
      </w:r>
    </w:p>
    <w:p>
      <w:pPr>
        <w:spacing w:after="150"/>
      </w:pPr>
      <w:r>
        <w:rPr/>
        <w:t xml:space="preserve">图表：2019-2023年私人游艇行业应收账款周转率分析</w:t>
      </w:r>
    </w:p>
    <w:p>
      <w:pPr>
        <w:spacing w:after="150"/>
      </w:pPr>
      <w:r>
        <w:rPr/>
        <w:t xml:space="preserve">图表：2019-2023年私人游艇行业流动资产周转率分析</w:t>
      </w:r>
    </w:p>
    <w:p>
      <w:pPr>
        <w:spacing w:after="150"/>
      </w:pPr>
      <w:r>
        <w:rPr/>
        <w:t xml:space="preserve">图表：2019-2023年私人游艇行业总资产周转率分析</w:t>
      </w:r>
    </w:p>
    <w:p>
      <w:pPr>
        <w:spacing w:after="150"/>
      </w:pPr>
      <w:r>
        <w:rPr/>
        <w:t xml:space="preserve">图表：2019-2023年私人游艇行业利润总额增长率分析</w:t>
      </w:r>
    </w:p>
    <w:p>
      <w:pPr>
        <w:spacing w:after="150"/>
      </w:pPr>
      <w:r>
        <w:rPr/>
        <w:t xml:space="preserve">图表：2019-2023年私人游艇行业产销情况</w:t>
      </w:r>
    </w:p>
    <w:p>
      <w:pPr>
        <w:spacing w:after="150"/>
      </w:pPr>
      <w:r>
        <w:rPr/>
        <w:t xml:space="preserve">图表：几种品牌游艇游艇的市场价格分析</w:t>
      </w:r>
    </w:p>
    <w:p>
      <w:pPr>
        <w:spacing w:after="150"/>
      </w:pPr>
      <w:r>
        <w:rPr/>
        <w:t xml:space="preserve">图表：2019-2023年私人游艇行业毛利率情况</w:t>
      </w:r>
    </w:p>
    <w:p>
      <w:pPr>
        <w:spacing w:after="150"/>
      </w:pPr>
      <w:r>
        <w:rPr/>
        <w:t xml:space="preserve">图表：2019-2023年中国私人游艇行业利润总额分析</w:t>
      </w:r>
    </w:p>
    <w:p>
      <w:pPr>
        <w:spacing w:after="150"/>
      </w:pPr>
      <w:r>
        <w:rPr/>
        <w:t xml:space="preserve">图表：2019-2023年中国私人游艇行业不同规模企业利润总额占比分析</w:t>
      </w:r>
    </w:p>
    <w:p>
      <w:pPr>
        <w:spacing w:after="150"/>
      </w:pPr>
      <w:r>
        <w:rPr/>
        <w:t xml:space="preserve">图表：2019-2023年中国私人游艇行业不同所有制企业利润总额占比分析</w:t>
      </w:r>
    </w:p>
    <w:p>
      <w:pPr>
        <w:spacing w:after="150"/>
      </w:pPr>
      <w:r>
        <w:rPr/>
        <w:t xml:space="preserve">图表：2019-2023年私人游艇行业销售利润率</w:t>
      </w:r>
    </w:p>
    <w:p>
      <w:pPr>
        <w:spacing w:after="150"/>
      </w:pPr>
      <w:r>
        <w:rPr/>
        <w:t xml:space="preserve">图表：2019-2023年中国私人游艇行业不同规模企业销售利润占比分析</w:t>
      </w:r>
    </w:p>
    <w:p>
      <w:pPr>
        <w:spacing w:after="150"/>
      </w:pPr>
      <w:r>
        <w:rPr/>
        <w:t xml:space="preserve">图表：2019-2023年中国私人游艇行业不同所有制企业销售利润占比分析</w:t>
      </w:r>
    </w:p>
    <w:p>
      <w:pPr>
        <w:spacing w:after="150"/>
      </w:pPr>
      <w:r>
        <w:rPr/>
        <w:t xml:space="preserve">图表：2019-2023年中国私人游艇行业总资产利润率</w:t>
      </w:r>
    </w:p>
    <w:p>
      <w:pPr>
        <w:spacing w:after="150"/>
      </w:pPr>
      <w:r>
        <w:rPr/>
        <w:t xml:space="preserve">图表：2019-2023年中国私人游艇行业不同规模企业总资产利润率比较</w:t>
      </w:r>
    </w:p>
    <w:p>
      <w:pPr>
        <w:spacing w:after="150"/>
      </w:pPr>
      <w:r>
        <w:rPr/>
        <w:t xml:space="preserve">图表：2019-2023年中国私人游艇行业不同所有制企业总资产利润率比较</w:t>
      </w:r>
    </w:p>
    <w:p>
      <w:pPr>
        <w:spacing w:after="150"/>
      </w:pPr>
      <w:r>
        <w:rPr/>
        <w:t xml:space="preserve">图表：2019-2023年中国私人游艇行业产值利税率</w:t>
      </w:r>
    </w:p>
    <w:p>
      <w:pPr>
        <w:spacing w:after="150"/>
      </w:pPr>
      <w:r>
        <w:rPr/>
        <w:t xml:space="preserve">图表：2019-2023年中国私人游艇行业不同规模企业产值利税率</w:t>
      </w:r>
    </w:p>
    <w:p>
      <w:pPr>
        <w:spacing w:after="150"/>
      </w:pPr>
      <w:r>
        <w:rPr/>
        <w:t xml:space="preserve">图表：2019-2023年中国私人游艇行业不同所有制企业产值利税率</w:t>
      </w:r>
    </w:p>
    <w:p>
      <w:pPr>
        <w:spacing w:after="150"/>
      </w:pPr>
      <w:r>
        <w:rPr/>
        <w:t xml:space="preserve">图表：2019.12-2019-2023.9上海佳豪经营指标</w:t>
      </w:r>
    </w:p>
    <w:p>
      <w:pPr>
        <w:spacing w:after="150"/>
      </w:pPr>
      <w:r>
        <w:rPr/>
        <w:t xml:space="preserve">图表：2019.12-2019-2023.9上海佳豪盈利能力指标</w:t>
      </w:r>
    </w:p>
    <w:p>
      <w:pPr>
        <w:spacing w:after="150"/>
      </w:pPr>
      <w:r>
        <w:rPr/>
        <w:t xml:space="preserve">图表：2019.12-2019-2023.9亚光科技主要经营指标</w:t>
      </w:r>
    </w:p>
    <w:p>
      <w:pPr>
        <w:spacing w:after="150"/>
      </w:pPr>
      <w:r>
        <w:rPr/>
        <w:t xml:space="preserve">图表：2019.12-2019-2023.9新大洲主要经营指标</w:t>
      </w:r>
    </w:p>
    <w:p>
      <w:pPr>
        <w:spacing w:after="150"/>
      </w:pPr>
      <w:r>
        <w:rPr/>
        <w:t xml:space="preserve">图表：游艇产业链</w:t>
      </w:r>
    </w:p>
    <w:p>
      <w:pPr>
        <w:spacing w:after="150"/>
      </w:pPr>
      <w:r>
        <w:rPr/>
        <w:t xml:space="preserve">图表：游艇服务产业链供给系统</w:t>
      </w:r>
    </w:p>
    <w:p>
      <w:pPr>
        <w:spacing w:after="150"/>
      </w:pPr>
      <w:r>
        <w:rPr/>
        <w:t xml:space="preserve">图表：2024-2029年中国私人游艇产值预测</w:t>
      </w:r>
    </w:p>
    <w:p>
      <w:pPr>
        <w:spacing w:after="150"/>
      </w:pPr>
      <w:r>
        <w:rPr/>
        <w:t xml:space="preserve">图表：从休闲旅游市场看游艇休闲市场潜在需求:敏感性分析(单位：亿元)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本文地址：https://www.51baogao.cn/daoluyunshu/sirenyouting.shtml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oluyunshu/sirenyout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2024-2029年全球私人游艇市场竞争格局分析与投资风险预测报告</dc:title>
  <dc:description>2024-2029年全球私人游艇市场竞争格局分析与投资风险预测报告</dc:description>
  <dc:subject>2024-2029年全球私人游艇市场竞争格局分析与投资风险预测报告</dc:subject>
  <cp:keywords>研究报告</cp:keywords>
  <cp:category>研究报告</cp:category>
  <cp:lastModifiedBy>北京中道泰和信息咨询有限公司</cp:lastModifiedBy>
  <dcterms:created xsi:type="dcterms:W3CDTF">2024-02-29T13:35:03+08:00</dcterms:created>
  <dcterms:modified xsi:type="dcterms:W3CDTF">2024-02-29T13:35:03+08:00</dcterms:modified>
</cp:coreProperties>
</file>

<file path=docProps/custom.xml><?xml version="1.0" encoding="utf-8"?>
<Properties xmlns="http://schemas.openxmlformats.org/officeDocument/2006/custom-properties" xmlns:vt="http://schemas.openxmlformats.org/officeDocument/2006/docPropsVTypes"/>
</file>