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2024-2029年中国智能电表行业发展趋势预测及投资战略研究报告</w:t>
      </w:r>
    </w:p>
    <w:p>
      <w:pPr>
        <w:spacing w:after="150"/>
      </w:pPr>
      <w:r>
        <w:rPr>
          <w:b w:val="1"/>
          <w:bCs w:val="1"/>
        </w:rPr>
        <w:t xml:space="preserve">报告简介</w:t>
      </w:r>
    </w:p>
    <w:p>
      <w:pPr>
        <w:spacing w:after="150"/>
      </w:pPr>
      <w:r>
        <w:rPr/>
        <w:t xml:space="preserve">我国随着时间各国智能电网的加速建设，智能电表的市场需求将持续增加，整体市场还将保持持续增长的态势。中国表厂在亚非拉等新兴市场国家，凭借技术和成本优势，获得了越来越多的市场份额，此外，“一带一路”沿线国家是中国智能电表的重要出口市场。智能电表行业制造企业数量众多，目前电网公司对智能电表产品实施集中规模招标采购，引导行业竞争向技术，品牌，产品附加值等高水平，良性竞争态势发展，虽然大部分技术实力比较弱，产能较小的企业撤出了市场，但是从本质上改变行业参与者众多，行业竞争日益激烈。</w:t>
      </w:r>
    </w:p>
    <w:p>
      <w:pPr>
        <w:spacing w:after="150"/>
      </w:pPr>
      <w:r>
        <w:rPr/>
        <w:t xml:space="preserve">智能电表可以实现与智能家电通信控制。对家电的起停控制，削减用电高峰的负荷，提高用电低谷负荷，在不需要用电的情况下，通过改变大功率用电设备的使用时间，达到节约电费目的。并且支持在线自动预付电费，远程通断电、远程读数、数据采集、设备故障提醒等。目前，我国是电能表生产大国，智能化电能表等主要产品已经达到或接近发达国家技术标准，生产和研发能力也已经能够满足国际市场的不同需求，而且价格优势明显，在国际上具有较强的竞争力。这对我国电能表企业来说是一个开拓海外市场的巨大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中国智能电表行业及各子行业的发展状况、上下游行业发展状况、市场供需形势、新产品与技术等进行了分析，并重点分析了中国智能电表行业发展状况和特点，以及中国智能电表行业将面临的挑战、企业的发展策略等。报告还对全球智能电表行业发展态势作了详细分析，并对智能电表行业进行了趋向研判，是智能电表生产、经营企业，科研、投资机构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智能电表行业发展综述</w:t>
      </w:r>
    </w:p>
    <w:p>
      <w:pPr>
        <w:spacing w:after="150"/>
      </w:pPr>
      <w:r>
        <w:rPr/>
        <w:t xml:space="preserve">第一节 智能电表行业定义及分类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w:t>
      </w:r>
    </w:p>
    <w:p>
      <w:pPr>
        <w:spacing w:after="150"/>
      </w:pPr>
      <w:r>
        <w:rPr>
          <w:b w:val="1"/>
          <w:bCs w:val="1"/>
        </w:rPr>
        <w:t xml:space="preserve">第二章 智能电表行业市场环境及影响分析（pest）</w:t>
      </w:r>
    </w:p>
    <w:p>
      <w:pPr>
        <w:spacing w:after="150"/>
      </w:pPr>
      <w:r>
        <w:rPr/>
        <w:t xml:space="preserve">第一节 智能电表行业政治法律环境(p)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一、智能电表产业社会环境</w:t>
      </w:r>
    </w:p>
    <w:p>
      <w:pPr>
        <w:spacing w:after="150"/>
      </w:pPr>
      <w:r>
        <w:rPr/>
        <w:t xml:space="preserve">二、社会环境对行业的影响</w:t>
      </w:r>
    </w:p>
    <w:p>
      <w:pPr>
        <w:spacing w:after="150"/>
      </w:pPr>
      <w:r>
        <w:rPr/>
        <w:t xml:space="preserve">三、智能电表产业发展对社会发展的影响</w:t>
      </w:r>
    </w:p>
    <w:p>
      <w:pPr>
        <w:spacing w:after="150"/>
      </w:pPr>
      <w:r>
        <w:rPr/>
        <w:t xml:space="preserve">第四节 行业技术环境分析(t)</w:t>
      </w:r>
    </w:p>
    <w:p>
      <w:pPr>
        <w:spacing w:after="150"/>
      </w:pPr>
      <w:r>
        <w:rPr/>
        <w:t xml:space="preserve">一、智能电表行业技术发展现状</w:t>
      </w:r>
    </w:p>
    <w:p>
      <w:pPr>
        <w:spacing w:after="150"/>
      </w:pPr>
      <w:r>
        <w:rPr/>
        <w:t xml:space="preserve">二、智能电表行业技术人才现状</w:t>
      </w:r>
    </w:p>
    <w:p>
      <w:pPr>
        <w:spacing w:after="150"/>
      </w:pPr>
      <w:r>
        <w:rPr/>
        <w:t xml:space="preserve">三、智能电表行业技术发展动态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国际智能电表行业发展分析及经验借鉴</w:t>
      </w:r>
    </w:p>
    <w:p>
      <w:pPr>
        <w:spacing w:after="150"/>
      </w:pPr>
      <w:r>
        <w:rPr/>
        <w:t xml:space="preserve">第一节 全球智能电表市场总体情况分析</w:t>
      </w:r>
    </w:p>
    <w:p>
      <w:pPr>
        <w:spacing w:after="150"/>
      </w:pPr>
      <w:r>
        <w:rPr/>
        <w:t xml:space="preserve">一、全球智能电表市场结构</w:t>
      </w:r>
    </w:p>
    <w:p>
      <w:pPr>
        <w:spacing w:after="150"/>
      </w:pPr>
      <w:r>
        <w:rPr/>
        <w:t xml:space="preserve">二、全球智能电表行业发展分析</w:t>
      </w:r>
    </w:p>
    <w:p>
      <w:pPr>
        <w:spacing w:after="150"/>
      </w:pPr>
      <w:r>
        <w:rPr/>
        <w:t xml:space="preserve">三、全球智能电表行业竞争格局</w:t>
      </w:r>
    </w:p>
    <w:p>
      <w:pPr>
        <w:spacing w:after="150"/>
      </w:pPr>
      <w:r>
        <w:rPr/>
        <w:t xml:space="preserve">四、全球智能电表市场区域分布</w:t>
      </w:r>
    </w:p>
    <w:p>
      <w:pPr>
        <w:spacing w:after="150"/>
      </w:pPr>
      <w:r>
        <w:rPr/>
        <w:t xml:space="preserve">第二节 美国智能电表行业发展经验借鉴</w:t>
      </w:r>
    </w:p>
    <w:p>
      <w:pPr>
        <w:spacing w:after="150"/>
      </w:pPr>
      <w:r>
        <w:rPr/>
        <w:t xml:space="preserve">一、美国智能电表行业发展历程分析</w:t>
      </w:r>
    </w:p>
    <w:p>
      <w:pPr>
        <w:spacing w:after="150"/>
      </w:pPr>
      <w:r>
        <w:rPr/>
        <w:t xml:space="preserve">二、美国智能电表行业市场现状分析</w:t>
      </w:r>
    </w:p>
    <w:p>
      <w:pPr>
        <w:spacing w:after="150"/>
      </w:pPr>
      <w:r>
        <w:rPr/>
        <w:t xml:space="preserve">三、美国智能电表行业发展趋势预测</w:t>
      </w:r>
    </w:p>
    <w:p>
      <w:pPr>
        <w:spacing w:after="150"/>
      </w:pPr>
      <w:r>
        <w:rPr/>
        <w:t xml:space="preserve">四、美国智能电表行业对中国的启示</w:t>
      </w:r>
    </w:p>
    <w:p>
      <w:pPr>
        <w:spacing w:after="150"/>
      </w:pPr>
      <w:r>
        <w:rPr/>
        <w:t xml:space="preserve">第三节 日本智能电表行业发展经验借鉴</w:t>
      </w:r>
    </w:p>
    <w:p>
      <w:pPr>
        <w:spacing w:after="150"/>
      </w:pPr>
      <w:r>
        <w:rPr/>
        <w:t xml:space="preserve">一、日本智能电表行业发展历程分析</w:t>
      </w:r>
    </w:p>
    <w:p>
      <w:pPr>
        <w:spacing w:after="150"/>
      </w:pPr>
      <w:r>
        <w:rPr/>
        <w:t xml:space="preserve">二、日本智能电表行业市场现状分析</w:t>
      </w:r>
    </w:p>
    <w:p>
      <w:pPr>
        <w:spacing w:after="150"/>
      </w:pPr>
      <w:r>
        <w:rPr/>
        <w:t xml:space="preserve">三、日本智能电表行业发展趋势预测</w:t>
      </w:r>
    </w:p>
    <w:p>
      <w:pPr>
        <w:spacing w:after="150"/>
      </w:pPr>
      <w:r>
        <w:rPr/>
        <w:t xml:space="preserve">四、日本智能电表行业对中国的启示</w:t>
      </w:r>
    </w:p>
    <w:p>
      <w:pPr>
        <w:spacing w:after="150"/>
      </w:pPr>
      <w:r>
        <w:rPr/>
        <w:t xml:space="preserve">第四节 德国智能电表行业发展经验借鉴</w:t>
      </w:r>
    </w:p>
    <w:p>
      <w:pPr>
        <w:spacing w:after="150"/>
      </w:pPr>
      <w:r>
        <w:rPr/>
        <w:t xml:space="preserve">一、德国智能电表行业发展历程分析</w:t>
      </w:r>
    </w:p>
    <w:p>
      <w:pPr>
        <w:spacing w:after="150"/>
      </w:pPr>
      <w:r>
        <w:rPr/>
        <w:t xml:space="preserve">二、德国智能电表行业市场现状分析</w:t>
      </w:r>
    </w:p>
    <w:p>
      <w:pPr>
        <w:spacing w:after="150"/>
      </w:pPr>
      <w:r>
        <w:rPr/>
        <w:t xml:space="preserve">三、德国智能电表行业发展趋势预测</w:t>
      </w:r>
    </w:p>
    <w:p>
      <w:pPr>
        <w:spacing w:after="150"/>
      </w:pPr>
      <w:r>
        <w:rPr/>
        <w:t xml:space="preserve">四、德国智能电表行业对中国的启示</w:t>
      </w:r>
    </w:p>
    <w:p>
      <w:pPr>
        <w:spacing w:after="150"/>
      </w:pPr>
      <w:r>
        <w:rPr>
          <w:b w:val="1"/>
          <w:bCs w:val="1"/>
        </w:rPr>
        <w:t xml:space="preserve">第二部分 行业深度分析</w:t>
      </w:r>
    </w:p>
    <w:p>
      <w:pPr>
        <w:spacing w:after="150"/>
      </w:pPr>
      <w:r>
        <w:rPr>
          <w:b w:val="1"/>
          <w:bCs w:val="1"/>
        </w:rPr>
        <w:t xml:space="preserve">第四章 中国智能电表行业运行现状分析</w:t>
      </w:r>
    </w:p>
    <w:p>
      <w:pPr>
        <w:spacing w:after="150"/>
      </w:pPr>
      <w:r>
        <w:rPr/>
        <w:t xml:space="preserve">第一节 中国智能电表行业发展状况分析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2019-2023年智能电表行业运行现状分析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2019-2023年智能电表市场经营情况分析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2019-2023年中国智能电表行业企业分析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2019-2023年中国智能电表行业财务指标总体分析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中国智能电表市场价格走势分析</w:t>
      </w:r>
    </w:p>
    <w:p>
      <w:pPr>
        <w:spacing w:after="150"/>
      </w:pPr>
      <w:r>
        <w:rPr/>
        <w:t xml:space="preserve">一、智能电表市场定价机制组成</w:t>
      </w:r>
    </w:p>
    <w:p>
      <w:pPr>
        <w:spacing w:after="150"/>
      </w:pPr>
      <w:r>
        <w:rPr/>
        <w:t xml:space="preserve">二、智能电表市场价格影响因素</w:t>
      </w:r>
    </w:p>
    <w:p>
      <w:pPr>
        <w:spacing w:after="150"/>
      </w:pPr>
      <w:r>
        <w:rPr/>
        <w:t xml:space="preserve">三、2019-2023年智能电表价格走势分析</w:t>
      </w:r>
    </w:p>
    <w:p>
      <w:pPr>
        <w:spacing w:after="150"/>
      </w:pPr>
      <w:r>
        <w:rPr/>
        <w:t xml:space="preserve">四、2024-2029年智能电表价格走势预测</w:t>
      </w:r>
    </w:p>
    <w:p>
      <w:pPr>
        <w:spacing w:after="150"/>
      </w:pPr>
      <w:r>
        <w:rPr>
          <w:b w:val="1"/>
          <w:bCs w:val="1"/>
        </w:rPr>
        <w:t xml:space="preserve">第五章 中国智能电表行业市场供需形势及进出口分析</w:t>
      </w:r>
    </w:p>
    <w:p>
      <w:pPr>
        <w:spacing w:after="150"/>
      </w:pPr>
      <w:r>
        <w:rPr/>
        <w:t xml:space="preserve">第一节 中国智能电表行业市场供需平衡分析</w:t>
      </w:r>
    </w:p>
    <w:p>
      <w:pPr>
        <w:spacing w:after="150"/>
      </w:pPr>
      <w:r>
        <w:rPr/>
        <w:t xml:space="preserve">一、中国智能电表行业市场供给分析</w:t>
      </w:r>
    </w:p>
    <w:p>
      <w:pPr>
        <w:spacing w:after="150"/>
      </w:pPr>
      <w:r>
        <w:rPr/>
        <w:t xml:space="preserve">1、中国智能电表行业产能分析</w:t>
      </w:r>
    </w:p>
    <w:p>
      <w:pPr>
        <w:spacing w:after="150"/>
      </w:pPr>
      <w:r>
        <w:rPr/>
        <w:t xml:space="preserve">2、中国智能电表行业产量分析</w:t>
      </w:r>
    </w:p>
    <w:p>
      <w:pPr>
        <w:spacing w:after="150"/>
      </w:pPr>
      <w:r>
        <w:rPr/>
        <w:t xml:space="preserve">二、中国智能电表行业市场需求分析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三、中国智能电表行业市场供需平衡分析</w:t>
      </w:r>
    </w:p>
    <w:p>
      <w:pPr>
        <w:spacing w:after="150"/>
      </w:pPr>
      <w:r>
        <w:rPr/>
        <w:t xml:space="preserve">第二节 中国智能电表行业进出口分析</w:t>
      </w:r>
    </w:p>
    <w:p>
      <w:pPr>
        <w:spacing w:after="150"/>
      </w:pPr>
      <w:r>
        <w:rPr/>
        <w:t xml:space="preserve">一、智能电表行业出口市场分析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二、智能电表行业进口市场分析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三、中国智能电表出口面临的挑战及对策</w:t>
      </w:r>
    </w:p>
    <w:p>
      <w:pPr>
        <w:spacing w:after="150"/>
      </w:pPr>
      <w:r>
        <w:rPr/>
        <w:t xml:space="preserve">四、智能电表行业进出口前景及建议</w:t>
      </w:r>
    </w:p>
    <w:p>
      <w:pPr>
        <w:spacing w:after="150"/>
      </w:pPr>
      <w:r>
        <w:rPr>
          <w:b w:val="1"/>
          <w:bCs w:val="1"/>
        </w:rPr>
        <w:t xml:space="preserve">第三部分 市场全景调研</w:t>
      </w:r>
    </w:p>
    <w:p>
      <w:pPr>
        <w:spacing w:after="150"/>
      </w:pPr>
      <w:r>
        <w:rPr>
          <w:b w:val="1"/>
          <w:bCs w:val="1"/>
        </w:rPr>
        <w:t xml:space="preserve">第六章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2019-2023年国网集中招标采购情况数据分析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电网改造对智能电表行业的影响</w:t>
      </w:r>
    </w:p>
    <w:p>
      <w:pPr>
        <w:spacing w:after="150"/>
      </w:pPr>
      <w:r>
        <w:rPr/>
        <w:t xml:space="preserve">一、电网改造带来的机遇</w:t>
      </w:r>
    </w:p>
    <w:p>
      <w:pPr>
        <w:spacing w:after="150"/>
      </w:pPr>
      <w:r>
        <w:rPr/>
        <w:t xml:space="preserve">二、电网改造对电表的需求规模分析</w:t>
      </w:r>
    </w:p>
    <w:p>
      <w:pPr>
        <w:spacing w:after="150"/>
      </w:pPr>
      <w:r>
        <w:rPr>
          <w:b w:val="1"/>
          <w:bCs w:val="1"/>
        </w:rPr>
        <w:t xml:space="preserve">第七章 中国智能电表细分市场分析及预测</w:t>
      </w:r>
    </w:p>
    <w:p>
      <w:pPr>
        <w:spacing w:after="150"/>
      </w:pPr>
      <w:r>
        <w:rPr/>
        <w:t xml:space="preserve">第一节 中国智能电表行业细分市场结构分析</w:t>
      </w:r>
    </w:p>
    <w:p>
      <w:pPr>
        <w:spacing w:after="150"/>
      </w:pPr>
      <w:r>
        <w:rPr/>
        <w:t xml:space="preserve">一、智能电表行业市场结构特点分析</w:t>
      </w:r>
    </w:p>
    <w:p>
      <w:pPr>
        <w:spacing w:after="150"/>
      </w:pPr>
      <w:r>
        <w:rPr/>
        <w:t xml:space="preserve">二、智能电表行业细分结构特征分析</w:t>
      </w:r>
    </w:p>
    <w:p>
      <w:pPr>
        <w:spacing w:after="150"/>
      </w:pPr>
      <w:r>
        <w:rPr/>
        <w:t xml:space="preserve">三、智能电表行业市场结构变化趋势</w:t>
      </w:r>
    </w:p>
    <w:p>
      <w:pPr>
        <w:spacing w:after="150"/>
      </w:pPr>
      <w:r>
        <w:rPr/>
        <w:t xml:space="preserve">第二节 ic卡电表市场分析</w:t>
      </w:r>
    </w:p>
    <w:p>
      <w:pPr>
        <w:spacing w:after="150"/>
      </w:pPr>
      <w:r>
        <w:rPr/>
        <w:t xml:space="preserve">一、ic卡电表技术发展进程</w:t>
      </w:r>
    </w:p>
    <w:p>
      <w:pPr>
        <w:spacing w:after="150"/>
      </w:pPr>
      <w:r>
        <w:rPr/>
        <w:t xml:space="preserve">二、ic卡电表市场规模分析</w:t>
      </w:r>
    </w:p>
    <w:p>
      <w:pPr>
        <w:spacing w:after="150"/>
      </w:pPr>
      <w:r>
        <w:rPr/>
        <w:t xml:space="preserve">三、ic卡电表市场结构分析</w:t>
      </w:r>
    </w:p>
    <w:p>
      <w:pPr>
        <w:spacing w:after="150"/>
      </w:pPr>
      <w:r>
        <w:rPr/>
        <w:t xml:space="preserve">四、ic卡电表市场竞争格局</w:t>
      </w:r>
    </w:p>
    <w:p>
      <w:pPr>
        <w:spacing w:after="150"/>
      </w:pPr>
      <w:r>
        <w:rPr/>
        <w:t xml:space="preserve">五、ic卡电表市场趋势预测</w:t>
      </w:r>
    </w:p>
    <w:p>
      <w:pPr>
        <w:spacing w:after="150"/>
      </w:pPr>
      <w:r>
        <w:rPr/>
        <w:t xml:space="preserve">第三节 智能电度表市场分析</w:t>
      </w:r>
    </w:p>
    <w:p>
      <w:pPr>
        <w:spacing w:after="150"/>
      </w:pPr>
      <w:r>
        <w:rPr/>
        <w:t xml:space="preserve">一、智能电度表技术发展进程</w:t>
      </w:r>
    </w:p>
    <w:p>
      <w:pPr>
        <w:spacing w:after="150"/>
      </w:pPr>
      <w:r>
        <w:rPr/>
        <w:t xml:space="preserve">二、智能电度表市场规模分析</w:t>
      </w:r>
    </w:p>
    <w:p>
      <w:pPr>
        <w:spacing w:after="150"/>
      </w:pPr>
      <w:r>
        <w:rPr/>
        <w:t xml:space="preserve">三、智能电度表市场结构分析</w:t>
      </w:r>
    </w:p>
    <w:p>
      <w:pPr>
        <w:spacing w:after="150"/>
      </w:pPr>
      <w:r>
        <w:rPr/>
        <w:t xml:space="preserve">四、智能电度表市场竞争格局</w:t>
      </w:r>
    </w:p>
    <w:p>
      <w:pPr>
        <w:spacing w:after="150"/>
      </w:pPr>
      <w:r>
        <w:rPr/>
        <w:t xml:space="preserve">五、智能电度表市场趋势预测</w:t>
      </w:r>
    </w:p>
    <w:p>
      <w:pPr>
        <w:spacing w:after="150"/>
      </w:pPr>
      <w:r>
        <w:rPr>
          <w:b w:val="1"/>
          <w:bCs w:val="1"/>
        </w:rPr>
        <w:t xml:space="preserve">第四部分 竞争格局分析</w:t>
      </w:r>
    </w:p>
    <w:p>
      <w:pPr>
        <w:spacing w:after="150"/>
      </w:pPr>
      <w:r>
        <w:rPr>
          <w:b w:val="1"/>
          <w:bCs w:val="1"/>
        </w:rPr>
        <w:t xml:space="preserve">第八章 2024-2029年智能电表行业竞争形势分析</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二、智能电表行业集中度分析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三、智能电表行业swot分析</w:t>
      </w:r>
    </w:p>
    <w:p>
      <w:pPr>
        <w:spacing w:after="150"/>
      </w:pPr>
      <w:r>
        <w:rPr/>
        <w:t xml:space="preserve">1、智能电表行业优势分析</w:t>
      </w:r>
    </w:p>
    <w:p>
      <w:pPr>
        <w:spacing w:after="150"/>
      </w:pPr>
      <w:r>
        <w:rPr/>
        <w:t xml:space="preserve">2、智能电表行业劣势分析</w:t>
      </w:r>
    </w:p>
    <w:p>
      <w:pPr>
        <w:spacing w:after="150"/>
      </w:pPr>
      <w:r>
        <w:rPr/>
        <w:t xml:space="preserve">3、智能电表行业机会分析</w:t>
      </w:r>
    </w:p>
    <w:p>
      <w:pPr>
        <w:spacing w:after="150"/>
      </w:pPr>
      <w:r>
        <w:rPr/>
        <w:t xml:space="preserve">4、智能电表行业威胁分析</w:t>
      </w:r>
    </w:p>
    <w:p>
      <w:pPr>
        <w:spacing w:after="150"/>
      </w:pPr>
      <w:r>
        <w:rPr/>
        <w:t xml:space="preserve">第二节 中国智能电表行业竞争格局综述</w:t>
      </w:r>
    </w:p>
    <w:p>
      <w:pPr>
        <w:spacing w:after="150"/>
      </w:pPr>
      <w:r>
        <w:rPr/>
        <w:t xml:space="preserve">一、智能电表行业竞争概况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二、中国智能电表行业竞争力分析</w:t>
      </w:r>
    </w:p>
    <w:p>
      <w:pPr>
        <w:spacing w:after="150"/>
      </w:pPr>
      <w:r>
        <w:rPr/>
        <w:t xml:space="preserve">1、中国智能电表行业竞争力剖析</w:t>
      </w:r>
    </w:p>
    <w:p>
      <w:pPr>
        <w:spacing w:after="150"/>
      </w:pPr>
      <w:r>
        <w:rPr/>
        <w:t xml:space="preserve">2、中国智能电表企业市场竞争的优势</w:t>
      </w:r>
    </w:p>
    <w:p>
      <w:pPr>
        <w:spacing w:after="150"/>
      </w:pPr>
      <w:r>
        <w:rPr/>
        <w:t xml:space="preserve">3、国内智能电表企业竞争能力提升途径</w:t>
      </w:r>
    </w:p>
    <w:p>
      <w:pPr>
        <w:spacing w:after="150"/>
      </w:pPr>
      <w:r>
        <w:rPr/>
        <w:t xml:space="preserve">三、中国智能电表竞争力优势分析</w:t>
      </w:r>
    </w:p>
    <w:p>
      <w:pPr>
        <w:spacing w:after="150"/>
      </w:pPr>
      <w:r>
        <w:rPr/>
        <w:t xml:space="preserve">第三节 智能电表行业并购重组分析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智能电表行业领先企业经营形势分析</w:t>
      </w:r>
    </w:p>
    <w:p>
      <w:pPr>
        <w:spacing w:after="150"/>
      </w:pPr>
      <w:r>
        <w:rPr/>
        <w:t xml:space="preserve">第一节 威胜集团有限公司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深圳市科陆电子科技股份有限公司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华立科技股份有限公司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宁波三星医疗电气股份有限公司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江苏林洋能源股份有限公司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杭州海兴电力科技股份有限公司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浙江正泰仪器仪表有限责任公司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杭州炬华科技股份有限公司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深圳赫美集团股份有限公司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许继集团有限公司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第十章 2024-2029年智能电表行业前景及趋势预测</w:t>
      </w:r>
    </w:p>
    <w:p>
      <w:pPr>
        <w:spacing w:after="150"/>
      </w:pPr>
      <w:r>
        <w:rPr/>
        <w:t xml:space="preserve">第一节 2024-2029年智能电表市场发展前景</w:t>
      </w:r>
    </w:p>
    <w:p>
      <w:pPr>
        <w:spacing w:after="150"/>
      </w:pPr>
      <w:r>
        <w:rPr/>
        <w:t xml:space="preserve">一、智能电表市场发展潜力</w:t>
      </w:r>
    </w:p>
    <w:p>
      <w:pPr>
        <w:spacing w:after="150"/>
      </w:pPr>
      <w:r>
        <w:rPr/>
        <w:t xml:space="preserve">二、智能电表市场发展前景展望</w:t>
      </w:r>
    </w:p>
    <w:p>
      <w:pPr>
        <w:spacing w:after="150"/>
      </w:pPr>
      <w:r>
        <w:rPr/>
        <w:t xml:space="preserve">三、智能电表细分行业发展前景分析</w:t>
      </w:r>
    </w:p>
    <w:p>
      <w:pPr>
        <w:spacing w:after="150"/>
      </w:pPr>
      <w:r>
        <w:rPr/>
        <w:t xml:space="preserve">第二节 2024-2029年智能电表市场发展趋势预测</w:t>
      </w:r>
    </w:p>
    <w:p>
      <w:pPr>
        <w:spacing w:after="150"/>
      </w:pPr>
      <w:r>
        <w:rPr/>
        <w:t xml:space="preserve">一、2024-2029年智能电表行业发展趋势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二、2024-2029年智能电表市场规模预测</w:t>
      </w:r>
    </w:p>
    <w:p>
      <w:pPr>
        <w:spacing w:after="150"/>
      </w:pPr>
      <w:r>
        <w:rPr/>
        <w:t xml:space="preserve">1、智能电表行业市场容量预测</w:t>
      </w:r>
    </w:p>
    <w:p>
      <w:pPr>
        <w:spacing w:after="150"/>
      </w:pPr>
      <w:r>
        <w:rPr/>
        <w:t xml:space="preserve">2、智能电表行业销售收入预测</w:t>
      </w:r>
    </w:p>
    <w:p>
      <w:pPr>
        <w:spacing w:after="150"/>
      </w:pPr>
      <w:r>
        <w:rPr/>
        <w:t xml:space="preserve">三、2024-2029年智能电表行业应用趋势预测</w:t>
      </w:r>
    </w:p>
    <w:p>
      <w:pPr>
        <w:spacing w:after="150"/>
      </w:pPr>
      <w:r>
        <w:rPr/>
        <w:t xml:space="preserve">四、2024-2029年细分市场发展趋势预测</w:t>
      </w:r>
    </w:p>
    <w:p>
      <w:pPr>
        <w:spacing w:after="150"/>
      </w:pPr>
      <w:r>
        <w:rPr/>
        <w:t xml:space="preserve">第三节 2024-2029年中国智能电表行业供需预测</w:t>
      </w:r>
    </w:p>
    <w:p>
      <w:pPr>
        <w:spacing w:after="150"/>
      </w:pPr>
      <w:r>
        <w:rPr/>
        <w:t xml:space="preserve">一、2024-2029年中国智能电表企业数量预测</w:t>
      </w:r>
    </w:p>
    <w:p>
      <w:pPr>
        <w:spacing w:after="150"/>
      </w:pPr>
      <w:r>
        <w:rPr/>
        <w:t xml:space="preserve">二、2024-2029年中国智能电表行业产量预测</w:t>
      </w:r>
    </w:p>
    <w:p>
      <w:pPr>
        <w:spacing w:after="150"/>
      </w:pPr>
      <w:r>
        <w:rPr/>
        <w:t xml:space="preserve">三、2024-2029年中国智能电表市场销量预测</w:t>
      </w:r>
    </w:p>
    <w:p>
      <w:pPr>
        <w:spacing w:after="150"/>
      </w:pPr>
      <w:r>
        <w:rPr/>
        <w:t xml:space="preserve">四、2024-2029年中国智能电表行业需求预测</w:t>
      </w:r>
    </w:p>
    <w:p>
      <w:pPr>
        <w:spacing w:after="150"/>
      </w:pPr>
      <w:r>
        <w:rPr/>
        <w:t xml:space="preserve">五、2024-2029年中国智能电表行业供需平衡预测</w:t>
      </w:r>
    </w:p>
    <w:p>
      <w:pPr>
        <w:spacing w:after="150"/>
      </w:pPr>
      <w:r>
        <w:rPr>
          <w:b w:val="1"/>
          <w:bCs w:val="1"/>
        </w:rPr>
        <w:t xml:space="preserve">第十一章 2024-2029年智能电表行业投资价值评估分析</w:t>
      </w:r>
    </w:p>
    <w:p>
      <w:pPr>
        <w:spacing w:after="150"/>
      </w:pPr>
      <w:r>
        <w:rPr/>
        <w:t xml:space="preserve">第一节 智能电表行业投资特性分析</w:t>
      </w:r>
    </w:p>
    <w:p>
      <w:pPr>
        <w:spacing w:after="150"/>
      </w:pPr>
      <w:r>
        <w:rPr/>
        <w:t xml:space="preserve">一、智能电表行业进入壁垒分析</w:t>
      </w:r>
    </w:p>
    <w:p>
      <w:pPr>
        <w:spacing w:after="150"/>
      </w:pPr>
      <w:r>
        <w:rPr/>
        <w:t xml:space="preserve">二、智能电表行业盈利因素分析</w:t>
      </w:r>
    </w:p>
    <w:p>
      <w:pPr>
        <w:spacing w:after="150"/>
      </w:pPr>
      <w:r>
        <w:rPr/>
        <w:t xml:space="preserve">三、智能电表行业盈利模式分析</w:t>
      </w:r>
    </w:p>
    <w:p>
      <w:pPr>
        <w:spacing w:after="150"/>
      </w:pPr>
      <w:r>
        <w:rPr/>
        <w:t xml:space="preserve">第二节 2024-2029年智能电表行业发展的影响因素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四、智能电表行业投资机遇</w:t>
      </w:r>
    </w:p>
    <w:p>
      <w:pPr>
        <w:spacing w:after="150"/>
      </w:pPr>
      <w:r>
        <w:rPr/>
        <w:t xml:space="preserve">第四节 2024-2029年智能电表行业投资风险及防范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智能电表行业发展战略研究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对中国智能电表品牌的战略思考</w:t>
      </w:r>
    </w:p>
    <w:p>
      <w:pPr>
        <w:spacing w:after="150"/>
      </w:pPr>
      <w:r>
        <w:rPr/>
        <w:t xml:space="preserve">一、智能电表品牌的重要性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四、中国智能电表企业的品牌战略</w:t>
      </w:r>
    </w:p>
    <w:p>
      <w:pPr>
        <w:spacing w:after="150"/>
      </w:pPr>
      <w:r>
        <w:rPr/>
        <w:t xml:space="preserve">五、智能电表品牌战略管理的策略</w:t>
      </w:r>
    </w:p>
    <w:p>
      <w:pPr>
        <w:spacing w:after="150"/>
      </w:pPr>
      <w:r>
        <w:rPr/>
        <w:t xml:space="preserve">第三节 智能电表行业经营策略分析</w:t>
      </w:r>
    </w:p>
    <w:p>
      <w:pPr>
        <w:spacing w:after="150"/>
      </w:pPr>
      <w:r>
        <w:rPr/>
        <w:t xml:space="preserve">一、智能电表市场细分策略</w:t>
      </w:r>
    </w:p>
    <w:p>
      <w:pPr>
        <w:spacing w:after="150"/>
      </w:pPr>
      <w:r>
        <w:rPr/>
        <w:t xml:space="preserve">二、智能电表市场创新策略</w:t>
      </w:r>
    </w:p>
    <w:p>
      <w:pPr>
        <w:spacing w:after="150"/>
      </w:pPr>
      <w:r>
        <w:rPr/>
        <w:t xml:space="preserve">三、品牌定位与品类规划</w:t>
      </w:r>
    </w:p>
    <w:p>
      <w:pPr>
        <w:spacing w:after="150"/>
      </w:pPr>
      <w:r>
        <w:rPr/>
        <w:t xml:space="preserve">四、智能电表新产品差异化战略</w:t>
      </w:r>
    </w:p>
    <w:p>
      <w:pPr>
        <w:spacing w:after="150"/>
      </w:pPr>
      <w:r>
        <w:rPr/>
        <w:t xml:space="preserve">第四节 智能电表行业投资战略研究</w:t>
      </w:r>
    </w:p>
    <w:p>
      <w:pPr>
        <w:spacing w:after="150"/>
      </w:pPr>
      <w:r>
        <w:rPr/>
        <w:t xml:space="preserve">一、智能电表企业投资战略</w:t>
      </w:r>
    </w:p>
    <w:p>
      <w:pPr>
        <w:spacing w:after="150"/>
      </w:pPr>
      <w:r>
        <w:rPr/>
        <w:t xml:space="preserve">二、2024-2029年智能电表行业投资战略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图表：2019-2023年中国智能电表市场占全球份额比较</w:t>
      </w:r>
    </w:p>
    <w:p>
      <w:pPr>
        <w:spacing w:after="150"/>
      </w:pPr>
      <w:r>
        <w:rPr/>
        <w:t xml:space="preserve">图表：2019-2023年智能电表行业工业总产值</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图表：2019-2023年中国智能电表企业数量变化分析</w:t>
      </w:r>
    </w:p>
    <w:p>
      <w:pPr>
        <w:spacing w:after="150"/>
      </w:pPr>
      <w:r>
        <w:rPr/>
        <w:t xml:space="preserve">图表：2019-2023年中国智能电表不同规模企业结构分析</w:t>
      </w:r>
    </w:p>
    <w:p>
      <w:pPr>
        <w:spacing w:after="150"/>
      </w:pPr>
      <w:r>
        <w:rPr/>
        <w:t xml:space="preserve">图表：2019-2023年中国智能电表不同所有制企业结构分析</w:t>
      </w:r>
    </w:p>
    <w:p>
      <w:pPr>
        <w:spacing w:after="150"/>
      </w:pPr>
      <w:r>
        <w:rPr/>
        <w:t xml:space="preserve">图表：2019-2023年中国智能电表行业从业人员数量分析</w:t>
      </w:r>
    </w:p>
    <w:p>
      <w:pPr>
        <w:spacing w:after="150"/>
      </w:pPr>
      <w:r>
        <w:rPr/>
        <w:t xml:space="preserve">图表：2019-2023年智能电表行业产能分析</w:t>
      </w:r>
    </w:p>
    <w:p>
      <w:pPr>
        <w:spacing w:after="150"/>
      </w:pPr>
      <w:r>
        <w:rPr/>
        <w:t xml:space="preserve">图表：2019-2023年智能电表行业产量分析</w:t>
      </w:r>
    </w:p>
    <w:p>
      <w:pPr>
        <w:spacing w:after="150"/>
      </w:pPr>
      <w:r>
        <w:rPr/>
        <w:t xml:space="preserve">图表：2019-2023年智能电表行业需求分析</w:t>
      </w:r>
    </w:p>
    <w:p>
      <w:pPr>
        <w:spacing w:after="150"/>
      </w:pPr>
      <w:r>
        <w:rPr/>
        <w:t xml:space="preserve">图表：2019-2023年智能电表行业进口数据</w:t>
      </w:r>
    </w:p>
    <w:p>
      <w:pPr>
        <w:spacing w:after="150"/>
      </w:pPr>
      <w:r>
        <w:rPr/>
        <w:t xml:space="preserve">图表：2019-2023年智能电表行业出口数据</w:t>
      </w:r>
    </w:p>
    <w:p>
      <w:pPr>
        <w:spacing w:after="150"/>
      </w:pPr>
      <w:r>
        <w:rPr/>
        <w:t xml:space="preserve">图表：2019-2023年中国智能电表行业产品市场结构分析</w:t>
      </w:r>
    </w:p>
    <w:p>
      <w:pPr>
        <w:spacing w:after="150"/>
      </w:pPr>
      <w:r>
        <w:rPr/>
        <w:t xml:space="preserve">图表：2019-2023年智能电表行业集中度</w:t>
      </w:r>
    </w:p>
    <w:p>
      <w:pPr>
        <w:spacing w:after="150"/>
      </w:pPr>
      <w:r>
        <w:rPr/>
        <w:t xml:space="preserve">图标：2024-2029年智能电表行业产量预测</w:t>
      </w:r>
    </w:p>
    <w:p>
      <w:pPr>
        <w:spacing w:after="150"/>
      </w:pPr>
      <w:r>
        <w:rPr/>
        <w:t xml:space="preserve">图表：2024-2029年智能电表行业销量预测</w:t>
      </w:r>
    </w:p>
    <w:p>
      <w:pPr>
        <w:spacing w:after="150"/>
      </w:pPr>
      <w:r>
        <w:rPr/>
        <w:t xml:space="preserve">图表：2024-2029年智能电表行业市场规模预测</w:t>
      </w:r>
    </w:p>
    <w:p>
      <w:pPr>
        <w:spacing w:after="150"/>
      </w:pPr>
      <w:r>
        <w:rPr/>
        <w:t xml:space="preserve">图表：2024-2029年智能电表行业需求量预测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本文地址：https://www.51baogao.cn/dianlishebei/zhinengdianbiao.shtml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zhinengdian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2024-2029年中国智能电表行业发展趋势预测及投资战略研究报告</dc:title>
  <dc:description>2024-2029年中国智能电表行业发展趋势预测及投资战略研究报告</dc:description>
  <dc:subject>2024-2029年中国智能电表行业发展趋势预测及投资战略研究报告</dc:subject>
  <cp:keywords>研究报告</cp:keywords>
  <cp:category>研究报告</cp:category>
  <cp:lastModifiedBy>北京中道泰和信息咨询有限公司</cp:lastModifiedBy>
  <dcterms:created xsi:type="dcterms:W3CDTF">2024-02-29T13:09:13+08:00</dcterms:created>
  <dcterms:modified xsi:type="dcterms:W3CDTF">2024-02-29T13:09:13+08:00</dcterms:modified>
</cp:coreProperties>
</file>

<file path=docProps/custom.xml><?xml version="1.0" encoding="utf-8"?>
<Properties xmlns="http://schemas.openxmlformats.org/officeDocument/2006/custom-properties" xmlns:vt="http://schemas.openxmlformats.org/officeDocument/2006/docPropsVTypes"/>
</file>