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2024-2029年中国海南房地产行业发展分析及投资前景预测报告</w:t>
      </w:r>
    </w:p>
    <w:p>
      <w:pPr>
        <w:spacing w:after="150"/>
      </w:pPr>
      <w:r>
        <w:rPr>
          <w:b w:val="1"/>
          <w:bCs w:val="1"/>
        </w:rPr>
        <w:t xml:space="preserve">报告简介</w:t>
      </w:r>
    </w:p>
    <w:p>
      <w:pPr>
        <w:spacing w:after="150"/>
      </w:pPr>
      <w:r>
        <w:rPr/>
        <w:t xml:space="preserve">海南省，位于中国的最南面，是中国唯一的热带海岛省份。海洋面积占中国总海域的1/3，终年气候宜人，年平均温度为25.3度，空气清新，常年无冬，人口预期寿命名列全国前茅，有全国一流的空气环境。海南为中国第二大岛，海岸线长达1584.8公里，是适合休闲旅游的度假圣地。</w:t>
      </w:r>
    </w:p>
    <w:p>
      <w:pPr>
        <w:spacing w:after="150"/>
      </w:pPr>
      <w:r>
        <w:rPr/>
        <w:t xml:space="preserve">2017年，海南省房地产业完成增加值437.54亿元，比上年增长20.1%。全年房地产项目房屋施工面积9567.39万平方米，增长7.1%;竣工面积1267.16万平方米，下降24.3%。2017年，海南省房屋销售面积2292.61万平方米，增长52.0%;销售额2713.72亿元，增长82.1%。2018年海南房地产开发投资累计1715.04亿元，同比减少16.5%。2019年前三季度，海南房地产开发投资同比下降28.1%，房屋销售面积584.95万平方米，同比下降48.6%;房屋销售额928.92亿元，同比下降44.6%。</w:t>
      </w:r>
    </w:p>
    <w:p>
      <w:pPr>
        <w:spacing w:after="150"/>
      </w:pPr>
      <w:r>
        <w:rPr/>
        <w:t xml:space="preserve">2018年，在海南建省办经济特区30周年之际，中央作出重要决定，将全力支持海南建自由贸易试验区，继雄安新区后，再次引起世界的瞩目。同时，也让海南楼市的关注度上升。为防止新一轮的房地产投资炒作行为，2018年3月30日，海南省住房和城乡建设厅等部门联合下发《关于做好稳定房地产市场工作的通知》，严格限制投机性购房;4月22日，海南省人民政府发布《关于进一步稳定房地产市场的通知》，在已出台限购政策的基础上，实施全域限购。2019年3月，海南省住建厅、省委人才发展局联合出台了《关于完善人才住房政策的补充通知》。</w:t>
      </w:r>
    </w:p>
    <w:p>
      <w:pPr>
        <w:spacing w:after="150"/>
      </w:pPr>
      <w:r>
        <w:rPr/>
        <w:t xml:space="preserve">短期来看，全域限购会对海南经济会产生一定影响，但从长远来看，这将更有利于推动海南经济增长从以投资拉动为主向以消费拉动为主转变，助力海南经济发展由长期依赖房地产转向优势特色产业，从而保障海南高质量、可持续发展。</w:t>
      </w:r>
    </w:p>
    <w:p>
      <w:pPr>
        <w:spacing w:after="150"/>
      </w:pPr>
      <w:r>
        <w:rPr/>
        <w:t xml:space="preserve">海南作为热带岛屿，决定了海南房地产在全国具有唯一性、稀缺性和不可再生性。因此，海南房地产业在全国具有不可比拟的优势。海南是全国第一个生态示范省，一流的居住环境将让海南成为各地居民二次置业的选择。随着国内旅游、度假、养老等房地产市场的兴起，海南房地产市场升值潜力巨大。</w:t>
      </w:r>
    </w:p>
    <w:p>
      <w:pPr>
        <w:spacing w:after="150"/>
      </w:pPr>
      <w:r>
        <w:rPr/>
        <w:t xml:space="preserve">本报告由中道泰和的资深专家和研究人员通过周密的市场调研，参考国家统计局、海南市统计局及中国物流与采购联合会及多种相关报刊杂志的基础信息等公布提供的最新权威数据，并对多位业内资深专家进行深入访谈的基础上，通过相关市场研究的工具、理论和模型撰写而成。报告主要分析了海南市房地产行业发展现状;海南市二手房交易现状;海南市地产行业发展现状;海南市地产重点企业分析;海南市地产行业发展前景、海南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海南房地产行业发展环境分析</w:t>
      </w:r>
    </w:p>
    <w:p>
      <w:pPr>
        <w:spacing w:after="150"/>
      </w:pPr>
      <w:r>
        <w:rPr/>
        <w:t xml:space="preserve">第一节 海南市宏观经济环境分析</w:t>
      </w:r>
    </w:p>
    <w:p>
      <w:pPr>
        <w:spacing w:after="150"/>
      </w:pPr>
      <w:r>
        <w:rPr/>
        <w:t xml:space="preserve">一、海南市GDP增长情况</w:t>
      </w:r>
    </w:p>
    <w:p>
      <w:pPr>
        <w:spacing w:after="150"/>
      </w:pPr>
      <w:r>
        <w:rPr/>
        <w:t xml:space="preserve">二、海南市固定资产投资</w:t>
      </w:r>
    </w:p>
    <w:p>
      <w:pPr>
        <w:spacing w:after="150"/>
      </w:pPr>
      <w:r>
        <w:rPr/>
        <w:t xml:space="preserve">三、海南市居民收支情况</w:t>
      </w:r>
    </w:p>
    <w:p>
      <w:pPr>
        <w:spacing w:after="150"/>
      </w:pPr>
      <w:r>
        <w:rPr/>
        <w:t xml:space="preserve">四、海南市产业结构分析</w:t>
      </w:r>
    </w:p>
    <w:p>
      <w:pPr>
        <w:spacing w:after="150"/>
      </w:pPr>
      <w:r>
        <w:rPr/>
        <w:t xml:space="preserve">第二节 海南市房地产行业市场政策环境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海南市房地产行业社会环境</w:t>
      </w:r>
    </w:p>
    <w:p>
      <w:pPr>
        <w:spacing w:after="150"/>
      </w:pPr>
      <w:r>
        <w:rPr/>
        <w:t xml:space="preserve">一、海南市人口数量分析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海南房地产行业市场分析</w:t>
      </w:r>
    </w:p>
    <w:p>
      <w:pPr>
        <w:spacing w:after="150"/>
      </w:pPr>
      <w:r>
        <w:rPr/>
        <w:t xml:space="preserve">第一节 海南市房地产投资开发分析</w:t>
      </w:r>
    </w:p>
    <w:p>
      <w:pPr>
        <w:spacing w:after="150"/>
      </w:pPr>
      <w:r>
        <w:rPr/>
        <w:t xml:space="preserve">一、海南市土地供应分析</w:t>
      </w:r>
    </w:p>
    <w:p>
      <w:pPr>
        <w:spacing w:after="150"/>
      </w:pPr>
      <w:r>
        <w:rPr/>
        <w:t xml:space="preserve">二、海南市土地成交分析</w:t>
      </w:r>
    </w:p>
    <w:p>
      <w:pPr>
        <w:spacing w:after="150"/>
      </w:pPr>
      <w:r>
        <w:rPr/>
        <w:t xml:space="preserve">三、海南市房地产投资开发</w:t>
      </w:r>
    </w:p>
    <w:p>
      <w:pPr>
        <w:spacing w:after="150"/>
      </w:pPr>
      <w:r>
        <w:rPr/>
        <w:t xml:space="preserve">第二节 海南市房地产市场供需分析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海南市房地产楼盘推出分析</w:t>
      </w:r>
    </w:p>
    <w:p>
      <w:pPr>
        <w:spacing w:after="150"/>
      </w:pPr>
      <w:r>
        <w:rPr/>
        <w:t xml:space="preserve">第四节 海南市房地产价格走势</w:t>
      </w:r>
    </w:p>
    <w:p>
      <w:pPr>
        <w:spacing w:after="150"/>
      </w:pPr>
      <w:r>
        <w:rPr/>
        <w:t xml:space="preserve">一、商品住宅价格走势</w:t>
      </w:r>
    </w:p>
    <w:p>
      <w:pPr>
        <w:spacing w:after="150"/>
      </w:pPr>
      <w:r>
        <w:rPr/>
        <w:t xml:space="preserve">二、海南市主要楼盘价格情况</w:t>
      </w:r>
    </w:p>
    <w:p>
      <w:pPr>
        <w:spacing w:after="150"/>
      </w:pPr>
      <w:r>
        <w:rPr>
          <w:b w:val="1"/>
          <w:bCs w:val="1"/>
        </w:rPr>
        <w:t xml:space="preserve">第七章海南市各市辖区房地产市场分析</w:t>
      </w:r>
    </w:p>
    <w:p>
      <w:pPr>
        <w:spacing w:after="150"/>
      </w:pPr>
      <w:r>
        <w:rPr/>
        <w:t xml:space="preserve">第一节 海南市各市辖区地域面积和人口分析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海南市房地产市场实时热点分析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四、央行再降息降准被指利好海南楼市</w:t>
      </w:r>
    </w:p>
    <w:p>
      <w:pPr>
        <w:spacing w:after="150"/>
      </w:pPr>
      <w:r>
        <w:rPr>
          <w:b w:val="1"/>
          <w:bCs w:val="1"/>
        </w:rPr>
        <w:t xml:space="preserve">第三部分 竞争格局分析</w:t>
      </w:r>
    </w:p>
    <w:p>
      <w:pPr>
        <w:spacing w:after="150"/>
      </w:pPr>
      <w:r>
        <w:rPr>
          <w:b w:val="1"/>
          <w:bCs w:val="1"/>
        </w:rPr>
        <w:t xml:space="preserve">第八章 海南房地产行业竞争形势及策略</w:t>
      </w:r>
    </w:p>
    <w:p>
      <w:pPr>
        <w:spacing w:after="150"/>
      </w:pPr>
      <w:r>
        <w:rPr/>
        <w:t xml:space="preserve">第一节 海南房地产行业总体市场竞争状况分析</w:t>
      </w:r>
    </w:p>
    <w:p>
      <w:pPr>
        <w:spacing w:after="150"/>
      </w:pPr>
      <w:r>
        <w:rPr/>
        <w:t xml:space="preserve">一、海南房地产行业竞争结构分析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二、海南房地产行业企业间竞争格局分析</w:t>
      </w:r>
    </w:p>
    <w:p>
      <w:pPr>
        <w:spacing w:after="150"/>
      </w:pPr>
      <w:r>
        <w:rPr/>
        <w:t xml:space="preserve">三、海南房地产行业集中度分析</w:t>
      </w:r>
    </w:p>
    <w:p>
      <w:pPr>
        <w:spacing w:after="150"/>
      </w:pPr>
      <w:r>
        <w:rPr/>
        <w:t xml:space="preserve">四、海南房地产行业SWOT分析</w:t>
      </w:r>
    </w:p>
    <w:p>
      <w:pPr>
        <w:spacing w:after="150"/>
      </w:pPr>
      <w:r>
        <w:rPr/>
        <w:t xml:space="preserve">第二节 海南房地产行业竞争格局分析</w:t>
      </w:r>
    </w:p>
    <w:p>
      <w:pPr>
        <w:spacing w:after="150"/>
      </w:pPr>
      <w:r>
        <w:rPr/>
        <w:t xml:space="preserve">第三节 海南房地产行业并购重组分析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海南房地产市场竞争策略分析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海南房地行业领先企业经营形势分析</w:t>
      </w:r>
    </w:p>
    <w:p>
      <w:pPr>
        <w:spacing w:after="150"/>
      </w:pPr>
      <w:r>
        <w:rPr/>
        <w:t xml:space="preserve">第一节 海南房地产企业总体发展状况分析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海南领先房地产企业经营形势分析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海南房地产行业投资与风险防范分析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2024-2029年海南房地产行业前景及趋势预测</w:t>
      </w:r>
    </w:p>
    <w:p>
      <w:pPr>
        <w:spacing w:after="150"/>
      </w:pPr>
      <w:r>
        <w:rPr/>
        <w:t xml:space="preserve">第一节 2024-2029年海南房地产市场发展前景</w:t>
      </w:r>
    </w:p>
    <w:p>
      <w:pPr>
        <w:spacing w:after="150"/>
      </w:pPr>
      <w:r>
        <w:rPr/>
        <w:t xml:space="preserve">一、2024-2029年海南房地产市场发展潜力</w:t>
      </w:r>
    </w:p>
    <w:p>
      <w:pPr>
        <w:spacing w:after="150"/>
      </w:pPr>
      <w:r>
        <w:rPr/>
        <w:t xml:space="preserve">二、2024-2029年海南房地产市场发展前景展望</w:t>
      </w:r>
    </w:p>
    <w:p>
      <w:pPr>
        <w:spacing w:after="150"/>
      </w:pPr>
      <w:r>
        <w:rPr/>
        <w:t xml:space="preserve">三、2024-2029年海南房地产细分行业发展前景分析</w:t>
      </w:r>
    </w:p>
    <w:p>
      <w:pPr>
        <w:spacing w:after="150"/>
      </w:pPr>
      <w:r>
        <w:rPr/>
        <w:t xml:space="preserve">第二节 2024-2029年海南房地产市场发展趋势预测</w:t>
      </w:r>
    </w:p>
    <w:p>
      <w:pPr>
        <w:spacing w:after="150"/>
      </w:pPr>
      <w:r>
        <w:rPr/>
        <w:t xml:space="preserve">一、2024-2029年海南房地产行业发展趋势</w:t>
      </w:r>
    </w:p>
    <w:p>
      <w:pPr>
        <w:spacing w:after="150"/>
      </w:pPr>
      <w:r>
        <w:rPr/>
        <w:t xml:space="preserve">二、2024-2029年海南房地产市场规模预测</w:t>
      </w:r>
    </w:p>
    <w:p>
      <w:pPr>
        <w:spacing w:after="150"/>
      </w:pPr>
      <w:r>
        <w:rPr/>
        <w:t xml:space="preserve">三、2024-2029年海南房地产行业应用趋势预测</w:t>
      </w:r>
    </w:p>
    <w:p>
      <w:pPr>
        <w:spacing w:after="150"/>
      </w:pPr>
      <w:r>
        <w:rPr/>
        <w:t xml:space="preserve">四、2024-2029年海南细分市场发展趋势预测</w:t>
      </w:r>
    </w:p>
    <w:p>
      <w:pPr>
        <w:spacing w:after="150"/>
      </w:pPr>
      <w:r>
        <w:rPr/>
        <w:t xml:space="preserve">第三节 2024-2029年海南房地产行业供需预测</w:t>
      </w:r>
    </w:p>
    <w:p>
      <w:pPr>
        <w:spacing w:after="150"/>
      </w:pPr>
      <w:r>
        <w:rPr/>
        <w:t xml:space="preserve">一、2024-2029年海南房地产行业新房库存量预测</w:t>
      </w:r>
    </w:p>
    <w:p>
      <w:pPr>
        <w:spacing w:after="150"/>
      </w:pPr>
      <w:r>
        <w:rPr/>
        <w:t xml:space="preserve">二、2024-2029年海南房地产行业新建总数预测</w:t>
      </w:r>
    </w:p>
    <w:p>
      <w:pPr>
        <w:spacing w:after="150"/>
      </w:pPr>
      <w:r>
        <w:rPr/>
        <w:t xml:space="preserve">三、2024-2029年海南房地产市场销量预测</w:t>
      </w:r>
    </w:p>
    <w:p>
      <w:pPr>
        <w:spacing w:after="150"/>
      </w:pPr>
      <w:r>
        <w:rPr/>
        <w:t xml:space="preserve">四、2024-2029年海南房地产行业需求预测</w:t>
      </w:r>
    </w:p>
    <w:p>
      <w:pPr>
        <w:spacing w:after="150"/>
      </w:pPr>
      <w:r>
        <w:rPr>
          <w:b w:val="1"/>
          <w:bCs w:val="1"/>
        </w:rPr>
        <w:t xml:space="preserve">第六部分 发展战略研究</w:t>
      </w:r>
    </w:p>
    <w:p>
      <w:pPr>
        <w:spacing w:after="150"/>
      </w:pPr>
      <w:r>
        <w:rPr>
          <w:b w:val="1"/>
          <w:bCs w:val="1"/>
        </w:rPr>
        <w:t xml:space="preserve">第十二章 海南房地产行业发展战略研究</w:t>
      </w:r>
    </w:p>
    <w:p>
      <w:pPr>
        <w:spacing w:after="150"/>
      </w:pPr>
      <w:r>
        <w:rPr/>
        <w:t xml:space="preserve">第一节 海南房地产行业发展战略研究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对海南房地产品牌的战略思考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海南房地产经营策略分析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海南房地产行业投资战略研究</w:t>
      </w:r>
    </w:p>
    <w:p>
      <w:pPr>
        <w:spacing w:after="150"/>
      </w:pPr>
      <w:r>
        <w:rPr/>
        <w:t xml:space="preserve">一、2019-2023年海南房地产行业投资战略</w:t>
      </w:r>
    </w:p>
    <w:p>
      <w:pPr>
        <w:spacing w:after="150"/>
      </w:pPr>
      <w:r>
        <w:rPr/>
        <w:t xml:space="preserve">二、2024-2029年海南房地产行业投资战略</w:t>
      </w:r>
    </w:p>
    <w:p>
      <w:pPr>
        <w:spacing w:after="150"/>
      </w:pPr>
      <w:r>
        <w:rPr/>
        <w:t xml:space="preserve">三、2024-2029年海南细分行业投资战略</w:t>
      </w:r>
    </w:p>
    <w:p>
      <w:pPr>
        <w:spacing w:after="150"/>
      </w:pPr>
      <w:r>
        <w:rPr>
          <w:b w:val="1"/>
          <w:bCs w:val="1"/>
        </w:rPr>
        <w:t xml:space="preserve">第十三章 研究结论及发展建议</w:t>
      </w:r>
    </w:p>
    <w:p>
      <w:pPr>
        <w:spacing w:after="150"/>
      </w:pPr>
      <w:r>
        <w:rPr/>
        <w:t xml:space="preserve">第一节 海南房地产行业研究结论及建议</w:t>
      </w:r>
    </w:p>
    <w:p>
      <w:pPr>
        <w:spacing w:after="150"/>
      </w:pPr>
      <w:r>
        <w:rPr/>
        <w:t xml:space="preserve">第二节 海南房地产子行业研究结论及建议</w:t>
      </w:r>
    </w:p>
    <w:p>
      <w:pPr>
        <w:spacing w:after="150"/>
      </w:pPr>
      <w:r>
        <w:rPr/>
        <w:t xml:space="preserve">第三节 海南房地产行业竞争策略总结及建议</w:t>
      </w:r>
    </w:p>
    <w:p>
      <w:pPr>
        <w:spacing w:after="150"/>
      </w:pPr>
      <w:r>
        <w:rPr/>
        <w:t xml:space="preserve">第四节 中道泰和海南房地产行业发展建议</w:t>
      </w:r>
    </w:p>
    <w:p>
      <w:pPr>
        <w:spacing w:after="150"/>
      </w:pPr>
      <w:r>
        <w:rPr/>
        <w:t xml:space="preserve">一、海南行业发展策略建议</w:t>
      </w:r>
    </w:p>
    <w:p>
      <w:pPr>
        <w:spacing w:after="150"/>
      </w:pPr>
      <w:r>
        <w:rPr/>
        <w:t xml:space="preserve">二、海南行业投资方向建议</w:t>
      </w:r>
    </w:p>
    <w:p>
      <w:pPr>
        <w:spacing w:after="150"/>
      </w:pPr>
      <w:r>
        <w:rPr/>
        <w:t xml:space="preserve">三、海南行业投资方式建议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本文地址：https://www.51baogao.cn/fangdichan/201002252157.shtml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225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2024-2029年中国海南房地产行业发展分析及投资前景预测报告</dc:title>
  <dc:description>2024-2029年中国海南房地产行业发展分析及投资前景预测报告</dc:description>
  <dc:subject>2024-2029年中国海南房地产行业发展分析及投资前景预测报告</dc:subject>
  <cp:keywords>研究报告</cp:keywords>
  <cp:category>研究报告</cp:category>
  <cp:lastModifiedBy>北京中道泰和信息咨询有限公司</cp:lastModifiedBy>
  <dcterms:created xsi:type="dcterms:W3CDTF">2024-02-29T15:06:43+08:00</dcterms:created>
  <dcterms:modified xsi:type="dcterms:W3CDTF">2024-02-29T15:06:43+08:00</dcterms:modified>
</cp:coreProperties>
</file>

<file path=docProps/custom.xml><?xml version="1.0" encoding="utf-8"?>
<Properties xmlns="http://schemas.openxmlformats.org/officeDocument/2006/custom-properties" xmlns:vt="http://schemas.openxmlformats.org/officeDocument/2006/docPropsVTypes"/>
</file>