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2024-2029年中国童装行业发展趋势预测及投资战略研究报告</w:t>
      </w:r>
    </w:p>
    <w:p>
      <w:pPr>
        <w:spacing w:after="150"/>
      </w:pPr>
      <w:r>
        <w:rPr>
          <w:b w:val="1"/>
          <w:bCs w:val="1"/>
        </w:rPr>
        <w:t xml:space="preserve">报告简介</w:t>
      </w:r>
    </w:p>
    <w:p>
      <w:pPr>
        <w:spacing w:after="150"/>
      </w:pPr>
      <w:r>
        <w:rPr/>
        <w:t xml:space="preserve">中国儿童鞋服行业整体向好，未来五年增速预估达到约12.4%。行业发展尚处在成长期，规模增长加速，且增速高于服装行业平均水平，这主要有三方面的原因：第一，受二胎政策影响，消费群体人口基数增加;第二，消费者面临消费升级，品牌渗透加大;第三，消费者人均儿童鞋服消费支出增加，购买数量更多，购买单价提升。</w:t>
      </w:r>
    </w:p>
    <w:p>
      <w:pPr>
        <w:spacing w:after="150"/>
      </w:pPr>
      <w:r>
        <w:rPr/>
        <w:t xml:space="preserve">对标国外成熟市场，中国儿童鞋服市场仍处于成长期，将保持高增长，同时面临关键调整：增强品牌和商品竞争力、提升渠道分销效率将对业务规模和利润发挥至关重要的作用。</w:t>
      </w:r>
    </w:p>
    <w:p>
      <w:pPr>
        <w:spacing w:after="150"/>
      </w:pPr>
      <w:r>
        <w:rPr/>
        <w:t xml:space="preserve">对比国内大鞋服行业其他细分市场，儿童鞋服市场成熟度仍然较低：品牌集中度不高，领先品牌平均规模较小，仍处于多品类拓展、渠道品牌趋势、年龄段主导、风格细分的阶段。</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w:t>
      </w:r>
    </w:p>
    <w:p>
      <w:pPr>
        <w:spacing w:after="150"/>
      </w:pPr>
      <w:r>
        <w:rPr/>
        <w:t xml:space="preserve">究其背后原因，一是消费者需求趋向品牌化，品牌渗透加大，消费者愿为质量好、安全性高的品牌支付溢价;二是消费者消费能力在提升，人均收入水平上升，父母有足够的消费能力选择价格较高的品牌。在购买数量方面，年均复合增长率为1.2%，这一方面缘于儿童鞋服品类特性，即儿童处于成长发育阶段，服装尺寸变化快，儿童鞋服更新频率高;另一方面则由于消费者消费行为的变化，经济条件改善，家庭儿童穿旧衣的习惯减少，儿童鞋服购买数量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童装行业pest模型</w:t>
      </w:r>
    </w:p>
    <w:p>
      <w:pPr>
        <w:spacing w:after="150"/>
      </w:pPr>
      <w:r>
        <w:rPr/>
        <w:t xml:space="preserve">一、行业政治法律环境分析(p)</w:t>
      </w:r>
    </w:p>
    <w:p>
      <w:pPr>
        <w:spacing w:after="150"/>
      </w:pPr>
      <w:r>
        <w:rPr/>
        <w:t xml:space="preserve">二、行业经济环境分析(e)</w:t>
      </w:r>
    </w:p>
    <w:p>
      <w:pPr>
        <w:spacing w:after="150"/>
      </w:pPr>
      <w:r>
        <w:rPr/>
        <w:t xml:space="preserve">1、国内经济增长</w:t>
      </w:r>
    </w:p>
    <w:p>
      <w:pPr>
        <w:spacing w:after="150"/>
      </w:pPr>
      <w:r>
        <w:rPr/>
        <w:t xml:space="preserve">2、居民收入水平</w:t>
      </w:r>
    </w:p>
    <w:p>
      <w:pPr>
        <w:spacing w:after="150"/>
      </w:pPr>
      <w:r>
        <w:rPr/>
        <w:t xml:space="preserve">三、行业消费环境分析(s)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四、行业信息技术环境分析(t)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第三节 童装行业波特五力模型</w:t>
      </w:r>
    </w:p>
    <w:p>
      <w:pPr>
        <w:spacing w:after="150"/>
      </w:pPr>
      <w:r>
        <w:rPr/>
        <w:t xml:space="preserve">一、上游议价能力</w:t>
      </w:r>
    </w:p>
    <w:p>
      <w:pPr>
        <w:spacing w:after="150"/>
      </w:pPr>
      <w:r>
        <w:rPr/>
        <w:t xml:space="preserve">二、下游议价能力</w:t>
      </w:r>
    </w:p>
    <w:p>
      <w:pPr>
        <w:spacing w:after="150"/>
      </w:pPr>
      <w:r>
        <w:rPr/>
        <w:t xml:space="preserve">三、新进入者壁垒</w:t>
      </w:r>
    </w:p>
    <w:p>
      <w:pPr>
        <w:spacing w:after="150"/>
      </w:pPr>
      <w:r>
        <w:rPr/>
        <w:t xml:space="preserve">四、替代威胁</w:t>
      </w:r>
    </w:p>
    <w:p>
      <w:pPr>
        <w:spacing w:after="150"/>
      </w:pPr>
      <w:r>
        <w:rPr/>
        <w:t xml:space="preserve">五、行业内竞争</w:t>
      </w:r>
    </w:p>
    <w:p>
      <w:pPr>
        <w:spacing w:after="150"/>
      </w:pPr>
      <w:r>
        <w:rPr>
          <w:b w:val="1"/>
          <w:bCs w:val="1"/>
        </w:rPr>
        <w:t xml:space="preserve">第二章 童装行业产业链直观</w:t>
      </w:r>
    </w:p>
    <w:p>
      <w:pPr>
        <w:spacing w:after="150"/>
      </w:pPr>
      <w:r>
        <w:rPr/>
        <w:t xml:space="preserve">第一节 童装行业产业链分析</w:t>
      </w:r>
    </w:p>
    <w:p>
      <w:pPr>
        <w:spacing w:after="150"/>
      </w:pPr>
      <w:r>
        <w:rPr/>
        <w:t xml:space="preserve">第二节 童装行业上游产业供应链解析</w:t>
      </w:r>
    </w:p>
    <w:p>
      <w:pPr>
        <w:spacing w:after="150"/>
      </w:pPr>
      <w:r>
        <w:rPr/>
        <w:t xml:space="preserve">一、服装面料市场供给与发展趋势分析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二、服装辅料市场供给与价格走势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三、缝纫机械市场产销与经营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第三节 童装行业下游产业流通链解析</w:t>
      </w:r>
    </w:p>
    <w:p>
      <w:pPr>
        <w:spacing w:after="150"/>
      </w:pPr>
      <w:r>
        <w:rPr/>
        <w:t xml:space="preserve">一、传统零售业发展现状</w:t>
      </w:r>
    </w:p>
    <w:p>
      <w:pPr>
        <w:spacing w:after="150"/>
      </w:pPr>
      <w:r>
        <w:rPr/>
        <w:t xml:space="preserve">二、网络服饰销售发展现状</w:t>
      </w:r>
    </w:p>
    <w:p>
      <w:pPr>
        <w:spacing w:after="150"/>
      </w:pPr>
      <w:r>
        <w:rPr>
          <w:b w:val="1"/>
          <w:bCs w:val="1"/>
        </w:rPr>
        <w:t xml:space="preserve">第三章 中国童装行业运行现状分析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二、中国童装行业发展概况</w:t>
      </w:r>
    </w:p>
    <w:p>
      <w:pPr>
        <w:spacing w:after="150"/>
      </w:pPr>
      <w:r>
        <w:rPr/>
        <w:t xml:space="preserve">三、中国童装行业发展现状</w:t>
      </w:r>
    </w:p>
    <w:p>
      <w:pPr>
        <w:spacing w:after="150"/>
      </w:pPr>
      <w:r>
        <w:rPr/>
        <w:t xml:space="preserve">四、中国童装行业发展特点</w:t>
      </w:r>
    </w:p>
    <w:p>
      <w:pPr>
        <w:spacing w:after="150"/>
      </w:pPr>
      <w:r>
        <w:rPr/>
        <w:t xml:space="preserve">五、中国童装行业商业模式</w:t>
      </w:r>
    </w:p>
    <w:p>
      <w:pPr>
        <w:spacing w:after="150"/>
      </w:pPr>
      <w:r>
        <w:rPr/>
        <w:t xml:space="preserve">第二节 2019-2023年中国童装市场情况分析</w:t>
      </w:r>
    </w:p>
    <w:p>
      <w:pPr>
        <w:spacing w:after="150"/>
      </w:pPr>
      <w:r>
        <w:rPr/>
        <w:t xml:space="preserve">一、2019-2023年中国童装市场概况</w:t>
      </w:r>
    </w:p>
    <w:p>
      <w:pPr>
        <w:spacing w:after="150"/>
      </w:pPr>
      <w:r>
        <w:rPr/>
        <w:t xml:space="preserve">二、2019-2023年中国童装市场规模</w:t>
      </w:r>
    </w:p>
    <w:p>
      <w:pPr>
        <w:spacing w:after="150"/>
      </w:pPr>
      <w:r>
        <w:rPr/>
        <w:t xml:space="preserve">二、2019-2023年中国童装产品市场发展分析</w:t>
      </w:r>
    </w:p>
    <w:p>
      <w:pPr>
        <w:spacing w:after="150"/>
      </w:pPr>
      <w:r>
        <w:rPr/>
        <w:t xml:space="preserve">第三节 中国童装市场价格走势分析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童装行业经济指标</w:t>
      </w:r>
    </w:p>
    <w:p>
      <w:pPr>
        <w:spacing w:after="150"/>
      </w:pPr>
      <w:r>
        <w:rPr/>
        <w:t xml:space="preserve">第一节 中国童装行业经济指标分析</w:t>
      </w:r>
    </w:p>
    <w:p>
      <w:pPr>
        <w:spacing w:after="150"/>
      </w:pPr>
      <w:r>
        <w:rPr/>
        <w:t xml:space="preserve">一、童装行业经营效益指标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二、童装行业经济指标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第二节 中国童装行业供需平衡指标</w:t>
      </w:r>
    </w:p>
    <w:p>
      <w:pPr>
        <w:spacing w:after="150"/>
      </w:pPr>
      <w:r>
        <w:rPr/>
        <w:t xml:space="preserve">一、2019-2023年童装行业供给分析</w:t>
      </w:r>
    </w:p>
    <w:p>
      <w:pPr>
        <w:spacing w:after="150"/>
      </w:pPr>
      <w:r>
        <w:rPr/>
        <w:t xml:space="preserve">二、2019-2023年童装行业需求分析</w:t>
      </w:r>
    </w:p>
    <w:p>
      <w:pPr>
        <w:spacing w:after="150"/>
      </w:pPr>
      <w:r>
        <w:rPr/>
        <w:t xml:space="preserve">三、2019-2023年童装行业产销率分析</w:t>
      </w:r>
    </w:p>
    <w:p>
      <w:pPr>
        <w:spacing w:after="150"/>
      </w:pPr>
      <w:r>
        <w:rPr/>
        <w:t xml:space="preserve">第三节 2019-2023年童装行业经营效益指标</w:t>
      </w:r>
    </w:p>
    <w:p>
      <w:pPr>
        <w:spacing w:after="150"/>
      </w:pPr>
      <w:r>
        <w:rPr/>
        <w:t xml:space="preserve">一、2019-2023年产业规模分析</w:t>
      </w:r>
    </w:p>
    <w:p>
      <w:pPr>
        <w:spacing w:after="150"/>
      </w:pPr>
      <w:r>
        <w:rPr/>
        <w:t xml:space="preserve">二、资本/劳动密集度分析</w:t>
      </w:r>
    </w:p>
    <w:p>
      <w:pPr>
        <w:spacing w:after="150"/>
      </w:pPr>
      <w:r>
        <w:rPr/>
        <w:t xml:space="preserve">三、童装行业产销分析</w:t>
      </w:r>
    </w:p>
    <w:p>
      <w:pPr>
        <w:spacing w:after="150"/>
      </w:pPr>
      <w:r>
        <w:rPr/>
        <w:t xml:space="preserve">四、童装行业成本分析</w:t>
      </w:r>
    </w:p>
    <w:p>
      <w:pPr>
        <w:spacing w:after="150"/>
      </w:pPr>
      <w:r>
        <w:rPr/>
        <w:t xml:space="preserve">五、童装行业盈亏分析</w:t>
      </w:r>
    </w:p>
    <w:p>
      <w:pPr>
        <w:spacing w:after="150"/>
      </w:pPr>
      <w:r>
        <w:rPr>
          <w:b w:val="1"/>
          <w:bCs w:val="1"/>
        </w:rPr>
        <w:t xml:space="preserve">第五章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童装行业细分产品市场</w:t>
      </w:r>
    </w:p>
    <w:p>
      <w:pPr>
        <w:spacing w:after="150"/>
      </w:pPr>
      <w:r>
        <w:rPr/>
        <w:t xml:space="preserve">第一节 童装产品市场发展</w:t>
      </w:r>
    </w:p>
    <w:p>
      <w:pPr>
        <w:spacing w:after="150"/>
      </w:pPr>
      <w:r>
        <w:rPr/>
        <w:t xml:space="preserve">一、产品线延伸</w:t>
      </w:r>
    </w:p>
    <w:p>
      <w:pPr>
        <w:spacing w:after="150"/>
      </w:pPr>
      <w:r>
        <w:rPr/>
        <w:t xml:space="preserve">1、产品年龄段拓展</w:t>
      </w:r>
    </w:p>
    <w:p>
      <w:pPr>
        <w:spacing w:after="150"/>
      </w:pPr>
      <w:r>
        <w:rPr/>
        <w:t xml:space="preserve">2、产品性别市场拓展</w:t>
      </w:r>
    </w:p>
    <w:p>
      <w:pPr>
        <w:spacing w:after="150"/>
      </w:pPr>
      <w:r>
        <w:rPr/>
        <w:t xml:space="preserve">二、产品设计趋势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第二节 不同年龄段产品市场分析</w:t>
      </w:r>
    </w:p>
    <w:p>
      <w:pPr>
        <w:spacing w:after="150"/>
      </w:pPr>
      <w:r>
        <w:rPr/>
        <w:t xml:space="preserve">一、婴幼儿(0-3岁)装市场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二、小童(4-6岁)装市场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三、中童(7-12岁)装市场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四、大童(13-14岁)装市场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第三节 童装产业链延伸</w:t>
      </w:r>
    </w:p>
    <w:p>
      <w:pPr>
        <w:spacing w:after="150"/>
      </w:pPr>
      <w:r>
        <w:rPr/>
        <w:t xml:space="preserve">一、延伸至鞋类市场</w:t>
      </w:r>
    </w:p>
    <w:p>
      <w:pPr>
        <w:spacing w:after="150"/>
      </w:pPr>
      <w:r>
        <w:rPr/>
        <w:t xml:space="preserve">二、延伸至文具市场</w:t>
      </w:r>
    </w:p>
    <w:p>
      <w:pPr>
        <w:spacing w:after="150"/>
      </w:pPr>
      <w:r>
        <w:rPr/>
        <w:t xml:space="preserve">三、延伸至婴幼儿用品市场</w:t>
      </w:r>
    </w:p>
    <w:p>
      <w:pPr>
        <w:spacing w:after="150"/>
      </w:pPr>
      <w:r>
        <w:rPr>
          <w:b w:val="1"/>
          <w:bCs w:val="1"/>
        </w:rPr>
        <w:t xml:space="preserve">第七章 童装行业消费需求调研</w:t>
      </w:r>
    </w:p>
    <w:p>
      <w:pPr>
        <w:spacing w:after="150"/>
      </w:pPr>
      <w:r>
        <w:rPr/>
        <w:t xml:space="preserve">第一节 童装需求背景</w:t>
      </w:r>
    </w:p>
    <w:p>
      <w:pPr>
        <w:spacing w:after="150"/>
      </w:pPr>
      <w:r>
        <w:rPr/>
        <w:t xml:space="preserve">一、人口结构分析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二、家庭消费周期与消费特征分析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儿童消费决策市场</w:t>
      </w:r>
    </w:p>
    <w:p>
      <w:pPr>
        <w:spacing w:after="150"/>
      </w:pPr>
      <w:r>
        <w:rPr/>
        <w:t xml:space="preserve">一、童装消费决策调研</w:t>
      </w:r>
    </w:p>
    <w:p>
      <w:pPr>
        <w:spacing w:after="150"/>
      </w:pPr>
      <w:r>
        <w:rPr/>
        <w:t xml:space="preserve">二、儿童消费决策情况调研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第三节 童装需求空间分析</w:t>
      </w:r>
    </w:p>
    <w:p>
      <w:pPr>
        <w:spacing w:after="150"/>
      </w:pPr>
      <w:r>
        <w:rPr/>
        <w:t xml:space="preserve">一、童装消费规模分析</w:t>
      </w:r>
    </w:p>
    <w:p>
      <w:pPr>
        <w:spacing w:after="150"/>
      </w:pPr>
      <w:r>
        <w:rPr/>
        <w:t xml:space="preserve">二、童装需求空间分析</w:t>
      </w:r>
    </w:p>
    <w:p>
      <w:pPr>
        <w:spacing w:after="150"/>
      </w:pPr>
      <w:r>
        <w:rPr/>
        <w:t xml:space="preserve">第四节 童装消费需求调研</w:t>
      </w:r>
    </w:p>
    <w:p>
      <w:pPr>
        <w:spacing w:after="150"/>
      </w:pPr>
      <w:r>
        <w:rPr/>
        <w:t xml:space="preserve">一、童装消费层次</w:t>
      </w:r>
    </w:p>
    <w:p>
      <w:pPr>
        <w:spacing w:after="150"/>
      </w:pPr>
      <w:r>
        <w:rPr/>
        <w:t xml:space="preserve">二、童装消费价格承受能力</w:t>
      </w:r>
    </w:p>
    <w:p>
      <w:pPr>
        <w:spacing w:after="150"/>
      </w:pPr>
      <w:r>
        <w:rPr/>
        <w:t xml:space="preserve">三、童装消费质量要求</w:t>
      </w:r>
    </w:p>
    <w:p>
      <w:pPr>
        <w:spacing w:after="150"/>
      </w:pPr>
      <w:r>
        <w:rPr/>
        <w:t xml:space="preserve">四、童装消费场所选择</w:t>
      </w:r>
    </w:p>
    <w:p>
      <w:pPr>
        <w:spacing w:after="150"/>
      </w:pPr>
      <w:r>
        <w:rPr/>
        <w:t xml:space="preserve">五、童装消费对品牌的选择</w:t>
      </w:r>
    </w:p>
    <w:p>
      <w:pPr>
        <w:spacing w:after="150"/>
      </w:pPr>
      <w:r>
        <w:rPr>
          <w:b w:val="1"/>
          <w:bCs w:val="1"/>
        </w:rPr>
        <w:t xml:space="preserve">第八章 童装销售渠道与发展策略</w:t>
      </w:r>
    </w:p>
    <w:p>
      <w:pPr>
        <w:spacing w:after="150"/>
      </w:pPr>
      <w:r>
        <w:rPr/>
        <w:t xml:space="preserve">第一节 童装销售渠道</w:t>
      </w:r>
    </w:p>
    <w:p>
      <w:pPr>
        <w:spacing w:after="150"/>
      </w:pPr>
      <w:r>
        <w:rPr/>
        <w:t xml:space="preserve">一、童装销售渠道发展</w:t>
      </w:r>
    </w:p>
    <w:p>
      <w:pPr>
        <w:spacing w:after="150"/>
      </w:pPr>
      <w:r>
        <w:rPr/>
        <w:t xml:space="preserve">二、国外童装进入渠道</w:t>
      </w:r>
    </w:p>
    <w:p>
      <w:pPr>
        <w:spacing w:after="150"/>
      </w:pPr>
      <w:r>
        <w:rPr/>
        <w:t xml:space="preserve">1、直营</w:t>
      </w:r>
    </w:p>
    <w:p>
      <w:pPr>
        <w:spacing w:after="150"/>
      </w:pPr>
      <w:r>
        <w:rPr/>
        <w:t xml:space="preserve">2、品牌托管</w:t>
      </w:r>
    </w:p>
    <w:p>
      <w:pPr>
        <w:spacing w:after="150"/>
      </w:pPr>
      <w:r>
        <w:rPr/>
        <w:t xml:space="preserve">三、国内童装销售渠道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四、童装销售渠道发展趋势</w:t>
      </w:r>
    </w:p>
    <w:p>
      <w:pPr>
        <w:spacing w:after="150"/>
      </w:pPr>
      <w:r>
        <w:rPr/>
        <w:t xml:space="preserve">第二节 童装营销策略及形式</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四、概念营销策略</w:t>
      </w:r>
    </w:p>
    <w:p>
      <w:pPr>
        <w:spacing w:after="150"/>
      </w:pPr>
      <w:r>
        <w:rPr/>
        <w:t xml:space="preserve">五、知识营销策略</w:t>
      </w:r>
    </w:p>
    <w:p>
      <w:pPr>
        <w:spacing w:after="150"/>
      </w:pPr>
      <w:r>
        <w:rPr/>
        <w:t xml:space="preserve">六、情感营销策略</w:t>
      </w:r>
    </w:p>
    <w:p>
      <w:pPr>
        <w:spacing w:after="150"/>
      </w:pPr>
      <w:r>
        <w:rPr>
          <w:b w:val="1"/>
          <w:bCs w:val="1"/>
        </w:rPr>
        <w:t xml:space="preserve">第九章 童装行业重点区域市场</w:t>
      </w:r>
    </w:p>
    <w:p>
      <w:pPr>
        <w:spacing w:after="150"/>
      </w:pPr>
      <w:r>
        <w:rPr/>
        <w:t xml:space="preserve">第一节 行业总体区域结构特征</w:t>
      </w:r>
    </w:p>
    <w:p>
      <w:pPr>
        <w:spacing w:after="150"/>
      </w:pPr>
      <w:r>
        <w:rPr/>
        <w:t xml:space="preserve">一、区域结构总体特征</w:t>
      </w:r>
    </w:p>
    <w:p>
      <w:pPr>
        <w:spacing w:after="150"/>
      </w:pPr>
      <w:r>
        <w:rPr/>
        <w:t xml:space="preserve">二、区域集中度</w:t>
      </w:r>
    </w:p>
    <w:p>
      <w:pPr>
        <w:spacing w:after="150"/>
      </w:pPr>
      <w:r>
        <w:rPr/>
        <w:t xml:space="preserve">第二节 行业重点区域产销情况</w:t>
      </w:r>
    </w:p>
    <w:p>
      <w:pPr>
        <w:spacing w:after="150"/>
      </w:pPr>
      <w:r>
        <w:rPr/>
        <w:t xml:space="preserve">一、华北地区童装产销情况</w:t>
      </w:r>
    </w:p>
    <w:p>
      <w:pPr>
        <w:spacing w:after="150"/>
      </w:pPr>
      <w:r>
        <w:rPr/>
        <w:t xml:space="preserve">1、北京市童装产销情况</w:t>
      </w:r>
    </w:p>
    <w:p>
      <w:pPr>
        <w:spacing w:after="150"/>
      </w:pPr>
      <w:r>
        <w:rPr/>
        <w:t xml:space="preserve">2、天津市童装产销情况</w:t>
      </w:r>
    </w:p>
    <w:p>
      <w:pPr>
        <w:spacing w:after="150"/>
      </w:pPr>
      <w:r>
        <w:rPr/>
        <w:t xml:space="preserve">3、河北省童装产销情况</w:t>
      </w:r>
    </w:p>
    <w:p>
      <w:pPr>
        <w:spacing w:after="150"/>
      </w:pPr>
      <w:r>
        <w:rPr/>
        <w:t xml:space="preserve">4、山西省童装产销情况</w:t>
      </w:r>
    </w:p>
    <w:p>
      <w:pPr>
        <w:spacing w:after="150"/>
      </w:pPr>
      <w:r>
        <w:rPr/>
        <w:t xml:space="preserve">5、内蒙古童装产销情况</w:t>
      </w:r>
    </w:p>
    <w:p>
      <w:pPr>
        <w:spacing w:after="150"/>
      </w:pPr>
      <w:r>
        <w:rPr/>
        <w:t xml:space="preserve">二、华南地区童装产销情况</w:t>
      </w:r>
    </w:p>
    <w:p>
      <w:pPr>
        <w:spacing w:after="150"/>
      </w:pPr>
      <w:r>
        <w:rPr/>
        <w:t xml:space="preserve">1、广东省童装产销情况</w:t>
      </w:r>
    </w:p>
    <w:p>
      <w:pPr>
        <w:spacing w:after="150"/>
      </w:pPr>
      <w:r>
        <w:rPr/>
        <w:t xml:space="preserve">2、广西壮族自治区童装产销情况</w:t>
      </w:r>
    </w:p>
    <w:p>
      <w:pPr>
        <w:spacing w:after="150"/>
      </w:pPr>
      <w:r>
        <w:rPr/>
        <w:t xml:space="preserve">三、华东地区童装产销情况</w:t>
      </w:r>
    </w:p>
    <w:p>
      <w:pPr>
        <w:spacing w:after="150"/>
      </w:pPr>
      <w:r>
        <w:rPr/>
        <w:t xml:space="preserve">1、上海市童装产销情况</w:t>
      </w:r>
    </w:p>
    <w:p>
      <w:pPr>
        <w:spacing w:after="150"/>
      </w:pPr>
      <w:r>
        <w:rPr/>
        <w:t xml:space="preserve">2、江苏省童装产销情况</w:t>
      </w:r>
    </w:p>
    <w:p>
      <w:pPr>
        <w:spacing w:after="150"/>
      </w:pPr>
      <w:r>
        <w:rPr/>
        <w:t xml:space="preserve">3、浙江省童装产销情况</w:t>
      </w:r>
    </w:p>
    <w:p>
      <w:pPr>
        <w:spacing w:after="150"/>
      </w:pPr>
      <w:r>
        <w:rPr/>
        <w:t xml:space="preserve">4、山东省童装产销情况</w:t>
      </w:r>
    </w:p>
    <w:p>
      <w:pPr>
        <w:spacing w:after="150"/>
      </w:pPr>
      <w:r>
        <w:rPr/>
        <w:t xml:space="preserve">5、福建省童装产销情况</w:t>
      </w:r>
    </w:p>
    <w:p>
      <w:pPr>
        <w:spacing w:after="150"/>
      </w:pPr>
      <w:r>
        <w:rPr/>
        <w:t xml:space="preserve">6、安徽省童装产销情况</w:t>
      </w:r>
    </w:p>
    <w:p>
      <w:pPr>
        <w:spacing w:after="150"/>
      </w:pPr>
      <w:r>
        <w:rPr/>
        <w:t xml:space="preserve">7、江西省童装产销情况</w:t>
      </w:r>
    </w:p>
    <w:p>
      <w:pPr>
        <w:spacing w:after="150"/>
      </w:pPr>
      <w:r>
        <w:rPr/>
        <w:t xml:space="preserve">四、华中地区童装产销情况</w:t>
      </w:r>
    </w:p>
    <w:p>
      <w:pPr>
        <w:spacing w:after="150"/>
      </w:pPr>
      <w:r>
        <w:rPr/>
        <w:t xml:space="preserve">1、湖北省童装产销情况</w:t>
      </w:r>
    </w:p>
    <w:p>
      <w:pPr>
        <w:spacing w:after="150"/>
      </w:pPr>
      <w:r>
        <w:rPr/>
        <w:t xml:space="preserve">2、湖南省童装产销情况</w:t>
      </w:r>
    </w:p>
    <w:p>
      <w:pPr>
        <w:spacing w:after="150"/>
      </w:pPr>
      <w:r>
        <w:rPr/>
        <w:t xml:space="preserve">3、河南省童装产销情况</w:t>
      </w:r>
    </w:p>
    <w:p>
      <w:pPr>
        <w:spacing w:after="150"/>
      </w:pPr>
      <w:r>
        <w:rPr/>
        <w:t xml:space="preserve">五、西南地区童装产销情况</w:t>
      </w:r>
    </w:p>
    <w:p>
      <w:pPr>
        <w:spacing w:after="150"/>
      </w:pPr>
      <w:r>
        <w:rPr/>
        <w:t xml:space="preserve">1、重庆市童装产销情况</w:t>
      </w:r>
    </w:p>
    <w:p>
      <w:pPr>
        <w:spacing w:after="150"/>
      </w:pPr>
      <w:r>
        <w:rPr/>
        <w:t xml:space="preserve">2、四川省童装产销情况</w:t>
      </w:r>
    </w:p>
    <w:p>
      <w:pPr>
        <w:spacing w:after="150"/>
      </w:pPr>
      <w:r>
        <w:rPr/>
        <w:t xml:space="preserve">3、贵州省童装产销情况</w:t>
      </w:r>
    </w:p>
    <w:p>
      <w:pPr>
        <w:spacing w:after="150"/>
      </w:pPr>
      <w:r>
        <w:rPr/>
        <w:t xml:space="preserve">4、云南省童装产销情况</w:t>
      </w:r>
    </w:p>
    <w:p>
      <w:pPr>
        <w:spacing w:after="150"/>
      </w:pPr>
      <w:r>
        <w:rPr/>
        <w:t xml:space="preserve">六、东北地区童装产销情况</w:t>
      </w:r>
    </w:p>
    <w:p>
      <w:pPr>
        <w:spacing w:after="150"/>
      </w:pPr>
      <w:r>
        <w:rPr/>
        <w:t xml:space="preserve">1、辽宁省童装产销情况</w:t>
      </w:r>
    </w:p>
    <w:p>
      <w:pPr>
        <w:spacing w:after="150"/>
      </w:pPr>
      <w:r>
        <w:rPr/>
        <w:t xml:space="preserve">2、吉林省童装产销情况</w:t>
      </w:r>
    </w:p>
    <w:p>
      <w:pPr>
        <w:spacing w:after="150"/>
      </w:pPr>
      <w:r>
        <w:rPr/>
        <w:t xml:space="preserve">3、黑龙江省童装产销情况</w:t>
      </w:r>
    </w:p>
    <w:p>
      <w:pPr>
        <w:spacing w:after="150"/>
      </w:pPr>
      <w:r>
        <w:rPr/>
        <w:t xml:space="preserve">七、西北地区童装产销情况</w:t>
      </w:r>
    </w:p>
    <w:p>
      <w:pPr>
        <w:spacing w:after="150"/>
      </w:pPr>
      <w:r>
        <w:rPr/>
        <w:t xml:space="preserve">1、山西省童装产销情况</w:t>
      </w:r>
    </w:p>
    <w:p>
      <w:pPr>
        <w:spacing w:after="150"/>
      </w:pPr>
      <w:r>
        <w:rPr/>
        <w:t xml:space="preserve">2、甘肃省童装产销情况</w:t>
      </w:r>
    </w:p>
    <w:p>
      <w:pPr>
        <w:spacing w:after="150"/>
      </w:pPr>
      <w:r>
        <w:rPr/>
        <w:t xml:space="preserve">3、青海省童装产销情况</w:t>
      </w:r>
    </w:p>
    <w:p>
      <w:pPr>
        <w:spacing w:after="150"/>
      </w:pPr>
      <w:r>
        <w:rPr/>
        <w:t xml:space="preserve">4、宁夏童装产销情况</w:t>
      </w:r>
    </w:p>
    <w:p>
      <w:pPr>
        <w:spacing w:after="150"/>
      </w:pPr>
      <w:r>
        <w:rPr>
          <w:b w:val="1"/>
          <w:bCs w:val="1"/>
        </w:rPr>
        <w:t xml:space="preserve">第十章 2024-2029年童装行业领先企业经营形势分析</w:t>
      </w:r>
    </w:p>
    <w:p>
      <w:pPr>
        <w:spacing w:after="150"/>
      </w:pPr>
      <w:r>
        <w:rPr/>
        <w:t xml:space="preserve">第一节 浙江森马服饰股份有限公司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巴布豆(中国)儿童用品有限公司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深圳市安奈儿股份有限公司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韩都衣舍电子商务集团股份有限公司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太平鸟集团有限公司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安踏(中国)有限公司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迪士尼商贸(上海)有限公司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江苏笛莎公主文化创意产业有限公司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北京童创童欣网络科技股份有限公司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童装行业发展预测与投资分析</w:t>
      </w:r>
    </w:p>
    <w:p>
      <w:pPr>
        <w:spacing w:after="150"/>
      </w:pPr>
      <w:r>
        <w:rPr/>
        <w:t xml:space="preserve">第一节 童装市场趋势与前景</w:t>
      </w:r>
    </w:p>
    <w:p>
      <w:pPr>
        <w:spacing w:after="150"/>
      </w:pPr>
      <w:r>
        <w:rPr/>
        <w:t xml:space="preserve">一、童装市场发展趋势</w:t>
      </w:r>
    </w:p>
    <w:p>
      <w:pPr>
        <w:spacing w:after="150"/>
      </w:pPr>
      <w:r>
        <w:rPr/>
        <w:t xml:space="preserve">二、童装市场前景预测</w:t>
      </w:r>
    </w:p>
    <w:p>
      <w:pPr>
        <w:spacing w:after="150"/>
      </w:pPr>
      <w:r>
        <w:rPr/>
        <w:t xml:space="preserve">第二节 童装行业的投资特性</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四、童装行业投资现状分析</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第五节 童装行业投资风险</w:t>
      </w:r>
    </w:p>
    <w:p>
      <w:pPr>
        <w:spacing w:after="150"/>
      </w:pPr>
      <w:r>
        <w:rPr/>
        <w:t xml:space="preserve">一、需求风险</w:t>
      </w:r>
    </w:p>
    <w:p>
      <w:pPr>
        <w:spacing w:after="150"/>
      </w:pPr>
      <w:r>
        <w:rPr/>
        <w:t xml:space="preserve">二、竞争风险</w:t>
      </w:r>
    </w:p>
    <w:p>
      <w:pPr>
        <w:spacing w:after="150"/>
      </w:pPr>
      <w:r>
        <w:rPr/>
        <w:t xml:space="preserve">第六节 中国童装行业投资建议</w:t>
      </w:r>
    </w:p>
    <w:p>
      <w:pPr>
        <w:spacing w:after="150"/>
      </w:pPr>
      <w:r>
        <w:rPr/>
        <w:t xml:space="preserve">一、童装行业主要投资建议</w:t>
      </w:r>
    </w:p>
    <w:p>
      <w:pPr>
        <w:spacing w:after="150"/>
      </w:pPr>
      <w:r>
        <w:rPr/>
        <w:t xml:space="preserve">二、中国童装企业融资分析</w:t>
      </w:r>
    </w:p>
    <w:p>
      <w:pPr>
        <w:spacing w:after="150"/>
      </w:pPr>
      <w:r>
        <w:rPr>
          <w:b w:val="1"/>
          <w:bCs w:val="1"/>
        </w:rPr>
        <w:t xml:space="preserve">第十二章 2024-2029年童装行业面临的困境及对策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第四节 中国童装市场发展面临的挑战与对策</w:t>
      </w:r>
    </w:p>
    <w:p>
      <w:pPr>
        <w:spacing w:after="150"/>
      </w:pPr>
      <w:r>
        <w:rPr>
          <w:b w:val="1"/>
          <w:bCs w:val="1"/>
        </w:rPr>
        <w:t xml:space="preserve">第十三章 童装行业发展战略研究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四、中国童装企业的品牌战略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一、2024-2029年童装行业投资战略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童装行业研究结论及建议</w:t>
      </w:r>
    </w:p>
    <w:p>
      <w:pPr>
        <w:spacing w:after="150"/>
      </w:pPr>
      <w:r>
        <w:rPr/>
        <w:t xml:space="preserve">第二节 中道泰和童装行业投资建议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本文地址：https://www.51baogao.cn/fuzhuang/200901tongzhuang.shtml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1to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2024-2029年中国童装行业发展趋势预测及投资战略研究报告</dc:title>
  <dc:description>2024-2029年中国童装行业发展趋势预测及投资战略研究报告</dc:description>
  <dc:subject>2024-2029年中国童装行业发展趋势预测及投资战略研究报告</dc:subject>
  <cp:keywords>研究报告</cp:keywords>
  <cp:category>研究报告</cp:category>
  <cp:lastModifiedBy>北京中道泰和信息咨询有限公司</cp:lastModifiedBy>
  <dcterms:created xsi:type="dcterms:W3CDTF">2024-02-29T15:39:59+08:00</dcterms:created>
  <dcterms:modified xsi:type="dcterms:W3CDTF">2024-02-29T15:39:59+08:00</dcterms:modified>
</cp:coreProperties>
</file>

<file path=docProps/custom.xml><?xml version="1.0" encoding="utf-8"?>
<Properties xmlns="http://schemas.openxmlformats.org/officeDocument/2006/custom-properties" xmlns:vt="http://schemas.openxmlformats.org/officeDocument/2006/docPropsVTypes"/>
</file>