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2026-2031年中国彩钢行业调研及发展前景分析报告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彩钢板(彩涂钢板)行业研究报告就是为了解行情、分析环境提供依据，是企业了解市场和把握发展方向的重要手段，是辅助企业决策的重要工具。报告根据彩钢板(彩涂钢板)行业监测统计数据指标体系，研究一定时期内中国彩钢板(彩涂钢板)行业现状、变化及趋势。彩钢板(彩涂钢板)报告有助于企业及投资者洞察中国彩钢板(彩涂钢板)行业市场供需行为，评估中国彩钢板(彩涂钢板)行业投资价值，为相关企业提供第三方的决策支持。报告内容有助于彩钢板(彩涂钢板)行业企业、投资者了解市场供需情况，并可以为企业市场推广计划的制定提供第三方决策支持。该报告第一时间为客户提供中国彩钢板(彩涂钢板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彩钢板(彩涂钢板)行业市场发展状况、关联行业发展状况、行业竞争状况、优势企业发展状况、消费现状以及行业营销进行了深入的分析，在总结中国彩钢板(彩涂钢板)行业发展历程的基础上，结合新时期的各方面因素，对中国彩钢板(彩涂钢板)行业的发展趋势给予了细致和审慎的预测论证。本报告是彩钢板(彩涂钢板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国内外钢材产业分析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2021-2026年全球钢材产业市场运行动态分析</w:t>
      </w:r>
    </w:p>
    <w:p>
      <w:pPr>
        <w:spacing w:before="75" w:after="0"/>
      </w:pPr>
      <w:r>
        <w:rPr/>
        <w:t xml:space="preserve">第一节 2021-2026年全球钢材产业发展综述</w:t>
      </w:r>
    </w:p>
    <w:p>
      <w:pPr>
        <w:spacing w:before="75" w:after="0"/>
      </w:pPr>
      <w:r>
        <w:rPr/>
        <w:t xml:space="preserve">一、全球钢材市场发展的三大推动力浅析</w:t>
      </w:r>
    </w:p>
    <w:p>
      <w:pPr>
        <w:spacing w:before="75" w:after="0"/>
      </w:pPr>
      <w:r>
        <w:rPr/>
        <w:t xml:space="preserve">二、世界钢材生产情况分析</w:t>
      </w:r>
    </w:p>
    <w:p>
      <w:pPr>
        <w:spacing w:before="75" w:after="0"/>
      </w:pPr>
      <w:r>
        <w:rPr/>
        <w:t xml:space="preserve">三、世界钢材需求与进出口贸易分析</w:t>
      </w:r>
    </w:p>
    <w:p>
      <w:pPr>
        <w:spacing w:before="75" w:after="0"/>
      </w:pPr>
      <w:r>
        <w:rPr/>
        <w:t xml:space="preserve">四、世界钢材价格走势及波动性分析</w:t>
      </w:r>
    </w:p>
    <w:p>
      <w:pPr>
        <w:spacing w:before="75" w:after="0"/>
      </w:pPr>
      <w:r>
        <w:rPr/>
        <w:t xml:space="preserve">五、欧盟钢材消费形势</w:t>
      </w:r>
    </w:p>
    <w:p>
      <w:pPr>
        <w:spacing w:before="75" w:after="0"/>
      </w:pPr>
      <w:r>
        <w:rPr/>
        <w:t xml:space="preserve">第二节 2021-2026年全球钢材产业主要国家分析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1、美国钢材发货量及同比分析</w:t>
      </w:r>
    </w:p>
    <w:p>
      <w:pPr>
        <w:spacing w:before="75" w:after="0"/>
      </w:pPr>
      <w:r>
        <w:rPr/>
        <w:t xml:space="preserve">2、美国钢材市场需求状况</w:t>
      </w:r>
    </w:p>
    <w:p>
      <w:pPr>
        <w:spacing w:before="75" w:after="0"/>
      </w:pPr>
      <w:r>
        <w:rPr/>
        <w:t xml:space="preserve">3、美国钢材贸易同比分析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1、日本新的建筑法更严格影响建筑钢材市场</w:t>
      </w:r>
    </w:p>
    <w:p>
      <w:pPr>
        <w:spacing w:before="75" w:after="0"/>
      </w:pPr>
      <w:r>
        <w:rPr/>
        <w:t xml:space="preserve">2、日本钢材出口贸易情况</w:t>
      </w:r>
    </w:p>
    <w:p>
      <w:pPr>
        <w:spacing w:before="75" w:after="0"/>
      </w:pPr>
      <w:r>
        <w:rPr/>
        <w:t xml:space="preserve">三、俄罗斯</w:t>
      </w:r>
    </w:p>
    <w:p>
      <w:pPr>
        <w:spacing w:before="75" w:after="0"/>
      </w:pPr>
      <w:r>
        <w:rPr/>
        <w:t xml:space="preserve">1、俄罗斯钢材生产与消费分析</w:t>
      </w:r>
    </w:p>
    <w:p>
      <w:pPr>
        <w:spacing w:before="75" w:after="0"/>
      </w:pPr>
      <w:r>
        <w:rPr/>
        <w:t xml:space="preserve">2、俄罗斯钢才进出口贸易分析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1、韩国钢材生产与消费分析</w:t>
      </w:r>
    </w:p>
    <w:p>
      <w:pPr>
        <w:spacing w:before="75" w:after="0"/>
      </w:pPr>
      <w:r>
        <w:rPr/>
        <w:t xml:space="preserve">2、韩国钢才进出口贸易分析</w:t>
      </w:r>
    </w:p>
    <w:p>
      <w:pPr>
        <w:spacing w:before="75" w:after="0"/>
      </w:pPr>
      <w:r>
        <w:rPr/>
        <w:t xml:space="preserve">五、印度</w:t>
      </w:r>
    </w:p>
    <w:p>
      <w:pPr>
        <w:spacing w:before="75" w:after="0"/>
      </w:pPr>
      <w:r>
        <w:rPr/>
        <w:t xml:space="preserve">1、印度调整钢材贸易关税</w:t>
      </w:r>
    </w:p>
    <w:p>
      <w:pPr>
        <w:spacing w:before="75" w:after="0"/>
      </w:pPr>
      <w:r>
        <w:rPr/>
        <w:t xml:space="preserve">2、印度钢材进口情况分析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2021-2026年中国钢铁产业整体运行分析</w:t>
      </w:r>
    </w:p>
    <w:p>
      <w:pPr>
        <w:spacing w:before="75" w:after="0"/>
      </w:pPr>
      <w:r>
        <w:rPr/>
        <w:t xml:space="preserve">第一节 中国钢铁产业运行总况</w:t>
      </w:r>
    </w:p>
    <w:p>
      <w:pPr>
        <w:spacing w:before="75" w:after="0"/>
      </w:pPr>
      <w:r>
        <w:rPr/>
        <w:t xml:space="preserve">一、改革开放三十年中国钢铁产业发展变化</w:t>
      </w:r>
    </w:p>
    <w:p>
      <w:pPr>
        <w:spacing w:before="75" w:after="0"/>
      </w:pPr>
      <w:r>
        <w:rPr/>
        <w:t xml:space="preserve">二、中国引领世界钢铁业发展</w:t>
      </w:r>
    </w:p>
    <w:p>
      <w:pPr>
        <w:spacing w:before="75" w:after="0"/>
      </w:pPr>
      <w:r>
        <w:rPr/>
        <w:t xml:space="preserve">三、中国钢铁业对全球供需平衡不构成威胁</w:t>
      </w:r>
    </w:p>
    <w:p>
      <w:pPr>
        <w:spacing w:before="75" w:after="0"/>
      </w:pPr>
      <w:r>
        <w:rPr/>
        <w:t xml:space="preserve">四、发达国家要客观看待中国钢铁产业的激增</w:t>
      </w:r>
    </w:p>
    <w:p>
      <w:pPr>
        <w:spacing w:before="75" w:after="0"/>
      </w:pPr>
      <w:r>
        <w:rPr/>
        <w:t xml:space="preserve">五、中国大中型钢铁企业经济运行质量与效益分析</w:t>
      </w:r>
    </w:p>
    <w:p>
      <w:pPr>
        <w:spacing w:before="75" w:after="0"/>
      </w:pPr>
      <w:r>
        <w:rPr/>
        <w:t xml:space="preserve">第二节 主要区域钢铁行业发展情况</w:t>
      </w:r>
    </w:p>
    <w:p>
      <w:pPr>
        <w:spacing w:before="75" w:after="0"/>
      </w:pPr>
      <w:r>
        <w:rPr/>
        <w:t xml:space="preserve">一、河北钢铁工业运行分析</w:t>
      </w:r>
    </w:p>
    <w:p>
      <w:pPr>
        <w:spacing w:before="75" w:after="0"/>
      </w:pPr>
      <w:r>
        <w:rPr/>
        <w:t xml:space="preserve">二、江西省钢铁工业运行概况</w:t>
      </w:r>
    </w:p>
    <w:p>
      <w:pPr>
        <w:spacing w:before="75" w:after="0"/>
      </w:pPr>
      <w:r>
        <w:rPr/>
        <w:t xml:space="preserve">三、湖北钢铁行业发展状况</w:t>
      </w:r>
    </w:p>
    <w:p>
      <w:pPr>
        <w:spacing w:before="75" w:after="0"/>
      </w:pPr>
      <w:r>
        <w:rPr/>
        <w:t xml:space="preserve">四、山东钢铁工业发展日渐成熟</w:t>
      </w:r>
    </w:p>
    <w:p>
      <w:pPr>
        <w:spacing w:before="75" w:after="0"/>
      </w:pPr>
      <w:r>
        <w:rPr/>
        <w:t xml:space="preserve">五、辽宁钢铁行业发展规划</w:t>
      </w:r>
    </w:p>
    <w:p>
      <w:pPr>
        <w:spacing w:before="75" w:after="0"/>
      </w:pPr>
      <w:r>
        <w:rPr/>
        <w:t xml:space="preserve">第三节 2021-2026年中国钢铁产业存在的问题</w:t>
      </w:r>
    </w:p>
    <w:p>
      <w:pPr>
        <w:spacing w:before="75" w:after="0"/>
      </w:pPr>
      <w:r>
        <w:rPr/>
        <w:t xml:space="preserve">一、我国钢铁行业持续发展面临的挑战</w:t>
      </w:r>
    </w:p>
    <w:p>
      <w:pPr>
        <w:spacing w:before="75" w:after="0"/>
      </w:pPr>
      <w:r>
        <w:rPr/>
        <w:t xml:space="preserve">二、国内钢铁业节能减排任务依旧艰巨</w:t>
      </w:r>
    </w:p>
    <w:p>
      <w:pPr>
        <w:spacing w:before="75" w:after="0"/>
      </w:pPr>
      <w:r>
        <w:rPr/>
        <w:t xml:space="preserve">三、钢铁国企并购面临的困境</w:t>
      </w:r>
    </w:p>
    <w:p>
      <w:pPr>
        <w:spacing w:before="75" w:after="0"/>
      </w:pPr>
      <w:r>
        <w:rPr/>
        <w:t xml:space="preserve">四、我国钢铁行业集中度低的不利影响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2021-2026年中国钢材市场运行形势分析</w:t>
      </w:r>
    </w:p>
    <w:p>
      <w:pPr>
        <w:spacing w:before="75" w:after="0"/>
      </w:pPr>
      <w:r>
        <w:rPr/>
        <w:t xml:space="preserve">第一节 2021-2026年中国钢材市场发展概述</w:t>
      </w:r>
    </w:p>
    <w:p>
      <w:pPr>
        <w:spacing w:before="75" w:after="0"/>
      </w:pPr>
      <w:r>
        <w:rPr/>
        <w:t xml:space="preserve">一、2021-2026年钢材产量分析</w:t>
      </w:r>
    </w:p>
    <w:p>
      <w:pPr>
        <w:spacing w:before="75" w:after="0"/>
      </w:pPr>
      <w:r>
        <w:rPr/>
        <w:t xml:space="preserve">二、中国钢材消费量分析</w:t>
      </w:r>
    </w:p>
    <w:p>
      <w:pPr>
        <w:spacing w:before="75" w:after="0"/>
      </w:pPr>
      <w:r>
        <w:rPr/>
        <w:t xml:space="preserve">三、钢材市场供求分析</w:t>
      </w:r>
    </w:p>
    <w:p>
      <w:pPr>
        <w:spacing w:before="75" w:after="0"/>
      </w:pPr>
      <w:r>
        <w:rPr/>
        <w:t xml:space="preserve">四、交通部巨额投资推动钢材需求增长</w:t>
      </w:r>
    </w:p>
    <w:p>
      <w:pPr>
        <w:spacing w:before="75" w:after="0"/>
      </w:pPr>
      <w:r>
        <w:rPr/>
        <w:t xml:space="preserve">第二节 2021-2026年中国钢材市场分析</w:t>
      </w:r>
    </w:p>
    <w:p>
      <w:pPr>
        <w:spacing w:before="75" w:after="0"/>
      </w:pPr>
      <w:r>
        <w:rPr/>
        <w:t xml:space="preserve">一、国际钢材市场对中国影响分析</w:t>
      </w:r>
    </w:p>
    <w:p>
      <w:pPr>
        <w:spacing w:before="75" w:after="0"/>
      </w:pPr>
      <w:r>
        <w:rPr/>
        <w:t xml:space="preserve">二、中国钢材交易回顾与总结</w:t>
      </w:r>
    </w:p>
    <w:p>
      <w:pPr>
        <w:spacing w:before="75" w:after="0"/>
      </w:pPr>
      <w:r>
        <w:rPr/>
        <w:t xml:space="preserve">三、我国钢材贸易对现货市场的影响</w:t>
      </w:r>
    </w:p>
    <w:p>
      <w:pPr>
        <w:spacing w:before="75" w:after="0"/>
      </w:pPr>
      <w:r>
        <w:rPr/>
        <w:t xml:space="preserve">四、中国钢材交易市场开启</w:t>
      </w:r>
    </w:p>
    <w:p>
      <w:pPr>
        <w:spacing w:before="75" w:after="0"/>
      </w:pPr>
      <w:r>
        <w:rPr/>
        <w:t xml:space="preserve">第三节 2021-2026年中国钢材市场价格分析</w:t>
      </w:r>
    </w:p>
    <w:p>
      <w:pPr>
        <w:spacing w:before="75" w:after="0"/>
      </w:pPr>
      <w:r>
        <w:rPr/>
        <w:t xml:space="preserve">一、钢材市场价格监测</w:t>
      </w:r>
    </w:p>
    <w:p>
      <w:pPr>
        <w:spacing w:before="75" w:after="0"/>
      </w:pPr>
      <w:r>
        <w:rPr/>
        <w:t xml:space="preserve">二、影响钢材市场价格的因素</w:t>
      </w:r>
    </w:p>
    <w:p>
      <w:pPr>
        <w:spacing w:before="75" w:after="0"/>
      </w:pPr>
      <w:r>
        <w:rPr/>
        <w:t xml:space="preserve">三、钢价下跌对下游行业的影响</w:t>
      </w:r>
    </w:p>
    <w:p>
      <w:pPr>
        <w:spacing w:before="75" w:after="0"/>
      </w:pPr>
      <w:r>
        <w:rPr/>
        <w:t xml:space="preserve">第四节 2021-2026年中国钢材市场影响因素分析</w:t>
      </w:r>
    </w:p>
    <w:p>
      <w:pPr>
        <w:spacing w:before="75" w:after="0"/>
      </w:pPr>
      <w:r>
        <w:rPr/>
        <w:t xml:space="preserve">一、新冠疫情对我国钢材市场的影响解析</w:t>
      </w:r>
    </w:p>
    <w:p>
      <w:pPr>
        <w:spacing w:before="75" w:after="0"/>
      </w:pPr>
      <w:r>
        <w:rPr/>
        <w:t xml:space="preserve">二、国家宏观调控对钢材市场的影响</w:t>
      </w:r>
    </w:p>
    <w:p>
      <w:pPr>
        <w:spacing w:before="75" w:after="0"/>
      </w:pPr>
      <w:r>
        <w:rPr/>
        <w:t xml:space="preserve">三、钢企减产对钢材市场的影响探讨</w:t>
      </w:r>
    </w:p>
    <w:p>
      <w:pPr>
        <w:spacing w:before="75" w:after="0"/>
      </w:pPr>
      <w:r>
        <w:rPr>
          <w:b w:val="1"/>
          <w:bCs w:val="1"/>
        </w:rPr>
        <w:t xml:space="preserve">第二部分 彩钢板产业现状分析</w:t>
      </w:r>
    </w:p>
    <w:p>
      <w:pPr>
        <w:spacing w:before="75" w:after="0"/>
      </w:pPr>
      <w:r>
        <w:rPr>
          <w:b w:val="1"/>
          <w:bCs w:val="1"/>
        </w:rPr>
        <w:t xml:space="preserve">第四章 彩钢板产业相关概述</w:t>
      </w:r>
    </w:p>
    <w:p>
      <w:pPr>
        <w:spacing w:before="75" w:after="0"/>
      </w:pPr>
      <w:r>
        <w:rPr/>
        <w:t xml:space="preserve">第一节 彩钢</w:t>
      </w:r>
    </w:p>
    <w:p>
      <w:pPr>
        <w:spacing w:before="75" w:after="0"/>
      </w:pPr>
      <w:r>
        <w:rPr/>
        <w:t xml:space="preserve">一、彩钢六大特点</w:t>
      </w:r>
    </w:p>
    <w:p>
      <w:pPr>
        <w:spacing w:before="75" w:after="0"/>
      </w:pPr>
      <w:r>
        <w:rPr/>
        <w:t xml:space="preserve">二、彩钢板的规格和性能</w:t>
      </w:r>
    </w:p>
    <w:p>
      <w:pPr>
        <w:spacing w:before="75" w:after="0"/>
      </w:pPr>
      <w:r>
        <w:rPr/>
        <w:t xml:space="preserve">第二节 彩钢板的构成和分类及应用</w:t>
      </w:r>
    </w:p>
    <w:p>
      <w:pPr>
        <w:spacing w:before="75" w:after="0"/>
      </w:pPr>
      <w:r>
        <w:rPr/>
        <w:t xml:space="preserve">第三节 种类和与塑钢的区别</w:t>
      </w:r>
    </w:p>
    <w:p>
      <w:pPr>
        <w:spacing w:before="75" w:after="0"/>
      </w:pPr>
      <w:r>
        <w:rPr/>
        <w:t xml:space="preserve">第四节 彩钢板机组建设</w:t>
      </w:r>
    </w:p>
    <w:p>
      <w:pPr>
        <w:spacing w:before="75" w:after="0"/>
      </w:pPr>
      <w:r>
        <w:rPr/>
        <w:t xml:space="preserve">第五节 彩钢板的形式</w:t>
      </w:r>
    </w:p>
    <w:p>
      <w:pPr>
        <w:spacing w:before="75" w:after="0"/>
      </w:pPr>
      <w:r>
        <w:rPr>
          <w:b w:val="1"/>
          <w:bCs w:val="1"/>
        </w:rPr>
        <w:t xml:space="preserve">第五章 2021-2026年国际彩钢板市场透析</w:t>
      </w:r>
    </w:p>
    <w:p>
      <w:pPr>
        <w:spacing w:before="75" w:after="0"/>
      </w:pPr>
      <w:r>
        <w:rPr/>
        <w:t xml:space="preserve">第一节 2021-2026年国际彩钢板行业市场格局</w:t>
      </w:r>
    </w:p>
    <w:p>
      <w:pPr>
        <w:spacing w:before="75" w:after="0"/>
      </w:pPr>
      <w:r>
        <w:rPr/>
        <w:t xml:space="preserve">一、国外彩涂板生产现状分析</w:t>
      </w:r>
    </w:p>
    <w:p>
      <w:pPr>
        <w:spacing w:before="75" w:after="0"/>
      </w:pPr>
      <w:r>
        <w:rPr/>
        <w:t xml:space="preserve">二、世界彩涂钢板应用领域分析</w:t>
      </w:r>
    </w:p>
    <w:p>
      <w:pPr>
        <w:spacing w:before="75" w:after="0"/>
      </w:pPr>
      <w:r>
        <w:rPr/>
        <w:t xml:space="preserve">三、全球彩钢板市场需求形势分析</w:t>
      </w:r>
    </w:p>
    <w:p>
      <w:pPr>
        <w:spacing w:before="75" w:after="0"/>
      </w:pPr>
      <w:r>
        <w:rPr/>
        <w:t xml:space="preserve">第二节 2021-2026年国际彩钢板市场区域格局分析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五、澳大利亚</w:t>
      </w:r>
    </w:p>
    <w:p>
      <w:pPr>
        <w:spacing w:before="75" w:after="0"/>
      </w:pPr>
      <w:r>
        <w:rPr/>
        <w:t xml:space="preserve">第三节 2026-2031年国际彩钢板行业发展趋势预测分析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2021-2026年国际彩钢板行业领先企业经营战略解读</w:t>
      </w:r>
    </w:p>
    <w:p>
      <w:pPr>
        <w:spacing w:before="75" w:after="0"/>
      </w:pPr>
      <w:r>
        <w:rPr/>
        <w:t xml:space="preserve">第一节 阿塞洛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三、企业主要产品结构</w:t>
      </w:r>
    </w:p>
    <w:p>
      <w:pPr>
        <w:spacing w:before="75" w:after="0"/>
      </w:pPr>
      <w:r>
        <w:rPr/>
        <w:t xml:space="preserve">四、企业在华投资动态分析</w:t>
      </w:r>
    </w:p>
    <w:p>
      <w:pPr>
        <w:spacing w:before="75" w:after="0"/>
      </w:pPr>
      <w:r>
        <w:rPr/>
        <w:t xml:space="preserve">第二节 韩国浦项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三、企业主要产品结构</w:t>
      </w:r>
    </w:p>
    <w:p>
      <w:pPr>
        <w:spacing w:before="75" w:after="0"/>
      </w:pPr>
      <w:r>
        <w:rPr/>
        <w:t xml:space="preserve">四、企业在华投资动态分析</w:t>
      </w:r>
    </w:p>
    <w:p>
      <w:pPr>
        <w:spacing w:before="75" w:after="0"/>
      </w:pPr>
      <w:r>
        <w:rPr/>
        <w:t xml:space="preserve">第三节 澳大利亚BHP集团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三、企业主要产品结构</w:t>
      </w:r>
    </w:p>
    <w:p>
      <w:pPr>
        <w:spacing w:before="75" w:after="0"/>
      </w:pPr>
      <w:r>
        <w:rPr/>
        <w:t xml:space="preserve">四、企业在华投资动态分析</w:t>
      </w:r>
    </w:p>
    <w:p>
      <w:pPr>
        <w:spacing w:before="75" w:after="0"/>
      </w:pPr>
      <w:r>
        <w:rPr/>
        <w:t xml:space="preserve">第四节 日本新日铁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三、企业主要产品结构</w:t>
      </w:r>
    </w:p>
    <w:p>
      <w:pPr>
        <w:spacing w:before="75" w:after="0"/>
      </w:pPr>
      <w:r>
        <w:rPr/>
        <w:t xml:space="preserve">四、企业在华投资动态分析</w:t>
      </w:r>
    </w:p>
    <w:p>
      <w:pPr>
        <w:spacing w:before="75" w:after="0"/>
      </w:pPr>
      <w:r>
        <w:rPr/>
        <w:t xml:space="preserve">第五节 英-荷CORUS集团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三、企业主要产品结构</w:t>
      </w:r>
    </w:p>
    <w:p>
      <w:pPr>
        <w:spacing w:before="75" w:after="0"/>
      </w:pPr>
      <w:r>
        <w:rPr/>
        <w:t xml:space="preserve">四、企业在华投资动态分析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2021-2026年中国彩钢板行业发展环境分析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一、国民经济运行情况GDP(季度更新)</w:t>
      </w:r>
    </w:p>
    <w:p>
      <w:pPr>
        <w:spacing w:before="75" w:after="0"/>
      </w:pPr>
      <w:r>
        <w:rPr/>
        <w:t xml:space="preserve">二、消费价格指数CPI、PPI(按月度更新)</w:t>
      </w:r>
    </w:p>
    <w:p>
      <w:pPr>
        <w:spacing w:before="75" w:after="0"/>
      </w:pPr>
      <w:r>
        <w:rPr/>
        <w:t xml:space="preserve">三、全国居民收入情况(季度更新)</w:t>
      </w:r>
    </w:p>
    <w:p>
      <w:pPr>
        <w:spacing w:before="75" w:after="0"/>
      </w:pPr>
      <w:r>
        <w:rPr/>
        <w:t xml:space="preserve">四、恩格尔系数(年度更新)</w:t>
      </w:r>
    </w:p>
    <w:p>
      <w:pPr>
        <w:spacing w:before="75" w:after="0"/>
      </w:pPr>
      <w:r>
        <w:rPr/>
        <w:t xml:space="preserve">五、工业发展形势(季度更新)</w:t>
      </w:r>
    </w:p>
    <w:p>
      <w:pPr>
        <w:spacing w:before="75" w:after="0"/>
      </w:pPr>
      <w:r>
        <w:rPr/>
        <w:t xml:space="preserve">六、固定资产投资情况(季度更新)</w:t>
      </w:r>
    </w:p>
    <w:p>
      <w:pPr>
        <w:spacing w:before="75" w:after="0"/>
      </w:pPr>
      <w:r>
        <w:rPr/>
        <w:t xml:space="preserve">七、财政收支状况(年度更新)</w:t>
      </w:r>
    </w:p>
    <w:p>
      <w:pPr>
        <w:spacing w:before="75" w:after="0"/>
      </w:pPr>
      <w:r>
        <w:rPr/>
        <w:t xml:space="preserve">八、社会消费品零售总额</w:t>
      </w:r>
    </w:p>
    <w:p>
      <w:pPr>
        <w:spacing w:before="75" w:after="0"/>
      </w:pPr>
      <w:r>
        <w:rPr/>
        <w:t xml:space="preserve">九、对外贸易进出口</w:t>
      </w:r>
    </w:p>
    <w:p>
      <w:pPr>
        <w:spacing w:before="75" w:after="0"/>
      </w:pPr>
      <w:r>
        <w:rPr/>
        <w:t xml:space="preserve">第二节 2021-2026年中国彩钢板行业政策环境分析</w:t>
      </w:r>
    </w:p>
    <w:p>
      <w:pPr>
        <w:spacing w:before="75" w:after="0"/>
      </w:pPr>
      <w:r>
        <w:rPr/>
        <w:t xml:space="preserve">一、彩钢板通常使用的国家标准和行业标准</w:t>
      </w:r>
    </w:p>
    <w:p>
      <w:pPr>
        <w:spacing w:before="75" w:after="0"/>
      </w:pPr>
      <w:r>
        <w:rPr/>
        <w:t xml:space="preserve">二、进出口政策分析</w:t>
      </w:r>
    </w:p>
    <w:p>
      <w:pPr>
        <w:spacing w:before="75" w:after="0"/>
      </w:pPr>
      <w:r>
        <w:rPr/>
        <w:t xml:space="preserve">三、相关产业政策分析</w:t>
      </w:r>
    </w:p>
    <w:p>
      <w:pPr>
        <w:spacing w:before="75" w:after="0"/>
      </w:pPr>
      <w:r>
        <w:rPr/>
        <w:t xml:space="preserve">第三节 2021-2026年中国彩钢板行业社会环境分析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2021-2026年中国彩钢板行业发展态势分析</w:t>
      </w:r>
    </w:p>
    <w:p>
      <w:pPr>
        <w:spacing w:before="75" w:after="0"/>
      </w:pPr>
      <w:r>
        <w:rPr/>
        <w:t xml:space="preserve">第一节 2021-2026年中国彩钢板生产形势分析</w:t>
      </w:r>
    </w:p>
    <w:p>
      <w:pPr>
        <w:spacing w:before="75" w:after="0"/>
      </w:pPr>
      <w:r>
        <w:rPr/>
        <w:t xml:space="preserve">一、我国彩钢板行业生产规模分析</w:t>
      </w:r>
    </w:p>
    <w:p>
      <w:pPr>
        <w:spacing w:before="75" w:after="0"/>
      </w:pPr>
      <w:r>
        <w:rPr/>
        <w:t xml:space="preserve">二、我国彩涂板生产历程与应用分析</w:t>
      </w:r>
    </w:p>
    <w:p>
      <w:pPr>
        <w:spacing w:before="75" w:after="0"/>
      </w:pPr>
      <w:r>
        <w:rPr/>
        <w:t xml:space="preserve">三、我国彩钢板生产技术特征</w:t>
      </w:r>
    </w:p>
    <w:p>
      <w:pPr>
        <w:spacing w:before="75" w:after="0"/>
      </w:pPr>
      <w:r>
        <w:rPr/>
        <w:t xml:space="preserve">第二节 2021-2026年中国彩钢板行业运行现状分析</w:t>
      </w:r>
    </w:p>
    <w:p>
      <w:pPr>
        <w:spacing w:before="75" w:after="0"/>
      </w:pPr>
      <w:r>
        <w:rPr/>
        <w:t xml:space="preserve">一、彩钢板产品结构分析</w:t>
      </w:r>
    </w:p>
    <w:p>
      <w:pPr>
        <w:spacing w:before="75" w:after="0"/>
      </w:pPr>
      <w:r>
        <w:rPr/>
        <w:t xml:space="preserve">二、中国彩钢板设备的发展过程</w:t>
      </w:r>
    </w:p>
    <w:p>
      <w:pPr>
        <w:spacing w:before="75" w:after="0"/>
      </w:pPr>
      <w:r>
        <w:rPr/>
        <w:t xml:space="preserve">三、中国彩钢板行业存在的问题分析</w:t>
      </w:r>
    </w:p>
    <w:p>
      <w:pPr>
        <w:spacing w:before="75" w:after="0"/>
      </w:pPr>
      <w:r>
        <w:rPr/>
        <w:t xml:space="preserve">第三节 2021-2026年中国彩钢板行业发展对策与建议分析</w:t>
      </w:r>
    </w:p>
    <w:p>
      <w:pPr>
        <w:spacing w:before="75" w:after="0"/>
      </w:pPr>
      <w:r>
        <w:rPr>
          <w:b w:val="1"/>
          <w:bCs w:val="1"/>
        </w:rPr>
        <w:t xml:space="preserve">第三部分 彩钢板市场数据监测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2021-2026年中国彩钢板行业市场运行情况透析</w:t>
      </w:r>
    </w:p>
    <w:p>
      <w:pPr>
        <w:spacing w:before="75" w:after="0"/>
      </w:pPr>
      <w:r>
        <w:rPr/>
        <w:t xml:space="preserve">第一节 2021-2026年中国彩钢板市场需求结构分析</w:t>
      </w:r>
    </w:p>
    <w:p>
      <w:pPr>
        <w:spacing w:before="75" w:after="0"/>
      </w:pPr>
      <w:r>
        <w:rPr/>
        <w:t xml:space="preserve">一、国内彩钢板市场需求总体情况分析</w:t>
      </w:r>
    </w:p>
    <w:p>
      <w:pPr>
        <w:spacing w:before="75" w:after="0"/>
      </w:pPr>
      <w:r>
        <w:rPr/>
        <w:t xml:space="preserve">二、建筑用彩涂钢板需求现状</w:t>
      </w:r>
    </w:p>
    <w:p>
      <w:pPr>
        <w:spacing w:before="75" w:after="0"/>
      </w:pPr>
      <w:r>
        <w:rPr/>
        <w:t xml:space="preserve">三、家电用彩涂板市场需求</w:t>
      </w:r>
    </w:p>
    <w:p>
      <w:pPr>
        <w:spacing w:before="75" w:after="0"/>
      </w:pPr>
      <w:r>
        <w:rPr/>
        <w:t xml:space="preserve">四、地震、海啸对彩钢板市场需求的影响分析</w:t>
      </w:r>
    </w:p>
    <w:p>
      <w:pPr>
        <w:spacing w:before="75" w:after="0"/>
      </w:pPr>
      <w:r>
        <w:rPr/>
        <w:t xml:space="preserve">第二节 2021-2026年中国彩钢板市场运行动态分析</w:t>
      </w:r>
    </w:p>
    <w:p>
      <w:pPr>
        <w:spacing w:before="75" w:after="0"/>
      </w:pPr>
      <w:r>
        <w:rPr/>
        <w:t xml:space="preserve">一、彩钢板市场价格走势分析</w:t>
      </w:r>
    </w:p>
    <w:p>
      <w:pPr>
        <w:spacing w:before="75" w:after="0"/>
      </w:pPr>
      <w:r>
        <w:rPr/>
        <w:t xml:space="preserve">二、彩钢板反倾销案分析</w:t>
      </w:r>
    </w:p>
    <w:p>
      <w:pPr>
        <w:spacing w:before="75" w:after="0"/>
      </w:pPr>
      <w:r>
        <w:rPr/>
        <w:t xml:space="preserve">三、彩钢板项目建设情况分析</w:t>
      </w:r>
    </w:p>
    <w:p>
      <w:pPr>
        <w:spacing w:before="75" w:after="0"/>
      </w:pPr>
      <w:r>
        <w:rPr/>
        <w:t xml:space="preserve">第三节 2021-2026年中国彩钢板进出口形势分析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2021-2026年中国钢压延加工行业数据监测分析</w:t>
      </w:r>
    </w:p>
    <w:p>
      <w:pPr>
        <w:spacing w:before="75" w:after="0"/>
      </w:pPr>
      <w:r>
        <w:rPr/>
        <w:t xml:space="preserve">第一节 2021-2026年中国钢压延加工行业规模分析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2021-2026年中国钢压延加工行业结构分析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2021-2026年中国钢压延加工行业产值分析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三、出货值分析</w:t>
      </w:r>
    </w:p>
    <w:p>
      <w:pPr>
        <w:spacing w:before="75" w:after="0"/>
      </w:pPr>
      <w:r>
        <w:rPr/>
        <w:t xml:space="preserve">第四节 2021-2026年中国钢压延加工行业成本费用分析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2021-2026年中国钢压延加工行业盈利能力分析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2021-2026年中国涂漆或涂塑的铁或非合金钢宽板材进出口数据监测分析</w:t>
      </w:r>
    </w:p>
    <w:p>
      <w:pPr>
        <w:spacing w:before="75" w:after="0"/>
      </w:pPr>
      <w:r>
        <w:rPr/>
        <w:t xml:space="preserve">第一节 2021-2026年中国涂漆或涂塑的铁或非合金钢宽板材进口数据分析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2021-2026年中国涂漆或涂塑的铁或非合金钢宽板材出口数据分析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2021-2026年中国涂漆或涂塑的铁或非合金钢宽板材进出口平均单价分析</w:t>
      </w:r>
    </w:p>
    <w:p>
      <w:pPr>
        <w:spacing w:before="75" w:after="0"/>
      </w:pPr>
      <w:r>
        <w:rPr/>
        <w:t xml:space="preserve">第四节 2021-2026年中国涂漆或涂塑的铁或非合金钢宽板材进出口国家及地区分析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2021-2026年中国涂漆或涂塑的铁或非合金钢窄板材进出口数据监测分析</w:t>
      </w:r>
    </w:p>
    <w:p>
      <w:pPr>
        <w:spacing w:before="75" w:after="0"/>
      </w:pPr>
      <w:r>
        <w:rPr/>
        <w:t xml:space="preserve">第一节 2021-2026年中国涂漆或涂塑的铁或非合金钢窄板材进口数据分析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2021-2026年中国涂漆或涂塑的铁或非合金钢窄板材出口数据分析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2021-2026年中国涂漆或涂塑的铁或非合金钢窄板材进出口平均单价分析</w:t>
      </w:r>
    </w:p>
    <w:p>
      <w:pPr>
        <w:spacing w:before="75" w:after="0"/>
      </w:pPr>
      <w:r>
        <w:rPr/>
        <w:t xml:space="preserve">第四节 2021-2026年中国涂漆或涂塑的铁或非合金钢窄板材进出口国家及地区分析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第四部分 彩钢板市场竞争与企业运营状况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2021-2026年中国彩钢板行业竞争格局分析</w:t>
      </w:r>
    </w:p>
    <w:p>
      <w:pPr>
        <w:spacing w:before="75" w:after="0"/>
      </w:pPr>
      <w:r>
        <w:rPr/>
        <w:t xml:space="preserve">第一节 2021-2026年中国彩钢板行业竞争形势分析</w:t>
      </w:r>
    </w:p>
    <w:p>
      <w:pPr>
        <w:spacing w:before="75" w:after="0"/>
      </w:pPr>
      <w:r>
        <w:rPr/>
        <w:t xml:space="preserve">一、国内彩钢板行业竞争力分析</w:t>
      </w:r>
    </w:p>
    <w:p>
      <w:pPr>
        <w:spacing w:before="75" w:after="0"/>
      </w:pPr>
      <w:r>
        <w:rPr/>
        <w:t xml:space="preserve">二、彩钢板市场竞争方式分析</w:t>
      </w:r>
    </w:p>
    <w:p>
      <w:pPr>
        <w:spacing w:before="75" w:after="0"/>
      </w:pPr>
      <w:r>
        <w:rPr/>
        <w:t xml:space="preserve">三、国外企业抢滩中国市场</w:t>
      </w:r>
    </w:p>
    <w:p>
      <w:pPr>
        <w:spacing w:before="75" w:after="0"/>
      </w:pPr>
      <w:r>
        <w:rPr/>
        <w:t xml:space="preserve">第二节 2021-2026年中国彩钢板市场竞争现状分析</w:t>
      </w:r>
    </w:p>
    <w:p>
      <w:pPr>
        <w:spacing w:before="75" w:after="0"/>
      </w:pPr>
      <w:r>
        <w:rPr/>
        <w:t xml:space="preserve">一、中国彩钢板市场与国外的差距分析</w:t>
      </w:r>
    </w:p>
    <w:p>
      <w:pPr>
        <w:spacing w:before="75" w:after="0"/>
      </w:pPr>
      <w:r>
        <w:rPr/>
        <w:t xml:space="preserve">二、国内彩钢板企业竞争压力分析</w:t>
      </w:r>
    </w:p>
    <w:p>
      <w:pPr>
        <w:spacing w:before="75" w:after="0"/>
      </w:pPr>
      <w:r>
        <w:rPr/>
        <w:t xml:space="preserve">三、中国彩钢板产品进出口竞争分析</w:t>
      </w:r>
    </w:p>
    <w:p>
      <w:pPr>
        <w:spacing w:before="75" w:after="0"/>
      </w:pPr>
      <w:r>
        <w:rPr/>
        <w:t xml:space="preserve">第三节 2021-2026年中国彩钢板产业集中度分析</w:t>
      </w:r>
    </w:p>
    <w:p>
      <w:pPr>
        <w:spacing w:before="75" w:after="0"/>
      </w:pPr>
      <w:r>
        <w:rPr/>
        <w:t xml:space="preserve">一、产业集中度分析</w:t>
      </w:r>
    </w:p>
    <w:p>
      <w:pPr>
        <w:spacing w:before="75" w:after="0"/>
      </w:pPr>
      <w:r>
        <w:rPr/>
        <w:t xml:space="preserve">二、市场集中度分析</w:t>
      </w:r>
    </w:p>
    <w:p>
      <w:pPr>
        <w:spacing w:before="75" w:after="0"/>
      </w:pPr>
      <w:r>
        <w:rPr/>
        <w:t xml:space="preserve">第四节 2021-2026年中国彩钢板行业竞争策略分析</w:t>
      </w:r>
    </w:p>
    <w:p>
      <w:pPr>
        <w:spacing w:before="75" w:after="0"/>
      </w:pPr>
      <w:r>
        <w:rPr/>
        <w:t xml:space="preserve">第五节 2026-2031年中国彩钢板产业竞争趋势分析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2021-2026年中国彩钢板上市企业运营财务状况分析（企业可自选）</w:t>
      </w:r>
    </w:p>
    <w:p>
      <w:pPr>
        <w:spacing w:before="75" w:after="0"/>
      </w:pPr>
      <w:r>
        <w:rPr/>
        <w:t xml:space="preserve">第一节 济南钢铁股份有限公司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抚顺特殊钢股份有限公司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攀枝花新钢钒股份有限公司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内蒙古包钢钢联股份有限公司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宝山钢铁股份有限公司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马鞍山钢铁股份有限公司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鞍钢股份有限公司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2021-2026年中国彩钢板重点企业运营财务状况分析（企业可自选）</w:t>
      </w:r>
    </w:p>
    <w:p>
      <w:pPr>
        <w:spacing w:before="75" w:after="0"/>
      </w:pPr>
      <w:r>
        <w:rPr/>
        <w:t xml:space="preserve">第一节 江苏永钢集团有限公司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星岛(常熟)新兴建材有限公司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长江润发(宿迁)集团有限公司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濮阳中石集团有限公司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浙江大地钢结构有限公司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成都彩艺钢制品有限公司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安徽长江精工钢结构有限公司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上海炬弘板业有限公司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杭州泰欣实业有限公司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安庆蓝天科技薄板有限公司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第五部分 彩钢板市场前景与投资战略研究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2026-2031年中国彩钢板行业发展趋势分析</w:t>
      </w:r>
    </w:p>
    <w:p>
      <w:pPr>
        <w:spacing w:before="75" w:after="0"/>
      </w:pPr>
      <w:r>
        <w:rPr/>
        <w:t xml:space="preserve">第一节 2026-2031年中国彩钢板产品发展趋势预测分析</w:t>
      </w:r>
    </w:p>
    <w:p>
      <w:pPr>
        <w:spacing w:before="75" w:after="0"/>
      </w:pPr>
      <w:r>
        <w:rPr/>
        <w:t xml:space="preserve">一、彩钢板技术走势分析</w:t>
      </w:r>
    </w:p>
    <w:p>
      <w:pPr>
        <w:spacing w:before="75" w:after="0"/>
      </w:pPr>
      <w:r>
        <w:rPr/>
        <w:t xml:space="preserve">二、彩钢板行业发展方向分析</w:t>
      </w:r>
    </w:p>
    <w:p>
      <w:pPr>
        <w:spacing w:before="75" w:after="0"/>
      </w:pPr>
      <w:r>
        <w:rPr/>
        <w:t xml:space="preserve">第二节 2026-2031年中国彩钢板行业市场发展前景预测分析</w:t>
      </w:r>
    </w:p>
    <w:p>
      <w:pPr>
        <w:spacing w:before="75" w:after="0"/>
      </w:pPr>
      <w:r>
        <w:rPr/>
        <w:t xml:space="preserve">一、彩钢板供给预测分析</w:t>
      </w:r>
    </w:p>
    <w:p>
      <w:pPr>
        <w:spacing w:before="75" w:after="0"/>
      </w:pPr>
      <w:r>
        <w:rPr/>
        <w:t xml:space="preserve">二、彩钢板需求预测分析</w:t>
      </w:r>
    </w:p>
    <w:p>
      <w:pPr>
        <w:spacing w:before="75" w:after="0"/>
      </w:pPr>
      <w:r>
        <w:rPr/>
        <w:t xml:space="preserve">三、彩钢板进出口形势预测分析</w:t>
      </w:r>
    </w:p>
    <w:p>
      <w:pPr>
        <w:spacing w:before="75" w:after="0"/>
      </w:pPr>
      <w:r>
        <w:rPr/>
        <w:t xml:space="preserve">第三节 2026-2031年中国彩钢板行业市场盈利能力预测分析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2026-2031年中国彩钢板行业投资规划分析</w:t>
      </w:r>
    </w:p>
    <w:p>
      <w:pPr>
        <w:spacing w:before="75" w:after="0"/>
      </w:pPr>
      <w:r>
        <w:rPr/>
        <w:t xml:space="preserve">第一节 2021-2026年中国彩钢板投资概况</w:t>
      </w:r>
    </w:p>
    <w:p>
      <w:pPr>
        <w:spacing w:before="75" w:after="0"/>
      </w:pPr>
      <w:r>
        <w:rPr/>
        <w:t xml:space="preserve">一、投资环境分析</w:t>
      </w:r>
    </w:p>
    <w:p>
      <w:pPr>
        <w:spacing w:before="75" w:after="0"/>
      </w:pPr>
      <w:r>
        <w:rPr/>
        <w:t xml:space="preserve">二、投资周期分析</w:t>
      </w:r>
    </w:p>
    <w:p>
      <w:pPr>
        <w:spacing w:before="75" w:after="0"/>
      </w:pPr>
      <w:r>
        <w:rPr/>
        <w:t xml:space="preserve">第二节 2026-2031年中国彩钢板行业投资机会分析</w:t>
      </w:r>
    </w:p>
    <w:p>
      <w:pPr>
        <w:spacing w:before="75" w:after="0"/>
      </w:pPr>
      <w:r>
        <w:rPr/>
        <w:t xml:space="preserve">一、彩钢板行业吸引力分析</w:t>
      </w:r>
    </w:p>
    <w:p>
      <w:pPr>
        <w:spacing w:before="75" w:after="0"/>
      </w:pPr>
      <w:r>
        <w:rPr/>
        <w:t xml:space="preserve">二、彩钢板行业区域投资潜力分析</w:t>
      </w:r>
    </w:p>
    <w:p>
      <w:pPr>
        <w:spacing w:before="75" w:after="0"/>
      </w:pPr>
      <w:r>
        <w:rPr/>
        <w:t xml:space="preserve">第三节 2026-2031年中国彩钢板行业投资风险分析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第四节 专家投资战略指导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图表：北美和南美地区粗钢产量比较表(单位：千吨)</w:t>
      </w:r>
    </w:p>
    <w:p>
      <w:pPr>
        <w:spacing w:before="75" w:after="0"/>
      </w:pPr>
      <w:r>
        <w:rPr/>
        <w:t xml:space="preserve">图表：欧洲国家粗钢产量比较表(单位：千吨)</w:t>
      </w:r>
    </w:p>
    <w:p>
      <w:pPr>
        <w:spacing w:before="75" w:after="0"/>
      </w:pPr>
      <w:r>
        <w:rPr/>
        <w:t xml:space="preserve">图表：亚洲和其它地区粗钢产量比较表(单位：千吨)</w:t>
      </w:r>
    </w:p>
    <w:p>
      <w:pPr>
        <w:spacing w:before="75" w:after="0"/>
      </w:pPr>
      <w:r>
        <w:rPr/>
        <w:t xml:space="preserve">图表：欧盟下游用钢行业SWIP指数分季度同比增长率(%)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图表：2021-2026年中国月度CPI、PPI指数走势图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图表：2021-2026年我国工业增加值增速统计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图表：2021-2026年我国财政收入支出走势图单位：亿元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图表：2021-2026年我国钢压延加工行业企业数量增长趋势图</w:t>
      </w:r>
    </w:p>
    <w:p>
      <w:pPr>
        <w:spacing w:before="75" w:after="0"/>
      </w:pPr>
      <w:r>
        <w:rPr/>
        <w:t xml:space="preserve">图表：2021-2026年我国钢压延加工行业亏损企业数量增长趋势图</w:t>
      </w:r>
    </w:p>
    <w:p>
      <w:pPr>
        <w:spacing w:before="75" w:after="0"/>
      </w:pPr>
      <w:r>
        <w:rPr/>
        <w:t xml:space="preserve">图表：2021-2026年我国钢压延加工行业从业人数增长趋势图</w:t>
      </w:r>
    </w:p>
    <w:p>
      <w:pPr>
        <w:spacing w:before="75" w:after="0"/>
      </w:pPr>
      <w:r>
        <w:rPr/>
        <w:t xml:space="preserve">图表：2021-2026年我国钢压延加工行业资产规模增长趋势图</w:t>
      </w:r>
    </w:p>
    <w:p>
      <w:pPr>
        <w:spacing w:before="75" w:after="0"/>
      </w:pPr>
      <w:r>
        <w:rPr/>
        <w:t xml:space="preserve">图表：2021-2026年我国钢压延加工行业不同类型企业数量分布图</w:t>
      </w:r>
    </w:p>
    <w:p>
      <w:pPr>
        <w:spacing w:before="75" w:after="0"/>
      </w:pPr>
      <w:r>
        <w:rPr/>
        <w:t xml:space="preserve">图表：2021-2026年我国钢压延加工行业不同所有制企业数量分布图</w:t>
      </w:r>
    </w:p>
    <w:p>
      <w:pPr>
        <w:spacing w:before="75" w:after="0"/>
      </w:pPr>
      <w:r>
        <w:rPr/>
        <w:t xml:space="preserve">图表：2021-2026年我国钢压延加工行业不同类型企业销售收入分布图</w:t>
      </w:r>
    </w:p>
    <w:p>
      <w:pPr>
        <w:spacing w:before="75" w:after="0"/>
      </w:pPr>
      <w:r>
        <w:rPr/>
        <w:t xml:space="preserve">图表：2021-2026年我国钢压延加工行业不同所有制企业销售收入分布图</w:t>
      </w:r>
    </w:p>
    <w:p>
      <w:pPr>
        <w:spacing w:before="75" w:after="0"/>
      </w:pPr>
      <w:r>
        <w:rPr/>
        <w:t xml:space="preserve">图表：2021-2026年我国钢压延加工行业产成品增长趋势图</w:t>
      </w:r>
    </w:p>
    <w:p>
      <w:pPr>
        <w:spacing w:before="75" w:after="0"/>
      </w:pPr>
      <w:r>
        <w:rPr/>
        <w:t xml:space="preserve">图表：2021-2026年我国钢压延加工行业工业销售产值增长趋势图</w:t>
      </w:r>
    </w:p>
    <w:p>
      <w:pPr>
        <w:spacing w:before="75" w:after="0"/>
      </w:pPr>
      <w:r>
        <w:rPr/>
        <w:t xml:space="preserve">图表：2021-2026年我国钢压延加工行业出货值增长趋势图</w:t>
      </w:r>
    </w:p>
    <w:p>
      <w:pPr>
        <w:spacing w:before="75" w:after="0"/>
      </w:pPr>
      <w:r>
        <w:rPr/>
        <w:t xml:space="preserve">图表：2021-2026年我国钢压延加工行业销售成本增长趋势图</w:t>
      </w:r>
    </w:p>
    <w:p>
      <w:pPr>
        <w:spacing w:before="75" w:after="0"/>
      </w:pPr>
      <w:r>
        <w:rPr/>
        <w:t xml:space="preserve">图表：2021-2026年我国钢压延加工行业费用使用统计图</w:t>
      </w:r>
    </w:p>
    <w:p>
      <w:pPr>
        <w:spacing w:before="75" w:after="0"/>
      </w:pPr>
      <w:r>
        <w:rPr/>
        <w:t xml:space="preserve">图表：2021-2026年我国钢压延加工行业主要盈利指标统计图</w:t>
      </w:r>
    </w:p>
    <w:p>
      <w:pPr>
        <w:spacing w:before="75" w:after="0"/>
      </w:pPr>
      <w:r>
        <w:rPr/>
        <w:t xml:space="preserve">图表：2021-2026年我国钢压延加工行业主要盈利指标增长趋势图</w:t>
      </w:r>
    </w:p>
    <w:p>
      <w:pPr>
        <w:spacing w:before="75" w:after="0"/>
      </w:pPr>
      <w:r>
        <w:rPr/>
        <w:t xml:space="preserve">图表：2021-2026年中国涂漆或涂塑的铁或非合金钢宽板材进口数量分析</w:t>
      </w:r>
    </w:p>
    <w:p>
      <w:pPr>
        <w:spacing w:before="75" w:after="0"/>
      </w:pPr>
      <w:r>
        <w:rPr/>
        <w:t xml:space="preserve">图表：2021-2026年中国涂漆或涂塑的铁或非合金钢宽板材进口金额分析</w:t>
      </w:r>
    </w:p>
    <w:p>
      <w:pPr>
        <w:spacing w:before="75" w:after="0"/>
      </w:pPr>
      <w:r>
        <w:rPr/>
        <w:t xml:space="preserve">图表：2021-2026年中国涂漆或涂塑的铁或非合金钢宽板材出口数量分析</w:t>
      </w:r>
    </w:p>
    <w:p>
      <w:pPr>
        <w:spacing w:before="75" w:after="0"/>
      </w:pPr>
      <w:r>
        <w:rPr/>
        <w:t xml:space="preserve">图表：2021-2026年中国涂漆或涂塑的铁或非合金钢宽板材出口金额分析</w:t>
      </w:r>
    </w:p>
    <w:p>
      <w:pPr>
        <w:spacing w:before="75" w:after="0"/>
      </w:pPr>
      <w:r>
        <w:rPr/>
        <w:t xml:space="preserve">图表：2021-2026年中国涂漆或涂塑的铁或非合金钢宽板材进出口平均单价分析</w:t>
      </w:r>
    </w:p>
    <w:p>
      <w:pPr>
        <w:spacing w:before="75" w:after="0"/>
      </w:pPr>
      <w:r>
        <w:rPr/>
        <w:t xml:space="preserve">图表：2021-2026年中国涂漆或涂塑的铁或非合金钢宽板材进口国家及地区分析</w:t>
      </w:r>
    </w:p>
    <w:p>
      <w:pPr>
        <w:spacing w:before="75" w:after="0"/>
      </w:pPr>
      <w:r>
        <w:rPr/>
        <w:t xml:space="preserve">图表：2021-2026年中国涂漆或涂塑的铁或非合金钢宽板材出口国家及地区分析</w:t>
      </w:r>
    </w:p>
    <w:p>
      <w:pPr>
        <w:spacing w:before="75" w:after="0"/>
      </w:pPr>
      <w:r>
        <w:rPr/>
        <w:t xml:space="preserve">图表：2021-2026年中国涂漆或涂塑的铁或非合金钢窄板材进口数量分析</w:t>
      </w:r>
    </w:p>
    <w:p>
      <w:pPr>
        <w:spacing w:before="75" w:after="0"/>
      </w:pPr>
      <w:r>
        <w:rPr/>
        <w:t xml:space="preserve">图表：2021-2026年中国涂漆或涂塑的铁或非合金钢窄板材进口金额分析</w:t>
      </w:r>
    </w:p>
    <w:p>
      <w:pPr>
        <w:spacing w:before="75" w:after="0"/>
      </w:pPr>
      <w:r>
        <w:rPr/>
        <w:t xml:space="preserve">图表：2021-2026年中国涂漆或涂塑的铁或非合金钢窄板材出口数量分析</w:t>
      </w:r>
    </w:p>
    <w:p>
      <w:pPr>
        <w:spacing w:before="75" w:after="0"/>
      </w:pPr>
      <w:r>
        <w:rPr/>
        <w:t xml:space="preserve">图表：2021-2026年中国涂漆或涂塑的铁或非合金钢窄板材出口金额分析</w:t>
      </w:r>
    </w:p>
    <w:p>
      <w:pPr>
        <w:spacing w:before="75" w:after="0"/>
      </w:pPr>
      <w:r>
        <w:rPr/>
        <w:t xml:space="preserve">图表：2021-2026年中国涂漆或涂塑的铁或非合金钢窄板材进出口平均单价分析</w:t>
      </w:r>
    </w:p>
    <w:p>
      <w:pPr>
        <w:spacing w:before="75" w:after="0"/>
      </w:pPr>
      <w:r>
        <w:rPr/>
        <w:t xml:space="preserve">图表：2021-2026年中国涂漆或涂塑的铁或非合金钢窄板材进口国家及地区分析</w:t>
      </w:r>
    </w:p>
    <w:p>
      <w:pPr>
        <w:spacing w:before="75" w:after="0"/>
      </w:pPr>
      <w:r>
        <w:rPr/>
        <w:t xml:space="preserve">图表：2021-2026年中国涂漆或涂塑的铁或非合金钢窄板材出口国家及地区分析</w:t>
      </w:r>
    </w:p>
    <w:p>
      <w:pPr>
        <w:spacing w:before="75" w:after="0"/>
      </w:pPr>
      <w:r>
        <w:rPr/>
        <w:t xml:space="preserve">图表：济南钢铁股份有限公司主要经济指标走势图</w:t>
      </w:r>
    </w:p>
    <w:p>
      <w:pPr>
        <w:spacing w:before="75" w:after="0"/>
      </w:pPr>
      <w:r>
        <w:rPr/>
        <w:t xml:space="preserve">图表：济南钢铁股份有限公司经营收入走势图</w:t>
      </w:r>
    </w:p>
    <w:p>
      <w:pPr>
        <w:spacing w:before="75" w:after="0"/>
      </w:pPr>
      <w:r>
        <w:rPr/>
        <w:t xml:space="preserve">图表：济南钢铁股份有限公司盈利指标走势图</w:t>
      </w:r>
    </w:p>
    <w:p>
      <w:pPr>
        <w:spacing w:before="75" w:after="0"/>
      </w:pPr>
      <w:r>
        <w:rPr/>
        <w:t xml:space="preserve">图表：济南钢铁股份有限公司负债情况图</w:t>
      </w:r>
    </w:p>
    <w:p>
      <w:pPr>
        <w:spacing w:before="75" w:after="0"/>
      </w:pPr>
      <w:r>
        <w:rPr/>
        <w:t xml:space="preserve">图表：济南钢铁股份有限公司负债指标走势图</w:t>
      </w:r>
    </w:p>
    <w:p>
      <w:pPr>
        <w:spacing w:before="75" w:after="0"/>
      </w:pPr>
      <w:r>
        <w:rPr/>
        <w:t xml:space="preserve">图表：济南钢铁股份有限公司运营能力指标走势图</w:t>
      </w:r>
    </w:p>
    <w:p>
      <w:pPr>
        <w:spacing w:before="75" w:after="0"/>
      </w:pPr>
      <w:r>
        <w:rPr/>
        <w:t xml:space="preserve">图表：济南钢铁股份有限公司成长能力指标走势图</w:t>
      </w:r>
    </w:p>
    <w:p>
      <w:pPr>
        <w:spacing w:before="75" w:after="0"/>
      </w:pPr>
      <w:r>
        <w:rPr/>
        <w:t xml:space="preserve">图表：抚顺特殊钢股份有限公司主要经济指标走势图</w:t>
      </w:r>
    </w:p>
    <w:p>
      <w:pPr>
        <w:spacing w:before="75" w:after="0"/>
      </w:pPr>
      <w:r>
        <w:rPr/>
        <w:t xml:space="preserve">图表：抚顺特殊钢股份有限公司经营收入走势图</w:t>
      </w:r>
    </w:p>
    <w:p>
      <w:pPr>
        <w:spacing w:before="75" w:after="0"/>
      </w:pPr>
      <w:r>
        <w:rPr/>
        <w:t xml:space="preserve">图表：抚顺特殊钢股份有限公司盈利指标走势图</w:t>
      </w:r>
    </w:p>
    <w:p>
      <w:pPr>
        <w:spacing w:before="75" w:after="0"/>
      </w:pPr>
      <w:r>
        <w:rPr/>
        <w:t xml:space="preserve">图表：抚顺特殊钢股份有限公司负债情况图</w:t>
      </w:r>
    </w:p>
    <w:p>
      <w:pPr>
        <w:spacing w:before="75" w:after="0"/>
      </w:pPr>
      <w:r>
        <w:rPr/>
        <w:t xml:space="preserve">图表：抚顺特殊钢股份有限公司负债指标走势图</w:t>
      </w:r>
    </w:p>
    <w:p>
      <w:pPr>
        <w:spacing w:before="75" w:after="0"/>
      </w:pPr>
      <w:r>
        <w:rPr/>
        <w:t xml:space="preserve">图表：抚顺特殊钢股份有限公司运营能力指标走势图</w:t>
      </w:r>
    </w:p>
    <w:p>
      <w:pPr>
        <w:spacing w:before="75" w:after="0"/>
      </w:pPr>
      <w:r>
        <w:rPr/>
        <w:t xml:space="preserve">图表：抚顺特殊钢股份有限公司成长能力指标走势图</w:t>
      </w:r>
    </w:p>
    <w:p>
      <w:pPr>
        <w:spacing w:before="75" w:after="0"/>
      </w:pPr>
      <w:r>
        <w:rPr/>
        <w:t xml:space="preserve">图表：攀枝花新钢钒股份有限公司主要经济指标走势图</w:t>
      </w:r>
    </w:p>
    <w:p>
      <w:pPr>
        <w:spacing w:before="75" w:after="0"/>
      </w:pPr>
      <w:r>
        <w:rPr/>
        <w:t xml:space="preserve">图表：攀枝花新钢钒股份有限公司经营收入走势图</w:t>
      </w:r>
    </w:p>
    <w:p>
      <w:pPr>
        <w:spacing w:before="75" w:after="0"/>
      </w:pPr>
      <w:r>
        <w:rPr/>
        <w:t xml:space="preserve">图表：攀枝花新钢钒股份有限公司盈利指标走势图</w:t>
      </w:r>
    </w:p>
    <w:p>
      <w:pPr>
        <w:spacing w:before="75" w:after="0"/>
      </w:pPr>
      <w:r>
        <w:rPr/>
        <w:t xml:space="preserve">图表：攀枝花新钢钒股份有限公司负债情况图</w:t>
      </w:r>
    </w:p>
    <w:p>
      <w:pPr>
        <w:spacing w:before="75" w:after="0"/>
      </w:pPr>
      <w:r>
        <w:rPr/>
        <w:t xml:space="preserve">图表：攀枝花新钢钒股份有限公司负债指标走势图</w:t>
      </w:r>
    </w:p>
    <w:p>
      <w:pPr>
        <w:spacing w:before="75" w:after="0"/>
      </w:pPr>
      <w:r>
        <w:rPr/>
        <w:t xml:space="preserve">图表：攀枝花新钢钒股份有限公司运营能力指标走势图</w:t>
      </w:r>
    </w:p>
    <w:p>
      <w:pPr>
        <w:spacing w:before="75" w:after="0"/>
      </w:pPr>
      <w:r>
        <w:rPr/>
        <w:t xml:space="preserve">图表：攀枝花新钢钒股份有限公司成长能力指标走势图</w:t>
      </w:r>
    </w:p>
    <w:p>
      <w:pPr>
        <w:spacing w:before="75" w:after="0"/>
      </w:pPr>
      <w:r>
        <w:rPr/>
        <w:t xml:space="preserve">图表：内蒙古包钢钢联股份有限公司主要经济指标走势图</w:t>
      </w:r>
    </w:p>
    <w:p>
      <w:pPr>
        <w:spacing w:before="75" w:after="0"/>
      </w:pPr>
      <w:r>
        <w:rPr/>
        <w:t xml:space="preserve">图表：内蒙古包钢钢联股份有限公司经营收入走势图</w:t>
      </w:r>
    </w:p>
    <w:p>
      <w:pPr>
        <w:spacing w:before="75" w:after="0"/>
      </w:pPr>
      <w:r>
        <w:rPr/>
        <w:t xml:space="preserve">图表：内蒙古包钢钢联股份有限公司盈利指标走势图</w:t>
      </w:r>
    </w:p>
    <w:p>
      <w:pPr>
        <w:spacing w:before="75" w:after="0"/>
      </w:pPr>
      <w:r>
        <w:rPr/>
        <w:t xml:space="preserve">图表：内蒙古包钢钢联股份有限公司负债情况图</w:t>
      </w:r>
    </w:p>
    <w:p>
      <w:pPr>
        <w:spacing w:before="75" w:after="0"/>
      </w:pPr>
      <w:r>
        <w:rPr/>
        <w:t xml:space="preserve">图表：内蒙古包钢钢联股份有限公司负债指标走势图</w:t>
      </w:r>
    </w:p>
    <w:p>
      <w:pPr>
        <w:spacing w:before="75" w:after="0"/>
      </w:pPr>
      <w:r>
        <w:rPr/>
        <w:t xml:space="preserve">图表：内蒙古包钢钢联股份有限公司运营能力指标走势图</w:t>
      </w:r>
    </w:p>
    <w:p>
      <w:pPr>
        <w:spacing w:before="75" w:after="0"/>
      </w:pPr>
      <w:r>
        <w:rPr/>
        <w:t xml:space="preserve">图表：内蒙古包钢钢联股份有限公司成长能力指标走势图</w:t>
      </w:r>
    </w:p>
    <w:p>
      <w:pPr>
        <w:spacing w:before="75" w:after="0"/>
      </w:pPr>
      <w:r>
        <w:rPr/>
        <w:t xml:space="preserve">图表：宝山钢铁股份有限公司主要经济指标走势图</w:t>
      </w:r>
    </w:p>
    <w:p>
      <w:pPr>
        <w:spacing w:before="75" w:after="0"/>
      </w:pPr>
      <w:r>
        <w:rPr/>
        <w:t xml:space="preserve">图表：宝山钢铁股份有限公司经营收入走势图</w:t>
      </w:r>
    </w:p>
    <w:p>
      <w:pPr>
        <w:spacing w:before="75" w:after="0"/>
      </w:pPr>
      <w:r>
        <w:rPr/>
        <w:t xml:space="preserve">图表：宝山钢铁股份有限公司盈利指标走势图</w:t>
      </w:r>
    </w:p>
    <w:p>
      <w:pPr>
        <w:spacing w:before="75" w:after="0"/>
      </w:pPr>
      <w:r>
        <w:rPr/>
        <w:t xml:space="preserve">图表：宝山钢铁股份有限公司负债情况图</w:t>
      </w:r>
    </w:p>
    <w:p>
      <w:pPr>
        <w:spacing w:before="75" w:after="0"/>
      </w:pPr>
      <w:r>
        <w:rPr/>
        <w:t xml:space="preserve">图表：宝山钢铁股份有限公司负债指标走势图</w:t>
      </w:r>
    </w:p>
    <w:p>
      <w:pPr>
        <w:spacing w:before="75" w:after="0"/>
      </w:pPr>
      <w:r>
        <w:rPr/>
        <w:t xml:space="preserve">图表：宝山钢铁股份有限公司运营能力指标走势图</w:t>
      </w:r>
    </w:p>
    <w:p>
      <w:pPr>
        <w:spacing w:before="75" w:after="0"/>
      </w:pPr>
      <w:r>
        <w:rPr/>
        <w:t xml:space="preserve">图表：宝山钢铁股份有限公司成长能力指标走势图</w:t>
      </w:r>
    </w:p>
    <w:p>
      <w:pPr>
        <w:spacing w:before="75" w:after="0"/>
      </w:pPr>
      <w:r>
        <w:rPr/>
        <w:t xml:space="preserve">图表：马鞍山钢铁股份有限公司主要经济指标走势图</w:t>
      </w:r>
    </w:p>
    <w:p>
      <w:pPr>
        <w:spacing w:before="75" w:after="0"/>
      </w:pPr>
      <w:r>
        <w:rPr/>
        <w:t xml:space="preserve">图表：马鞍山钢铁股份有限公司经营收入走势图</w:t>
      </w:r>
    </w:p>
    <w:p>
      <w:pPr>
        <w:spacing w:before="75" w:after="0"/>
      </w:pPr>
      <w:r>
        <w:rPr/>
        <w:t xml:space="preserve">图表：马鞍山钢铁股份有限公司盈利指标走势图</w:t>
      </w:r>
    </w:p>
    <w:p>
      <w:pPr>
        <w:spacing w:before="75" w:after="0"/>
      </w:pPr>
      <w:r>
        <w:rPr/>
        <w:t xml:space="preserve">图表：马鞍山钢铁股份有限公司负债情况图</w:t>
      </w:r>
    </w:p>
    <w:p>
      <w:pPr>
        <w:spacing w:before="75" w:after="0"/>
      </w:pPr>
      <w:r>
        <w:rPr/>
        <w:t xml:space="preserve">图表：马鞍山钢铁股份有限公司负债指标走势图</w:t>
      </w:r>
    </w:p>
    <w:p>
      <w:pPr>
        <w:spacing w:before="75" w:after="0"/>
      </w:pPr>
      <w:r>
        <w:rPr/>
        <w:t xml:space="preserve">图表：马鞍山钢铁股份有限公司运营能力指标走势图</w:t>
      </w:r>
    </w:p>
    <w:p>
      <w:pPr>
        <w:spacing w:before="75" w:after="0"/>
      </w:pPr>
      <w:r>
        <w:rPr/>
        <w:t xml:space="preserve">图表：马鞍山钢铁股份有限公司成长能力指标走势图</w:t>
      </w:r>
    </w:p>
    <w:p>
      <w:pPr>
        <w:spacing w:before="75" w:after="0"/>
      </w:pPr>
      <w:r>
        <w:rPr/>
        <w:t xml:space="preserve">图表：鞍钢股份有限公司主要经济指标走势图</w:t>
      </w:r>
    </w:p>
    <w:p>
      <w:pPr>
        <w:spacing w:before="75" w:after="0"/>
      </w:pPr>
      <w:r>
        <w:rPr/>
        <w:t xml:space="preserve">图表：鞍钢股份有限公司经营收入走势图</w:t>
      </w:r>
    </w:p>
    <w:p>
      <w:pPr>
        <w:spacing w:before="75" w:after="0"/>
      </w:pPr>
      <w:r>
        <w:rPr/>
        <w:t xml:space="preserve">图表：鞍钢股份有限公司盈利指标走势图</w:t>
      </w:r>
    </w:p>
    <w:p>
      <w:pPr>
        <w:spacing w:before="75" w:after="0"/>
      </w:pPr>
      <w:r>
        <w:rPr/>
        <w:t xml:space="preserve">图表：鞍钢股份有限公司负债情况图</w:t>
      </w:r>
    </w:p>
    <w:p>
      <w:pPr>
        <w:spacing w:before="75" w:after="0"/>
      </w:pPr>
      <w:r>
        <w:rPr/>
        <w:t xml:space="preserve">图表：鞍钢股份有限公司负债指标走势图</w:t>
      </w:r>
    </w:p>
    <w:p>
      <w:pPr>
        <w:spacing w:before="75" w:after="0"/>
      </w:pPr>
      <w:r>
        <w:rPr/>
        <w:t xml:space="preserve">图表：鞍钢股份有限公司运营能力指标走势图</w:t>
      </w:r>
    </w:p>
    <w:p>
      <w:pPr>
        <w:spacing w:before="75" w:after="0"/>
      </w:pPr>
      <w:r>
        <w:rPr/>
        <w:t xml:space="preserve">图表：鞍钢股份有限公司成长能力指标走势图</w:t>
      </w:r>
    </w:p>
    <w:p>
      <w:pPr>
        <w:spacing w:before="75" w:after="0"/>
      </w:pPr>
      <w:r>
        <w:rPr/>
        <w:t xml:space="preserve">图表：江苏永钢集团有限公司主要经济指标走势图</w:t>
      </w:r>
    </w:p>
    <w:p>
      <w:pPr>
        <w:spacing w:before="75" w:after="0"/>
      </w:pPr>
      <w:r>
        <w:rPr/>
        <w:t xml:space="preserve">图表：江苏永钢集团有限公司经营收入走势图</w:t>
      </w:r>
    </w:p>
    <w:p>
      <w:pPr>
        <w:spacing w:before="75" w:after="0"/>
      </w:pPr>
      <w:r>
        <w:rPr/>
        <w:t xml:space="preserve">图表：江苏永钢集团有限公司盈利指标走势图</w:t>
      </w:r>
    </w:p>
    <w:p>
      <w:pPr>
        <w:spacing w:before="75" w:after="0"/>
      </w:pPr>
      <w:r>
        <w:rPr/>
        <w:t xml:space="preserve">图表：江苏永钢集团有限公司负债情况图</w:t>
      </w:r>
    </w:p>
    <w:p>
      <w:pPr>
        <w:spacing w:before="75" w:after="0"/>
      </w:pPr>
      <w:r>
        <w:rPr/>
        <w:t xml:space="preserve">图表：江苏永钢集团有限公司负债指标走势图</w:t>
      </w:r>
    </w:p>
    <w:p>
      <w:pPr>
        <w:spacing w:before="75" w:after="0"/>
      </w:pPr>
      <w:r>
        <w:rPr/>
        <w:t xml:space="preserve">图表：江苏永钢集团有限公司运营能力指标走势图</w:t>
      </w:r>
    </w:p>
    <w:p>
      <w:pPr>
        <w:spacing w:before="75" w:after="0"/>
      </w:pPr>
      <w:r>
        <w:rPr/>
        <w:t xml:space="preserve">图表：江苏永钢集团有限公司成长能力指标走势图</w:t>
      </w:r>
    </w:p>
    <w:p>
      <w:pPr>
        <w:spacing w:before="75" w:after="0"/>
      </w:pPr>
      <w:r>
        <w:rPr/>
        <w:t xml:space="preserve">图表：星岛(常熟)新兴建材有限公司主要经济指标走势图</w:t>
      </w:r>
    </w:p>
    <w:p>
      <w:pPr>
        <w:spacing w:before="75" w:after="0"/>
      </w:pPr>
      <w:r>
        <w:rPr/>
        <w:t xml:space="preserve">图表：星岛(常熟)新兴建材有限公司经营收入走势图</w:t>
      </w:r>
    </w:p>
    <w:p>
      <w:pPr>
        <w:spacing w:before="75" w:after="0"/>
      </w:pPr>
      <w:r>
        <w:rPr/>
        <w:t xml:space="preserve">图表：星岛(常熟)新兴建材有限公司盈利指标走势图</w:t>
      </w:r>
    </w:p>
    <w:p>
      <w:pPr>
        <w:spacing w:before="75" w:after="0"/>
      </w:pPr>
      <w:r>
        <w:rPr/>
        <w:t xml:space="preserve">图表：星岛(常熟)新兴建材有限公司负债情况图</w:t>
      </w:r>
    </w:p>
    <w:p>
      <w:pPr>
        <w:spacing w:before="75" w:after="0"/>
      </w:pPr>
      <w:r>
        <w:rPr/>
        <w:t xml:space="preserve">图表：星岛(常熟)新兴建材有限公司负债指标走势图</w:t>
      </w:r>
    </w:p>
    <w:p>
      <w:pPr>
        <w:spacing w:before="75" w:after="0"/>
      </w:pPr>
      <w:r>
        <w:rPr/>
        <w:t xml:space="preserve">图表：星岛(常熟)新兴建材有限公司运营能力指标走势图</w:t>
      </w:r>
    </w:p>
    <w:p>
      <w:pPr>
        <w:spacing w:before="75" w:after="0"/>
      </w:pPr>
      <w:r>
        <w:rPr/>
        <w:t xml:space="preserve">图表：星岛(常熟)新兴建材有限公司成长能力指标走势图</w:t>
      </w:r>
    </w:p>
    <w:p>
      <w:pPr>
        <w:spacing w:before="75" w:after="0"/>
      </w:pPr>
      <w:r>
        <w:rPr/>
        <w:t xml:space="preserve">图表：长江润发(宿迁)集团有限公司主要经济指标走势图</w:t>
      </w:r>
    </w:p>
    <w:p>
      <w:pPr>
        <w:spacing w:before="75" w:after="0"/>
      </w:pPr>
      <w:r>
        <w:rPr/>
        <w:t xml:space="preserve">图表：长江润发(宿迁)集团有限公司经营收入走势图</w:t>
      </w:r>
    </w:p>
    <w:p>
      <w:pPr>
        <w:spacing w:before="75" w:after="0"/>
      </w:pPr>
      <w:r>
        <w:rPr/>
        <w:t xml:space="preserve">图表：长江润发(宿迁)集团有限公司盈利指标走势图</w:t>
      </w:r>
    </w:p>
    <w:p>
      <w:pPr>
        <w:spacing w:before="75" w:after="0"/>
      </w:pPr>
      <w:r>
        <w:rPr/>
        <w:t xml:space="preserve">图表：长江润发(宿迁)集团有限公司负债情况图</w:t>
      </w:r>
    </w:p>
    <w:p>
      <w:pPr>
        <w:spacing w:before="75" w:after="0"/>
      </w:pPr>
      <w:r>
        <w:rPr/>
        <w:t xml:space="preserve">图表：长江润发(宿迁)集团有限公司负债指标走势图</w:t>
      </w:r>
    </w:p>
    <w:p>
      <w:pPr>
        <w:spacing w:before="75" w:after="0"/>
      </w:pPr>
      <w:r>
        <w:rPr/>
        <w:t xml:space="preserve">图表：长江润发(宿迁)集团有限公司运营能力指标走势图</w:t>
      </w:r>
    </w:p>
    <w:p>
      <w:pPr>
        <w:spacing w:before="75" w:after="0"/>
      </w:pPr>
      <w:r>
        <w:rPr/>
        <w:t xml:space="preserve">图表：长江润发(宿迁)集团有限公司成长能力指标走势图</w:t>
      </w:r>
    </w:p>
    <w:p>
      <w:pPr>
        <w:spacing w:before="75" w:after="0"/>
      </w:pPr>
      <w:r>
        <w:rPr/>
        <w:t xml:space="preserve">图表：濮阳中石集团有限公司主要经济指标走势图</w:t>
      </w:r>
    </w:p>
    <w:p>
      <w:pPr>
        <w:spacing w:before="75" w:after="0"/>
      </w:pPr>
      <w:r>
        <w:rPr/>
        <w:t xml:space="preserve">图表：濮阳中石集团有限公司经营收入走势图</w:t>
      </w:r>
    </w:p>
    <w:p>
      <w:pPr>
        <w:spacing w:before="75" w:after="0"/>
      </w:pPr>
      <w:r>
        <w:rPr/>
        <w:t xml:space="preserve">图表：濮阳中石集团有限公司盈利指标走势图</w:t>
      </w:r>
    </w:p>
    <w:p>
      <w:pPr>
        <w:spacing w:before="75" w:after="0"/>
      </w:pPr>
      <w:r>
        <w:rPr/>
        <w:t xml:space="preserve">图表：濮阳中石集团有限公司负债情况图</w:t>
      </w:r>
    </w:p>
    <w:p>
      <w:pPr>
        <w:spacing w:before="75" w:after="0"/>
      </w:pPr>
      <w:r>
        <w:rPr/>
        <w:t xml:space="preserve">图表：濮阳中石集团有限公司负债指标走势图</w:t>
      </w:r>
    </w:p>
    <w:p>
      <w:pPr>
        <w:spacing w:before="75" w:after="0"/>
      </w:pPr>
      <w:r>
        <w:rPr/>
        <w:t xml:space="preserve">图表：濮阳中石集团有限公司运营能力指标走势图</w:t>
      </w:r>
    </w:p>
    <w:p>
      <w:pPr>
        <w:spacing w:before="75" w:after="0"/>
      </w:pPr>
      <w:r>
        <w:rPr/>
        <w:t xml:space="preserve">图表：濮阳中石集团有限公司成长能力指标走势图</w:t>
      </w:r>
    </w:p>
    <w:p>
      <w:pPr>
        <w:spacing w:before="75" w:after="0"/>
      </w:pPr>
      <w:r>
        <w:rPr/>
        <w:t xml:space="preserve">图表：浙江大地钢结构有限公司主要经济指标走势图</w:t>
      </w:r>
    </w:p>
    <w:p>
      <w:pPr>
        <w:spacing w:before="75" w:after="0"/>
      </w:pPr>
      <w:r>
        <w:rPr/>
        <w:t xml:space="preserve">图表：浙江大地钢结构有限公司经营收入走势图</w:t>
      </w:r>
    </w:p>
    <w:p>
      <w:pPr>
        <w:spacing w:before="75" w:after="0"/>
      </w:pPr>
      <w:r>
        <w:rPr/>
        <w:t xml:space="preserve">图表：浙江大地钢结构有限公司盈利指标走势图</w:t>
      </w:r>
    </w:p>
    <w:p>
      <w:pPr>
        <w:spacing w:before="75" w:after="0"/>
      </w:pPr>
      <w:r>
        <w:rPr/>
        <w:t xml:space="preserve">图表：浙江大地钢结构有限公司负债情况图</w:t>
      </w:r>
    </w:p>
    <w:p>
      <w:pPr>
        <w:spacing w:before="75" w:after="0"/>
      </w:pPr>
      <w:r>
        <w:rPr/>
        <w:t xml:space="preserve">图表：浙江大地钢结构有限公司负债指标走势图</w:t>
      </w:r>
    </w:p>
    <w:p>
      <w:pPr>
        <w:spacing w:before="75" w:after="0"/>
      </w:pPr>
      <w:r>
        <w:rPr/>
        <w:t xml:space="preserve">图表：浙江大地钢结构有限公司运营能力指标走势图</w:t>
      </w:r>
    </w:p>
    <w:p>
      <w:pPr>
        <w:spacing w:before="75" w:after="0"/>
      </w:pPr>
      <w:r>
        <w:rPr/>
        <w:t xml:space="preserve">图表：浙江大地钢结构有限公司成长能力指标走势图</w:t>
      </w:r>
    </w:p>
    <w:p>
      <w:pPr>
        <w:spacing w:before="75" w:after="0"/>
      </w:pPr>
      <w:r>
        <w:rPr/>
        <w:t xml:space="preserve">图表：成都彩艺钢制品有限公司主要经济指标走势图</w:t>
      </w:r>
    </w:p>
    <w:p>
      <w:pPr>
        <w:spacing w:before="75" w:after="0"/>
      </w:pPr>
      <w:r>
        <w:rPr/>
        <w:t xml:space="preserve">图表：成都彩艺钢制品有限公司经营收入走势图</w:t>
      </w:r>
    </w:p>
    <w:p>
      <w:pPr>
        <w:spacing w:before="75" w:after="0"/>
      </w:pPr>
      <w:r>
        <w:rPr/>
        <w:t xml:space="preserve">图表：成都彩艺钢制品有限公司盈利指标走势图</w:t>
      </w:r>
    </w:p>
    <w:p>
      <w:pPr>
        <w:spacing w:before="75" w:after="0"/>
      </w:pPr>
      <w:r>
        <w:rPr/>
        <w:t xml:space="preserve">图表：成都彩艺钢制品有限公司负债情况图</w:t>
      </w:r>
    </w:p>
    <w:p>
      <w:pPr>
        <w:spacing w:before="75" w:after="0"/>
      </w:pPr>
      <w:r>
        <w:rPr/>
        <w:t xml:space="preserve">图表：成都彩艺钢制品有限公司负债指标走势图</w:t>
      </w:r>
    </w:p>
    <w:p>
      <w:pPr>
        <w:spacing w:before="75" w:after="0"/>
      </w:pPr>
      <w:r>
        <w:rPr/>
        <w:t xml:space="preserve">图表：成都彩艺钢制品有限公司运营能力指标走势图</w:t>
      </w:r>
    </w:p>
    <w:p>
      <w:pPr>
        <w:spacing w:before="75" w:after="0"/>
      </w:pPr>
      <w:r>
        <w:rPr/>
        <w:t xml:space="preserve">图表：成都彩艺钢制品有限公司成长能力指标走势图</w:t>
      </w:r>
    </w:p>
    <w:p>
      <w:pPr>
        <w:spacing w:before="75" w:after="0"/>
      </w:pPr>
      <w:r>
        <w:rPr/>
        <w:t xml:space="preserve">图表：安徽长江精工钢结构有限公司主要经济指标走势图</w:t>
      </w:r>
    </w:p>
    <w:p>
      <w:pPr>
        <w:spacing w:before="75" w:after="0"/>
      </w:pPr>
      <w:r>
        <w:rPr/>
        <w:t xml:space="preserve">图表：安徽长江精工钢结构有限公司经营收入走势图</w:t>
      </w:r>
    </w:p>
    <w:p>
      <w:pPr>
        <w:spacing w:before="75" w:after="0"/>
      </w:pPr>
      <w:r>
        <w:rPr/>
        <w:t xml:space="preserve">图表：安徽长江精工钢结构有限公司盈利指标走势图</w:t>
      </w:r>
    </w:p>
    <w:p>
      <w:pPr>
        <w:spacing w:before="75" w:after="0"/>
      </w:pPr>
      <w:r>
        <w:rPr/>
        <w:t xml:space="preserve">图表：安徽长江精工钢结构有限公司负债情况图</w:t>
      </w:r>
    </w:p>
    <w:p>
      <w:pPr>
        <w:spacing w:before="75" w:after="0"/>
      </w:pPr>
      <w:r>
        <w:rPr/>
        <w:t xml:space="preserve">图表：安徽长江精工钢结构有限公司负债指标走势图</w:t>
      </w:r>
    </w:p>
    <w:p>
      <w:pPr>
        <w:spacing w:before="75" w:after="0"/>
      </w:pPr>
      <w:r>
        <w:rPr/>
        <w:t xml:space="preserve">图表：安徽长江精工钢结构有限公司运营能力指标走势图</w:t>
      </w:r>
    </w:p>
    <w:p>
      <w:pPr>
        <w:spacing w:before="75" w:after="0"/>
      </w:pPr>
      <w:r>
        <w:rPr/>
        <w:t xml:space="preserve">图表：安徽长江精工钢结构有限公司成长能力指标走势图</w:t>
      </w:r>
    </w:p>
    <w:p>
      <w:pPr>
        <w:spacing w:before="75" w:after="0"/>
      </w:pPr>
      <w:r>
        <w:rPr/>
        <w:t xml:space="preserve">图表：上海炬弘板业有限公司主要经济指标走势图</w:t>
      </w:r>
    </w:p>
    <w:p>
      <w:pPr>
        <w:spacing w:before="75" w:after="0"/>
      </w:pPr>
      <w:r>
        <w:rPr/>
        <w:t xml:space="preserve">图表：上海炬弘板业有限公司经营收入走势图</w:t>
      </w:r>
    </w:p>
    <w:p>
      <w:pPr>
        <w:spacing w:before="75" w:after="0"/>
      </w:pPr>
      <w:r>
        <w:rPr/>
        <w:t xml:space="preserve">图表：上海炬弘板业有限公司盈利指标走势图</w:t>
      </w:r>
    </w:p>
    <w:p>
      <w:pPr>
        <w:spacing w:before="75" w:after="0"/>
      </w:pPr>
      <w:r>
        <w:rPr/>
        <w:t xml:space="preserve">图表：上海炬弘板业有限公司负债情况图</w:t>
      </w:r>
    </w:p>
    <w:p>
      <w:pPr>
        <w:spacing w:before="75" w:after="0"/>
      </w:pPr>
      <w:r>
        <w:rPr/>
        <w:t xml:space="preserve">图表：上海炬弘板业有限公司负债指标走势图</w:t>
      </w:r>
    </w:p>
    <w:p>
      <w:pPr>
        <w:spacing w:before="75" w:after="0"/>
      </w:pPr>
      <w:r>
        <w:rPr/>
        <w:t xml:space="preserve">图表：上海炬弘板业有限公司运营能力指标走势图</w:t>
      </w:r>
    </w:p>
    <w:p>
      <w:pPr>
        <w:spacing w:before="75" w:after="0"/>
      </w:pPr>
      <w:r>
        <w:rPr/>
        <w:t xml:space="preserve">图表：上海炬弘板业有限公司成长能力指标走势图</w:t>
      </w:r>
    </w:p>
    <w:p>
      <w:pPr>
        <w:spacing w:before="75" w:after="0"/>
      </w:pPr>
      <w:r>
        <w:rPr/>
        <w:t xml:space="preserve">图表：杭州泰欣实业有限公司主要经济指标走势图</w:t>
      </w:r>
    </w:p>
    <w:p>
      <w:pPr>
        <w:spacing w:before="75" w:after="0"/>
      </w:pPr>
      <w:r>
        <w:rPr/>
        <w:t xml:space="preserve">图表：杭州泰欣实业有限公司经营收入走势图</w:t>
      </w:r>
    </w:p>
    <w:p>
      <w:pPr>
        <w:spacing w:before="75" w:after="0"/>
      </w:pPr>
      <w:r>
        <w:rPr/>
        <w:t xml:space="preserve">图表：杭州泰欣实业有限公司盈利指标走势图</w:t>
      </w:r>
    </w:p>
    <w:p>
      <w:pPr>
        <w:spacing w:before="75" w:after="0"/>
      </w:pPr>
      <w:r>
        <w:rPr/>
        <w:t xml:space="preserve">图表：杭州泰欣实业有限公司负债情况图</w:t>
      </w:r>
    </w:p>
    <w:p>
      <w:pPr>
        <w:spacing w:before="75" w:after="0"/>
      </w:pPr>
      <w:r>
        <w:rPr/>
        <w:t xml:space="preserve">图表：杭州泰欣实业有限公司负债指标走势图</w:t>
      </w:r>
    </w:p>
    <w:p>
      <w:pPr>
        <w:spacing w:before="75" w:after="0"/>
      </w:pPr>
      <w:r>
        <w:rPr/>
        <w:t xml:space="preserve">图表：杭州泰欣实业有限公司运营能力指标走势图</w:t>
      </w:r>
    </w:p>
    <w:p>
      <w:pPr>
        <w:spacing w:before="75" w:after="0"/>
      </w:pPr>
      <w:r>
        <w:rPr/>
        <w:t xml:space="preserve">图表：杭州泰欣实业有限公司成长能力指标走势图</w:t>
      </w:r>
    </w:p>
    <w:p>
      <w:pPr>
        <w:spacing w:before="75" w:after="0"/>
      </w:pPr>
      <w:r>
        <w:rPr/>
        <w:t xml:space="preserve">图表：安庆蓝天科技薄板有限公司主要经济指标走势图</w:t>
      </w:r>
    </w:p>
    <w:p>
      <w:pPr>
        <w:spacing w:before="75" w:after="0"/>
      </w:pPr>
      <w:r>
        <w:rPr/>
        <w:t xml:space="preserve">图表：安庆蓝天科技薄板有限公司经营收入走势图</w:t>
      </w:r>
    </w:p>
    <w:p>
      <w:pPr>
        <w:spacing w:before="75" w:after="0"/>
      </w:pPr>
      <w:r>
        <w:rPr/>
        <w:t xml:space="preserve">图表：安庆蓝天科技薄板有限公司盈利指标走势图</w:t>
      </w:r>
    </w:p>
    <w:p>
      <w:pPr>
        <w:spacing w:before="75" w:after="0"/>
      </w:pPr>
      <w:r>
        <w:rPr/>
        <w:t xml:space="preserve">图表：安庆蓝天科技薄板有限公司负债情况图</w:t>
      </w:r>
    </w:p>
    <w:p>
      <w:pPr>
        <w:spacing w:before="75" w:after="0"/>
      </w:pPr>
      <w:r>
        <w:rPr/>
        <w:t xml:space="preserve">图表：安庆蓝天科技薄板有限公司负债指标走势图</w:t>
      </w:r>
    </w:p>
    <w:p>
      <w:pPr>
        <w:spacing w:before="75" w:after="0"/>
      </w:pPr>
      <w:r>
        <w:rPr/>
        <w:t xml:space="preserve">图表：安庆蓝天科技薄板有限公司运营能力指标走势图</w:t>
      </w:r>
    </w:p>
    <w:p>
      <w:pPr>
        <w:spacing w:before="75" w:after="0"/>
      </w:pPr>
      <w:r>
        <w:rPr/>
        <w:t xml:space="preserve">图表：安庆蓝天科技薄板有限公司成长能力指标走势图</w:t>
      </w:r>
    </w:p>
    <w:p>
      <w:pPr>
        <w:spacing w:before="75" w:after="0"/>
      </w:pPr>
      <w:r>
        <w:rPr/>
        <w:t xml:space="preserve">图表：2026-2031年中国钢材产量预测分析</w:t>
      </w:r>
    </w:p>
    <w:p>
      <w:pPr>
        <w:spacing w:before="75" w:after="0"/>
      </w:pPr>
      <w:r>
        <w:rPr/>
        <w:t xml:space="preserve">图表：2026-2031年中国彩钢板供给预测分析</w:t>
      </w:r>
    </w:p>
    <w:p>
      <w:pPr>
        <w:spacing w:before="75" w:after="0"/>
      </w:pPr>
      <w:r>
        <w:rPr/>
        <w:t xml:space="preserve">图表：2026-2031年中国彩钢板需求预测分析</w:t>
      </w:r>
    </w:p>
    <w:p>
      <w:pPr>
        <w:spacing w:before="75" w:after="0"/>
      </w:pPr>
      <w:r>
        <w:rPr/>
        <w:t xml:space="preserve">图表：2026-2031年中国彩钢板进出口形势预测分析</w:t>
      </w:r>
    </w:p>
    <w:p>
      <w:pPr>
        <w:spacing w:before="75" w:after="0"/>
      </w:pPr>
      <w:r>
        <w:rPr/>
        <w:t xml:space="preserve">图表：2026-2031年中国彩钢板行业市场盈利能力预测分析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本文地址：https://www.51baogao.cn/gangtie/caigang.shtml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gangtie/caiga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2026-2031年中国彩钢行业调研及发展前景分析报告</dc:title>
  <dc:description>2026-2031年中国彩钢行业调研及发展前景分析报告</dc:description>
  <dc:subject>2026-2031年中国彩钢行业调研及发展前景分析报告</dc:subject>
  <cp:keywords>研究报告</cp:keywords>
  <cp:category>研究报告</cp:category>
  <cp:lastModifiedBy>北京中道泰和信息咨询有限公司</cp:lastModifiedBy>
  <dcterms:created xsi:type="dcterms:W3CDTF">2026-03-25T11:53:36+08:00</dcterms:created>
  <dcterms:modified xsi:type="dcterms:W3CDTF">2026-03-25T11:53:36+08:00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