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十四五期间中国钢铁行业发展趋势预测及投资战略研究报告</w:t>
      </w:r>
    </w:p>
    <w:p>
      <w:pPr>
        <w:spacing w:after="150"/>
      </w:pPr>
      <w:r>
        <w:rPr>
          <w:b w:val="1"/>
          <w:bCs w:val="1"/>
        </w:rPr>
        <w:t xml:space="preserve">报告简介</w:t>
      </w:r>
    </w:p>
    <w:p>
      <w:pPr>
        <w:spacing w:after="150"/>
      </w:pPr>
      <w:r>
        <w:rPr/>
        <w:t xml:space="preserve">钢铁是一种由铁与其他元素结合而成的合金，当中最普遍的是碳。碳约占钢材重量的0.2%至2.1%，视乎钢材的等级。其他有时会用到的合金元素还包括锰、铬、钒和钨。调整合金元素的量，及其存在与钢中的形式(溶质元素及参与相)，就能够控制钢成品的特性，例如硬度、延展性及强度。加了碳的钢会比纯铁更硬更强，但是这种钢的延展性会比铁差。</w:t>
      </w:r>
    </w:p>
    <w:p>
      <w:pPr>
        <w:spacing w:after="150"/>
      </w:pPr>
      <w:r>
        <w:rPr/>
        <w:t xml:space="preserve">据世界钢铁协会最新初步统计，2019年全球粗钢产量达到18.69亿吨，同比增长3.03%。受供给侧结构调整、环保督查、市场需求旺盛等因素共同作用，2018年钢材价格高位运行，进口铁矿石价格保持基本稳定，行业效益达到历史最佳水平。2019年由于钢铁产量增幅加快，钢材价格呈窄幅波动下行走势，铁矿石等原燃材料价格上涨等因素影响，钢铁企业经济效益大幅回落。统计数据显示，2019年钢铁行业规模以上企业主营业收入达64969.9亿元，利润总额达到2677.1亿元。其中，2019年中国钢铁工业协会会员钢铁企业实现销售收入4.27万亿元，同比增长10.1%;实现利润1889.94亿元，同比下降30.9%。根据国家统计局数据，2019年1-12月生铁产量80937万吨，同比增长5.3%。2019年1-12月粗钢产量99634万吨，同比增长8.3%。2019年1-12月钢材产量120477万吨，同比增长9.8%。钢铁下游需求主要来自于建筑(包括地产和基建)、机械、汽车等。根据2019年冶金工业规划研究院发布的钢材存量结构计算，2019年下游行业钢材需求量结构变化不大。</w:t>
      </w:r>
    </w:p>
    <w:p>
      <w:pPr>
        <w:spacing w:after="150"/>
      </w:pPr>
      <w:r>
        <w:rPr/>
        <w:t xml:space="preserve">钢铁行业规模化以及布局合理是未来主要战略规划最重要要素。钢铁行业重组是大趋势，我国钢铁行业集中度过低，已经成为继供给侧改革后钢铁行业面临的最大问题。通过提高产业集中度，实现产品升级和区域产能分布更合理，是淘汰低效产能有效途径。通过产业集中重组，增加有竞争力钢铁企业产品供给，减少在合规产能范围但市场竞争力小的产品产量，实现钢铁资源效率最大化直接体现。因此，我们认为未来区域新型钢铁集团必须有强大重组能力，并符合国家规划区域分布要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钢铁工业协会、世界钢铁协会、51行业报告网、全国及海外多种相关报纸杂志的基础信息等公布和提供的大量资料和数据，客观、多角度地对中国钢铁市场进行了分析研究。报告在总结中国钢铁发展历程的基础上，结合新时期的各方面因素，对中国钢铁的发展趋势给予了细致和审慎的预测论证。报告资料详实，图表丰富，既有深入的分析，又有直观的比较，为钢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十四五钢铁行业规划目标与方向</w:t>
      </w:r>
    </w:p>
    <w:p>
      <w:pPr>
        <w:spacing w:after="150"/>
      </w:pPr>
      <w:r>
        <w:rPr/>
        <w:t xml:space="preserve">一、行业十三五规划成果研究</w:t>
      </w:r>
    </w:p>
    <w:p>
      <w:pPr>
        <w:spacing w:after="150"/>
      </w:pPr>
      <w:r>
        <w:rPr/>
        <w:t xml:space="preserve">二、钢铁行业十四五规划目标</w:t>
      </w:r>
    </w:p>
    <w:p>
      <w:pPr>
        <w:spacing w:after="150"/>
      </w:pPr>
      <w:r>
        <w:rPr/>
        <w:t xml:space="preserve">三、钢铁行业十四五规划内容</w:t>
      </w:r>
    </w:p>
    <w:p>
      <w:pPr>
        <w:spacing w:after="150"/>
      </w:pPr>
      <w:r>
        <w:rPr/>
        <w:t xml:space="preserve">四、钢铁行业十四五规划解读</w:t>
      </w:r>
    </w:p>
    <w:p>
      <w:pPr>
        <w:spacing w:after="150"/>
      </w:pPr>
      <w:r>
        <w:rPr>
          <w:b w:val="1"/>
          <w:bCs w:val="1"/>
        </w:rPr>
        <w:t xml:space="preserve">第三章 十四五时期钢铁行业市场发展环境分析</w:t>
      </w:r>
    </w:p>
    <w:p>
      <w:pPr>
        <w:spacing w:after="150"/>
      </w:pPr>
      <w:r>
        <w:rPr/>
        <w:t xml:space="preserve">第一节 钢铁行业政策环境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十三五钢铁行业运行现状分析</w:t>
      </w:r>
    </w:p>
    <w:p>
      <w:pPr>
        <w:spacing w:after="150"/>
      </w:pPr>
      <w:r>
        <w:rPr/>
        <w:t xml:space="preserve">第一节 十三五全球钢铁行业发展状况分析</w:t>
      </w:r>
    </w:p>
    <w:p>
      <w:pPr>
        <w:spacing w:after="150"/>
      </w:pPr>
      <w:r>
        <w:rPr/>
        <w:t xml:space="preserve">一、全球钢铁行业发展规模分析</w:t>
      </w:r>
    </w:p>
    <w:p>
      <w:pPr>
        <w:spacing w:after="150"/>
      </w:pPr>
      <w:r>
        <w:rPr/>
        <w:t xml:space="preserve">二、全球钢铁行业区域格局</w:t>
      </w:r>
    </w:p>
    <w:p>
      <w:pPr>
        <w:spacing w:after="150"/>
      </w:pPr>
      <w:r>
        <w:rPr/>
        <w:t xml:space="preserve">三、全球钢铁行业未来趋势预测</w:t>
      </w:r>
    </w:p>
    <w:p>
      <w:pPr>
        <w:spacing w:after="150"/>
      </w:pPr>
      <w:r>
        <w:rPr/>
        <w:t xml:space="preserve">四、全球钢铁行业主要企业动向</w:t>
      </w:r>
    </w:p>
    <w:p>
      <w:pPr>
        <w:spacing w:after="150"/>
      </w:pPr>
      <w:r>
        <w:rPr/>
        <w:t xml:space="preserve">第二节 十三五中国钢铁行业发展状况分析</w:t>
      </w:r>
    </w:p>
    <w:p>
      <w:pPr>
        <w:spacing w:after="150"/>
      </w:pPr>
      <w:r>
        <w:rPr/>
        <w:t xml:space="preserve">一、中国钢铁行业发展阶段</w:t>
      </w:r>
    </w:p>
    <w:p>
      <w:pPr>
        <w:spacing w:after="150"/>
      </w:pPr>
      <w:r>
        <w:rPr/>
        <w:t xml:space="preserve">二、中国钢铁行业发展总体概况</w:t>
      </w:r>
    </w:p>
    <w:p>
      <w:pPr>
        <w:spacing w:after="150"/>
      </w:pPr>
      <w:r>
        <w:rPr/>
        <w:t xml:space="preserve">三、中国钢铁行业发展特点分析</w:t>
      </w:r>
    </w:p>
    <w:p>
      <w:pPr>
        <w:spacing w:after="150"/>
      </w:pPr>
      <w:r>
        <w:rPr/>
        <w:t xml:space="preserve">四、中国钢铁行业盈利模式分析</w:t>
      </w:r>
    </w:p>
    <w:p>
      <w:pPr>
        <w:spacing w:after="150"/>
      </w:pPr>
      <w:r>
        <w:rPr/>
        <w:t xml:space="preserve">第三节 十三五钢铁行业发展现状</w:t>
      </w:r>
    </w:p>
    <w:p>
      <w:pPr>
        <w:spacing w:after="150"/>
      </w:pPr>
      <w:r>
        <w:rPr/>
        <w:t xml:space="preserve">一、中国钢铁行业市场规模</w:t>
      </w:r>
    </w:p>
    <w:p>
      <w:pPr>
        <w:spacing w:after="150"/>
      </w:pPr>
      <w:r>
        <w:rPr/>
        <w:t xml:space="preserve">二、中国钢铁行业发展分析</w:t>
      </w:r>
    </w:p>
    <w:p>
      <w:pPr>
        <w:spacing w:after="150"/>
      </w:pPr>
      <w:r>
        <w:rPr/>
        <w:t xml:space="preserve">三、中国钢铁市场情况分析</w:t>
      </w:r>
    </w:p>
    <w:p>
      <w:pPr>
        <w:spacing w:after="150"/>
      </w:pPr>
      <w:r>
        <w:rPr>
          <w:b w:val="1"/>
          <w:bCs w:val="1"/>
        </w:rPr>
        <w:t xml:space="preserve">第五章 中国钢铁行业运行数据分析及预测</w:t>
      </w:r>
    </w:p>
    <w:p>
      <w:pPr>
        <w:spacing w:after="150"/>
      </w:pPr>
      <w:r>
        <w:rPr/>
        <w:t xml:space="preserve">第一节 中国钢铁行业供需市场发展规模分析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三、钢铁行业产销情况</w:t>
      </w:r>
    </w:p>
    <w:p>
      <w:pPr>
        <w:spacing w:after="150"/>
      </w:pPr>
      <w:r>
        <w:rPr/>
        <w:t xml:space="preserve">四、钢铁行业市场供需分析</w:t>
      </w:r>
    </w:p>
    <w:p>
      <w:pPr>
        <w:spacing w:after="150"/>
      </w:pPr>
      <w:r>
        <w:rPr/>
        <w:t xml:space="preserve">1、钢铁行业供给情况</w:t>
      </w:r>
    </w:p>
    <w:p>
      <w:pPr>
        <w:spacing w:after="150"/>
      </w:pPr>
      <w:r>
        <w:rPr/>
        <w:t xml:space="preserve">2、钢铁行业需求情况</w:t>
      </w:r>
    </w:p>
    <w:p>
      <w:pPr>
        <w:spacing w:after="150"/>
      </w:pPr>
      <w:r>
        <w:rPr/>
        <w:t xml:space="preserve">3、2024-2029年钢铁行业领域需求量预测</w:t>
      </w:r>
    </w:p>
    <w:p>
      <w:pPr>
        <w:spacing w:after="150"/>
      </w:pPr>
      <w:r>
        <w:rPr/>
        <w:t xml:space="preserve">第二节 钢铁行业进出口市场分析</w:t>
      </w:r>
    </w:p>
    <w:p>
      <w:pPr>
        <w:spacing w:after="150"/>
      </w:pPr>
      <w:r>
        <w:rPr/>
        <w:t xml:space="preserve">一、钢铁行业进口市场分析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二、钢铁行业出口市场分析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2024-2029年钢铁行业关键数据预测</w:t>
      </w:r>
    </w:p>
    <w:p>
      <w:pPr>
        <w:spacing w:after="150"/>
      </w:pPr>
      <w:r>
        <w:rPr/>
        <w:t xml:space="preserve">一、钢铁行业产值预测</w:t>
      </w:r>
    </w:p>
    <w:p>
      <w:pPr>
        <w:spacing w:after="150"/>
      </w:pPr>
      <w:r>
        <w:rPr/>
        <w:t xml:space="preserve">二、钢铁行业市场规模预测</w:t>
      </w:r>
    </w:p>
    <w:p>
      <w:pPr>
        <w:spacing w:after="150"/>
      </w:pPr>
      <w:r>
        <w:rPr/>
        <w:t xml:space="preserve">三、钢铁行业进出口规模预测</w:t>
      </w:r>
    </w:p>
    <w:p>
      <w:pPr>
        <w:spacing w:after="150"/>
      </w:pPr>
      <w:r>
        <w:rPr/>
        <w:t xml:space="preserve">四、钢铁行业产品价格预测</w:t>
      </w:r>
    </w:p>
    <w:p>
      <w:pPr>
        <w:spacing w:after="150"/>
      </w:pPr>
      <w:r>
        <w:rPr>
          <w:b w:val="1"/>
          <w:bCs w:val="1"/>
        </w:rPr>
        <w:t xml:space="preserve">第六章 十四五时期钢铁行业区域格局发展分析</w:t>
      </w:r>
    </w:p>
    <w:p>
      <w:pPr>
        <w:spacing w:after="150"/>
      </w:pPr>
      <w:r>
        <w:rPr/>
        <w:t xml:space="preserve">第一节 按中国经济带区域分布钢铁行业市场分析</w:t>
      </w:r>
    </w:p>
    <w:p>
      <w:pPr>
        <w:spacing w:after="150"/>
      </w:pPr>
      <w:r>
        <w:rPr/>
        <w:t xml:space="preserve">一、长三角经济带钢铁行业市场分析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三、环渤海经济圈钢铁行业市场分析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中国七大区域钢铁行业市场分析预测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十四五时期钢铁行业竞争格局分析</w:t>
      </w:r>
    </w:p>
    <w:p>
      <w:pPr>
        <w:spacing w:after="150"/>
      </w:pPr>
      <w:r>
        <w:rPr/>
        <w:t xml:space="preserve">第一节 行业总体市场竞争状况分析</w:t>
      </w:r>
    </w:p>
    <w:p>
      <w:pPr>
        <w:spacing w:after="150"/>
      </w:pPr>
      <w:r>
        <w:rPr/>
        <w:t xml:space="preserve">一、钢铁行业不同市场竞争结构特点</w:t>
      </w:r>
    </w:p>
    <w:p>
      <w:pPr>
        <w:spacing w:after="150"/>
      </w:pPr>
      <w:r>
        <w:rPr/>
        <w:t xml:space="preserve">二、钢铁行业企业竞争比较分析</w:t>
      </w:r>
    </w:p>
    <w:p>
      <w:pPr>
        <w:spacing w:after="150"/>
      </w:pPr>
      <w:r>
        <w:rPr/>
        <w:t xml:space="preserve">三、钢铁行业企业间竞争格局分析</w:t>
      </w:r>
    </w:p>
    <w:p>
      <w:pPr>
        <w:spacing w:after="150"/>
      </w:pPr>
      <w:r>
        <w:rPr/>
        <w:t xml:space="preserve">四、钢铁行业集中度分析</w:t>
      </w:r>
    </w:p>
    <w:p>
      <w:pPr>
        <w:spacing w:after="150"/>
      </w:pPr>
      <w:r>
        <w:rPr/>
        <w:t xml:space="preserve">五、钢铁行业swot分析</w:t>
      </w:r>
    </w:p>
    <w:p>
      <w:pPr>
        <w:spacing w:after="150"/>
      </w:pPr>
      <w:r>
        <w:rPr/>
        <w:t xml:space="preserve">第二节 中国钢铁行业竞争格局综述</w:t>
      </w:r>
    </w:p>
    <w:p>
      <w:pPr>
        <w:spacing w:after="150"/>
      </w:pPr>
      <w:r>
        <w:rPr/>
        <w:t xml:space="preserve">一、钢铁行业竞争概况</w:t>
      </w:r>
    </w:p>
    <w:p>
      <w:pPr>
        <w:spacing w:after="150"/>
      </w:pPr>
      <w:r>
        <w:rPr/>
        <w:t xml:space="preserve">1、中国钢铁行业品牌竞争格局</w:t>
      </w:r>
    </w:p>
    <w:p>
      <w:pPr>
        <w:spacing w:after="150"/>
      </w:pPr>
      <w:r>
        <w:rPr/>
        <w:t xml:space="preserve">2、钢铁业未来竞争格局和特点</w:t>
      </w:r>
    </w:p>
    <w:p>
      <w:pPr>
        <w:spacing w:after="150"/>
      </w:pPr>
      <w:r>
        <w:rPr/>
        <w:t xml:space="preserve">3、钢铁市场进入及竞争对手分析</w:t>
      </w:r>
    </w:p>
    <w:p>
      <w:pPr>
        <w:spacing w:after="150"/>
      </w:pPr>
      <w:r>
        <w:rPr/>
        <w:t xml:space="preserve">二、中国钢铁行业竞争力分析</w:t>
      </w:r>
    </w:p>
    <w:p>
      <w:pPr>
        <w:spacing w:after="150"/>
      </w:pPr>
      <w:r>
        <w:rPr/>
        <w:t xml:space="preserve">1、中国钢铁行业竞争力剖析</w:t>
      </w:r>
    </w:p>
    <w:p>
      <w:pPr>
        <w:spacing w:after="150"/>
      </w:pPr>
      <w:r>
        <w:rPr/>
        <w:t xml:space="preserve">2、中国钢铁企业市场竞争的优势</w:t>
      </w:r>
    </w:p>
    <w:p>
      <w:pPr>
        <w:spacing w:after="150"/>
      </w:pPr>
      <w:r>
        <w:rPr/>
        <w:t xml:space="preserve">3、钢铁行业主要企业竞争力分析</w:t>
      </w:r>
    </w:p>
    <w:p>
      <w:pPr>
        <w:spacing w:after="150"/>
      </w:pPr>
      <w:r>
        <w:rPr/>
        <w:t xml:space="preserve">第三节 钢铁行业竞争格局分析</w:t>
      </w:r>
    </w:p>
    <w:p>
      <w:pPr>
        <w:spacing w:after="150"/>
      </w:pPr>
      <w:r>
        <w:rPr/>
        <w:t xml:space="preserve">一、国内外企业钢铁竞争分析</w:t>
      </w:r>
    </w:p>
    <w:p>
      <w:pPr>
        <w:spacing w:after="150"/>
      </w:pPr>
      <w:r>
        <w:rPr/>
        <w:t xml:space="preserve">二、中国钢铁市场竞争分析</w:t>
      </w:r>
    </w:p>
    <w:p>
      <w:pPr>
        <w:spacing w:after="150"/>
      </w:pPr>
      <w:r>
        <w:rPr/>
        <w:t xml:space="preserve">三、国内主要钢铁企业动向</w:t>
      </w:r>
    </w:p>
    <w:p>
      <w:pPr>
        <w:spacing w:after="150"/>
      </w:pPr>
      <w:r>
        <w:rPr/>
        <w:t xml:space="preserve">第四节 钢铁市场竞争策略分析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十四五时期钢铁行业领先企业发展分析</w:t>
      </w:r>
    </w:p>
    <w:p>
      <w:pPr>
        <w:spacing w:after="150"/>
      </w:pPr>
      <w:r>
        <w:rPr/>
        <w:t xml:space="preserve">第一节 宝山钢铁股份有限公司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鞍钢股份有限公司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湖南华菱钢铁股份有限公司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福建三钢闽光股份有限公司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马鞍山钢铁股份有限公司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南京钢铁股份有限公司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新余钢铁股份有限公司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河钢股份有限公司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柳州钢铁股份有限公司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北京首钢股份有限公司</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第九章 十四五钢铁行业投资规划与发展战略</w:t>
      </w:r>
    </w:p>
    <w:p>
      <w:pPr>
        <w:spacing w:after="150"/>
      </w:pPr>
      <w:r>
        <w:rPr/>
        <w:t xml:space="preserve">第一节 钢铁行业投融资情况</w:t>
      </w:r>
    </w:p>
    <w:p>
      <w:pPr>
        <w:spacing w:after="150"/>
      </w:pPr>
      <w:r>
        <w:rPr/>
        <w:t xml:space="preserve">一、钢铁行业资金渠道分析</w:t>
      </w:r>
    </w:p>
    <w:p>
      <w:pPr>
        <w:spacing w:after="150"/>
      </w:pPr>
      <w:r>
        <w:rPr/>
        <w:t xml:space="preserve">二、钢铁行业固定资产投资</w:t>
      </w:r>
    </w:p>
    <w:p>
      <w:pPr>
        <w:spacing w:after="150"/>
      </w:pPr>
      <w:r>
        <w:rPr/>
        <w:t xml:space="preserve">三、钢铁行业重组情况分析</w:t>
      </w:r>
    </w:p>
    <w:p>
      <w:pPr>
        <w:spacing w:after="150"/>
      </w:pPr>
      <w:r>
        <w:rPr/>
        <w:t xml:space="preserve">四、钢铁行业投资现状分析</w:t>
      </w:r>
    </w:p>
    <w:p>
      <w:pPr>
        <w:spacing w:after="150"/>
      </w:pPr>
      <w:r>
        <w:rPr/>
        <w:t xml:space="preserve">第二节 2024-2029年钢铁行业投资机会</w:t>
      </w:r>
    </w:p>
    <w:p>
      <w:pPr>
        <w:spacing w:after="150"/>
      </w:pPr>
      <w:r>
        <w:rPr/>
        <w:t xml:space="preserve">一、钢铁产业链投资机会</w:t>
      </w:r>
    </w:p>
    <w:p>
      <w:pPr>
        <w:spacing w:after="150"/>
      </w:pPr>
      <w:r>
        <w:rPr/>
        <w:t xml:space="preserve">二、钢铁细分市场投资机会</w:t>
      </w:r>
    </w:p>
    <w:p>
      <w:pPr>
        <w:spacing w:after="150"/>
      </w:pPr>
      <w:r>
        <w:rPr/>
        <w:t xml:space="preserve">三、钢铁重点区域投资机会</w:t>
      </w:r>
    </w:p>
    <w:p>
      <w:pPr>
        <w:spacing w:after="150"/>
      </w:pPr>
      <w:r>
        <w:rPr/>
        <w:t xml:space="preserve">四、互联网+背景下行业投资机会</w:t>
      </w:r>
    </w:p>
    <w:p>
      <w:pPr>
        <w:spacing w:after="150"/>
      </w:pPr>
      <w:r>
        <w:rPr/>
        <w:t xml:space="preserve">第三节 2024-2029年钢铁行业投资风险及防范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十四五钢铁行业前景及趋势预测</w:t>
      </w:r>
    </w:p>
    <w:p>
      <w:pPr>
        <w:spacing w:after="150"/>
      </w:pPr>
      <w:r>
        <w:rPr/>
        <w:t xml:space="preserve">第一节 钢铁行业五年规划现状及未来预测</w:t>
      </w:r>
    </w:p>
    <w:p>
      <w:pPr>
        <w:spacing w:after="150"/>
      </w:pPr>
      <w:r>
        <w:rPr/>
        <w:t xml:space="preserve">一、十三五期间钢铁行业运行情况</w:t>
      </w:r>
    </w:p>
    <w:p>
      <w:pPr>
        <w:spacing w:after="150"/>
      </w:pPr>
      <w:r>
        <w:rPr/>
        <w:t xml:space="preserve">二、十三五政策规划对行业发展的影响</w:t>
      </w:r>
    </w:p>
    <w:p>
      <w:pPr>
        <w:spacing w:after="150"/>
      </w:pPr>
      <w:r>
        <w:rPr/>
        <w:t xml:space="preserve">三、十三五期间钢铁行业主要发展方向</w:t>
      </w:r>
    </w:p>
    <w:p>
      <w:pPr>
        <w:spacing w:after="150"/>
      </w:pPr>
      <w:r>
        <w:rPr/>
        <w:t xml:space="preserve">四、十三五时期钢铁行业重大热点</w:t>
      </w:r>
    </w:p>
    <w:p>
      <w:pPr>
        <w:spacing w:after="150"/>
      </w:pPr>
      <w:r>
        <w:rPr/>
        <w:t xml:space="preserve">第二节 2024-2029年钢铁市场发展前景</w:t>
      </w:r>
    </w:p>
    <w:p>
      <w:pPr>
        <w:spacing w:after="150"/>
      </w:pPr>
      <w:r>
        <w:rPr/>
        <w:t xml:space="preserve">一、2024-2029年钢铁市场发展潜力</w:t>
      </w:r>
    </w:p>
    <w:p>
      <w:pPr>
        <w:spacing w:after="150"/>
      </w:pPr>
      <w:r>
        <w:rPr/>
        <w:t xml:space="preserve">二、2024-2029年钢铁市场发展前景展望</w:t>
      </w:r>
    </w:p>
    <w:p>
      <w:pPr>
        <w:spacing w:after="150"/>
      </w:pPr>
      <w:r>
        <w:rPr/>
        <w:t xml:space="preserve">三、2024-2029年钢铁细分行业发展前景分析</w:t>
      </w:r>
    </w:p>
    <w:p>
      <w:pPr>
        <w:spacing w:after="150"/>
      </w:pPr>
      <w:r>
        <w:rPr/>
        <w:t xml:space="preserve">第三节 2024-2029年钢铁市场发展趋势预测</w:t>
      </w:r>
    </w:p>
    <w:p>
      <w:pPr>
        <w:spacing w:after="150"/>
      </w:pPr>
      <w:r>
        <w:rPr/>
        <w:t xml:space="preserve">一、2024-2029年钢铁行业发展趋势</w:t>
      </w:r>
    </w:p>
    <w:p>
      <w:pPr>
        <w:spacing w:after="150"/>
      </w:pPr>
      <w:r>
        <w:rPr/>
        <w:t xml:space="preserve">二、2024-2029年钢铁市场规模预测</w:t>
      </w:r>
    </w:p>
    <w:p>
      <w:pPr>
        <w:spacing w:after="150"/>
      </w:pPr>
      <w:r>
        <w:rPr/>
        <w:t xml:space="preserve">三、2024-2029年钢铁行业应用趋势预测</w:t>
      </w:r>
    </w:p>
    <w:p>
      <w:pPr>
        <w:spacing w:after="150"/>
      </w:pPr>
      <w:r>
        <w:rPr/>
        <w:t xml:space="preserve">第四节 2024-2029年中国钢铁行业供需预测</w:t>
      </w:r>
    </w:p>
    <w:p>
      <w:pPr>
        <w:spacing w:after="150"/>
      </w:pPr>
      <w:r>
        <w:rPr/>
        <w:t xml:space="preserve">一、2024-2029年中国钢铁行业供给预测</w:t>
      </w:r>
    </w:p>
    <w:p>
      <w:pPr>
        <w:spacing w:after="150"/>
      </w:pPr>
      <w:r>
        <w:rPr/>
        <w:t xml:space="preserve">二、2024-2029年中国钢铁行业产量预测</w:t>
      </w:r>
    </w:p>
    <w:p>
      <w:pPr>
        <w:spacing w:after="150"/>
      </w:pPr>
      <w:r>
        <w:rPr/>
        <w:t xml:space="preserve">三、2024-2029年中国钢铁市场销量预测</w:t>
      </w:r>
    </w:p>
    <w:p>
      <w:pPr>
        <w:spacing w:after="150"/>
      </w:pPr>
      <w:r>
        <w:rPr/>
        <w:t xml:space="preserve">四、2024-2029年中国钢铁行业需求预测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十四五规划指导钢铁行业企业战略方向研究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钢铁行业企业战略规划方向研究</w:t>
      </w:r>
    </w:p>
    <w:p>
      <w:pPr>
        <w:spacing w:after="150"/>
      </w:pPr>
      <w:r>
        <w:rPr/>
        <w:t xml:space="preserve">一、十三五钢铁行业企业战略调查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钢铁行业战略实施案例及方向研究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图表：十三五中国经济发展主题梳理</w:t>
      </w:r>
    </w:p>
    <w:p>
      <w:pPr>
        <w:spacing w:after="150"/>
      </w:pPr>
      <w:r>
        <w:rPr/>
        <w:t xml:space="preserve">图表：十三五时期经济社会发展主要指标(经济发展+民生福祉)</w:t>
      </w:r>
    </w:p>
    <w:p>
      <w:pPr>
        <w:spacing w:after="150"/>
      </w:pPr>
      <w:r>
        <w:rPr/>
        <w:t xml:space="preserve">图表：投资、消费对中国经济增长贡献率(%)</w:t>
      </w:r>
    </w:p>
    <w:p>
      <w:pPr>
        <w:spacing w:after="150"/>
      </w:pPr>
      <w:r>
        <w:rPr/>
        <w:t xml:space="preserve">图表：传统行业产能利用率</w:t>
      </w:r>
    </w:p>
    <w:p>
      <w:pPr>
        <w:spacing w:after="150"/>
      </w:pPr>
      <w:r>
        <w:rPr/>
        <w:t xml:space="preserve">图表：我国重大区域战略实施进展</w:t>
      </w:r>
    </w:p>
    <w:p>
      <w:pPr>
        <w:spacing w:after="150"/>
      </w:pPr>
      <w:r>
        <w:rPr/>
        <w:t xml:space="preserve">图表：十三五时期重要长期规划与国家发展战略关系</w:t>
      </w:r>
    </w:p>
    <w:p>
      <w:pPr>
        <w:spacing w:after="150"/>
      </w:pPr>
      <w:r>
        <w:rPr/>
        <w:t xml:space="preserve">图表：十四五规划前期研究高质量发展方面重大课题</w:t>
      </w:r>
    </w:p>
    <w:p>
      <w:pPr>
        <w:spacing w:after="150"/>
      </w:pPr>
      <w:r>
        <w:rPr/>
        <w:t xml:space="preserve">图表：十四五规划前期研究营商环境方面重大课题</w:t>
      </w:r>
    </w:p>
    <w:p>
      <w:pPr>
        <w:spacing w:after="150"/>
      </w:pPr>
      <w:r>
        <w:rPr/>
        <w:t xml:space="preserve">图表：十四五规划前期研究区域发展战略方面重大课题</w:t>
      </w:r>
    </w:p>
    <w:p>
      <w:pPr>
        <w:spacing w:after="150"/>
      </w:pPr>
      <w:r>
        <w:rPr/>
        <w:t xml:space="preserve">图表：十四五时期五大发展转变</w:t>
      </w:r>
    </w:p>
    <w:p>
      <w:pPr>
        <w:spacing w:after="150"/>
      </w:pPr>
      <w:r>
        <w:rPr/>
        <w:t xml:space="preserve">图表：部分省市钢铁行业超低排放改造标准汇总(2019)</w:t>
      </w:r>
    </w:p>
    <w:p>
      <w:pPr>
        <w:spacing w:after="150"/>
      </w:pPr>
      <w:r>
        <w:rPr/>
        <w:t xml:space="preserve">图表：十九大以来推进钢铁行业加速转型升级的政策梳理(部分)</w:t>
      </w:r>
    </w:p>
    <w:p>
      <w:pPr>
        <w:spacing w:after="150"/>
      </w:pPr>
      <w:r>
        <w:rPr/>
        <w:t xml:space="preserve">图表：《钢铁工业调整升级规划(2019-2023年)》主要指标</w:t>
      </w:r>
    </w:p>
    <w:p>
      <w:pPr>
        <w:spacing w:after="150"/>
      </w:pPr>
      <w:r>
        <w:rPr/>
        <w:t xml:space="preserve">图表：国内生产总值增长速度(季度同比)</w:t>
      </w:r>
    </w:p>
    <w:p>
      <w:pPr>
        <w:spacing w:after="150"/>
      </w:pPr>
      <w:r>
        <w:rPr/>
        <w:t xml:space="preserve">图表：制造业pmi指数(经季节调整)</w:t>
      </w:r>
    </w:p>
    <w:p>
      <w:pPr>
        <w:spacing w:after="150"/>
      </w:pPr>
      <w:r>
        <w:rPr/>
        <w:t xml:space="preserve">图表：固定资产投资(不含农户)同比增速</w:t>
      </w:r>
    </w:p>
    <w:p>
      <w:pPr>
        <w:spacing w:after="150"/>
      </w:pPr>
      <w:r>
        <w:rPr/>
        <w:t xml:space="preserve">图表：2019-2023年一季度居民人均可支配收入平均数与中位</w:t>
      </w:r>
    </w:p>
    <w:p>
      <w:pPr>
        <w:spacing w:after="150"/>
      </w:pPr>
      <w:r>
        <w:rPr/>
        <w:t xml:space="preserve">图表：2019-2023年一季度居民人均消费支出及构成</w:t>
      </w:r>
    </w:p>
    <w:p>
      <w:pPr>
        <w:spacing w:after="150"/>
      </w:pPr>
      <w:r>
        <w:rPr/>
        <w:t xml:space="preserve">图表：钢铁需求与第二产业相关性较大</w:t>
      </w:r>
    </w:p>
    <w:p>
      <w:pPr>
        <w:spacing w:after="150"/>
      </w:pPr>
      <w:r>
        <w:rPr/>
        <w:t xml:space="preserve">图表：2007-2019-2023年中国出生人口及出生率情况</w:t>
      </w:r>
    </w:p>
    <w:p>
      <w:pPr>
        <w:spacing w:after="150"/>
      </w:pPr>
      <w:r>
        <w:rPr/>
        <w:t xml:space="preserve">图表：教育招生人数</w:t>
      </w:r>
    </w:p>
    <w:p>
      <w:pPr>
        <w:spacing w:after="150"/>
      </w:pPr>
      <w:r>
        <w:rPr/>
        <w:t xml:space="preserve">图表：全球及主要经济体经济增速与预测(%)</w:t>
      </w:r>
    </w:p>
    <w:p>
      <w:pPr>
        <w:spacing w:after="150"/>
      </w:pPr>
      <w:r>
        <w:rPr/>
        <w:t xml:space="preserve">图表：中国钢铁全产业链示意图</w:t>
      </w:r>
    </w:p>
    <w:p>
      <w:pPr>
        <w:spacing w:after="150"/>
      </w:pPr>
      <w:r>
        <w:rPr/>
        <w:t xml:space="preserve">图表：2010-2020(1-4月)全球粗钢产量</w:t>
      </w:r>
    </w:p>
    <w:p>
      <w:pPr>
        <w:spacing w:after="150"/>
      </w:pPr>
      <w:r>
        <w:rPr/>
        <w:t xml:space="preserve">图表：2019-2023年全球粗钢产量区域分布</w:t>
      </w:r>
    </w:p>
    <w:p>
      <w:pPr>
        <w:spacing w:after="150"/>
      </w:pPr>
      <w:r>
        <w:rPr/>
        <w:t xml:space="preserve">图表：2019-2023年主要钢铁公司产量排名</w:t>
      </w:r>
    </w:p>
    <w:p>
      <w:pPr>
        <w:spacing w:after="150"/>
      </w:pPr>
      <w:r>
        <w:rPr/>
        <w:t xml:space="preserve">图表：我国钢铁行业发展阶段</w:t>
      </w:r>
    </w:p>
    <w:p>
      <w:pPr>
        <w:spacing w:after="150"/>
      </w:pPr>
      <w:r>
        <w:rPr/>
        <w:t xml:space="preserve">图表：2019-2023年国内钢材社会库存走势图</w:t>
      </w:r>
    </w:p>
    <w:p>
      <w:pPr>
        <w:spacing w:after="150"/>
      </w:pPr>
      <w:r>
        <w:rPr/>
        <w:t xml:space="preserve">图表：2019-2023年我国钢铁行业规模以上企业数量</w:t>
      </w:r>
    </w:p>
    <w:p>
      <w:pPr>
        <w:spacing w:after="150"/>
      </w:pPr>
      <w:r>
        <w:rPr/>
        <w:t xml:space="preserve">图表：2019-2023年我国钢铁行业主营业务收入</w:t>
      </w:r>
    </w:p>
    <w:p>
      <w:pPr>
        <w:spacing w:after="150"/>
      </w:pPr>
      <w:r>
        <w:rPr/>
        <w:t xml:space="preserve">图表：2019-2023年我国钢材产销数据</w:t>
      </w:r>
    </w:p>
    <w:p>
      <w:pPr>
        <w:spacing w:after="150"/>
      </w:pPr>
      <w:r>
        <w:rPr/>
        <w:t xml:space="preserve">图表：2019-2023年我国钢铁产量分析</w:t>
      </w:r>
    </w:p>
    <w:p>
      <w:pPr>
        <w:spacing w:after="150"/>
      </w:pPr>
      <w:r>
        <w:rPr/>
        <w:t xml:space="preserve">图表：2019-2023年钢材同比增速及日均产量</w:t>
      </w:r>
    </w:p>
    <w:p>
      <w:pPr>
        <w:spacing w:after="150"/>
      </w:pPr>
      <w:r>
        <w:rPr/>
        <w:t xml:space="preserve">图表：2019-2023年各主要下游行业钢铁需求量和占比(单位：亿吨)</w:t>
      </w:r>
    </w:p>
    <w:p>
      <w:pPr>
        <w:spacing w:after="150"/>
      </w:pPr>
      <w:r>
        <w:rPr/>
        <w:t xml:space="preserve">图表：2019-2023年我国房地产开发投资完成额同比增速小幅提升</w:t>
      </w:r>
    </w:p>
    <w:p>
      <w:pPr>
        <w:spacing w:after="150"/>
      </w:pPr>
      <w:r>
        <w:rPr/>
        <w:t xml:space="preserve">图表：我国房地产施工面积、新开工面积、竣工面积同比增速</w:t>
      </w:r>
    </w:p>
    <w:p>
      <w:pPr>
        <w:spacing w:after="150"/>
      </w:pPr>
      <w:r>
        <w:rPr/>
        <w:t xml:space="preserve">图表：2019-2023年我国基建固定资产投资完成额</w:t>
      </w:r>
    </w:p>
    <w:p>
      <w:pPr>
        <w:spacing w:after="150"/>
      </w:pPr>
      <w:r>
        <w:rPr/>
        <w:t xml:space="preserve">图表：2019-2023年我国工程机械主要企业销量同比增速大幅降低</w:t>
      </w:r>
    </w:p>
    <w:p>
      <w:pPr>
        <w:spacing w:after="150"/>
      </w:pPr>
      <w:r>
        <w:rPr/>
        <w:t xml:space="preserve">图表：2019-2023年我国汽车行业产销量同比持续负增长</w:t>
      </w:r>
    </w:p>
    <w:p>
      <w:pPr>
        <w:spacing w:after="150"/>
      </w:pPr>
      <w:r>
        <w:rPr/>
        <w:t xml:space="preserve">图表：我国钢材进口量</w:t>
      </w:r>
    </w:p>
    <w:p>
      <w:pPr>
        <w:spacing w:after="150"/>
      </w:pPr>
      <w:r>
        <w:rPr/>
        <w:t xml:space="preserve">图表：2015-2019中国钢材进口总额</w:t>
      </w:r>
    </w:p>
    <w:p>
      <w:pPr>
        <w:spacing w:after="150"/>
      </w:pPr>
      <w:r>
        <w:rPr/>
        <w:t xml:space="preserve">图表：2019-2023年我国钢材进口产品结构</w:t>
      </w:r>
    </w:p>
    <w:p>
      <w:pPr>
        <w:spacing w:after="150"/>
      </w:pPr>
      <w:r>
        <w:rPr/>
        <w:t xml:space="preserve">图表：我国钢材出口量</w:t>
      </w:r>
    </w:p>
    <w:p>
      <w:pPr>
        <w:spacing w:after="150"/>
      </w:pPr>
      <w:r>
        <w:rPr/>
        <w:t xml:space="preserve">图表：2015-2019中国钢材出口总额</w:t>
      </w:r>
    </w:p>
    <w:p>
      <w:pPr>
        <w:spacing w:after="150"/>
      </w:pPr>
      <w:r>
        <w:rPr/>
        <w:t xml:space="preserve">图表：2019-2023年我国钢材出口产品结构</w:t>
      </w:r>
    </w:p>
    <w:p>
      <w:pPr>
        <w:spacing w:after="150"/>
      </w:pPr>
      <w:r>
        <w:rPr/>
        <w:t xml:space="preserve">图表：钢铁行业工业总产值</w:t>
      </w:r>
    </w:p>
    <w:p>
      <w:pPr>
        <w:spacing w:after="150"/>
      </w:pPr>
      <w:r>
        <w:rPr/>
        <w:t xml:space="preserve">图表：2024-2029年我国钢铁行业收入规模预测</w:t>
      </w:r>
    </w:p>
    <w:p>
      <w:pPr>
        <w:spacing w:after="150"/>
      </w:pPr>
      <w:r>
        <w:rPr/>
        <w:t xml:space="preserve">图表：2019-2023年myspic普钢综合价格</w:t>
      </w:r>
    </w:p>
    <w:p>
      <w:pPr>
        <w:spacing w:after="150"/>
      </w:pPr>
      <w:r>
        <w:rPr/>
        <w:t xml:space="preserve">图表：2019-2023年主要钢材品种均价</w:t>
      </w:r>
    </w:p>
    <w:p>
      <w:pPr>
        <w:spacing w:after="150"/>
      </w:pPr>
      <w:r>
        <w:rPr/>
        <w:t xml:space="preserve">图表：2019-2023年主要钢材品种均价分季度均价变化(单位：元/吨)</w:t>
      </w:r>
    </w:p>
    <w:p>
      <w:pPr>
        <w:spacing w:after="150"/>
      </w:pPr>
      <w:r>
        <w:rPr/>
        <w:t xml:space="preserve">图表：广东省内符合钢铁行业规范的钢铁企业名单</w:t>
      </w:r>
    </w:p>
    <w:p>
      <w:pPr>
        <w:spacing w:after="150"/>
      </w:pPr>
      <w:r>
        <w:rPr/>
        <w:t xml:space="preserve">图表：河北省钢铁行业去产能工作方案要求</w:t>
      </w:r>
    </w:p>
    <w:p>
      <w:pPr>
        <w:spacing w:after="150"/>
      </w:pPr>
      <w:r>
        <w:rPr/>
        <w:t xml:space="preserve">图表：河北省相关政策文件对推动区域钢铁工业兼并重组的论述</w:t>
      </w:r>
    </w:p>
    <w:p>
      <w:pPr>
        <w:spacing w:after="150"/>
      </w:pPr>
      <w:r>
        <w:rPr/>
        <w:t xml:space="preserve">图表：山西省相关政策文件对推动区域钢铁工业兼并重组的论述</w:t>
      </w:r>
    </w:p>
    <w:p>
      <w:pPr>
        <w:spacing w:after="150"/>
      </w:pPr>
      <w:r>
        <w:rPr/>
        <w:t xml:space="preserve">图表：天津市钢铁去产能文件</w:t>
      </w:r>
    </w:p>
    <w:p>
      <w:pPr>
        <w:spacing w:after="150"/>
      </w:pPr>
      <w:r>
        <w:rPr/>
        <w:t xml:space="preserve">图表：2019-2023年华北地区钢铁产量</w:t>
      </w:r>
    </w:p>
    <w:p>
      <w:pPr>
        <w:spacing w:after="150"/>
      </w:pPr>
      <w:r>
        <w:rPr/>
        <w:t xml:space="preserve">图表：山东省粗钢产能分布</w:t>
      </w:r>
    </w:p>
    <w:p>
      <w:pPr>
        <w:spacing w:after="150"/>
      </w:pPr>
      <w:r>
        <w:rPr/>
        <w:t xml:space="preserve">图表：国家和山东省相关政策文件对大气污染治理重点区域的论述</w:t>
      </w:r>
    </w:p>
    <w:p>
      <w:pPr>
        <w:spacing w:after="150"/>
      </w:pPr>
      <w:r>
        <w:rPr/>
        <w:t xml:space="preserve">图表：山东省相关政策文件对推动钢铁行业兼并重组、提高集中度的论述</w:t>
      </w:r>
    </w:p>
    <w:p>
      <w:pPr>
        <w:spacing w:after="150"/>
      </w:pPr>
      <w:r>
        <w:rPr/>
        <w:t xml:space="preserve">图表：华东地区部分省市钢铁去产能文件</w:t>
      </w:r>
    </w:p>
    <w:p>
      <w:pPr>
        <w:spacing w:after="150"/>
      </w:pPr>
      <w:r>
        <w:rPr/>
        <w:t xml:space="preserve">图表：2019-2023年华东地区钢铁产量</w:t>
      </w:r>
    </w:p>
    <w:p>
      <w:pPr>
        <w:spacing w:after="150"/>
      </w:pPr>
      <w:r>
        <w:rPr/>
        <w:t xml:space="preserve">图表：华中地区钢铁去产能文件</w:t>
      </w:r>
    </w:p>
    <w:p>
      <w:pPr>
        <w:spacing w:after="150"/>
      </w:pPr>
      <w:r>
        <w:rPr/>
        <w:t xml:space="preserve">图表：2019-2023年华中地区钢铁产量</w:t>
      </w:r>
    </w:p>
    <w:p>
      <w:pPr>
        <w:spacing w:after="150"/>
      </w:pPr>
      <w:r>
        <w:rPr/>
        <w:t xml:space="preserve">图表：2019-2023年华南地区钢铁产量</w:t>
      </w:r>
    </w:p>
    <w:p>
      <w:pPr>
        <w:spacing w:after="150"/>
      </w:pPr>
      <w:r>
        <w:rPr/>
        <w:t xml:space="preserve">图表：西南地区部分省市钢铁去产能文件</w:t>
      </w:r>
    </w:p>
    <w:p>
      <w:pPr>
        <w:spacing w:after="150"/>
      </w:pPr>
      <w:r>
        <w:rPr/>
        <w:t xml:space="preserve">图表：西北地区部分省市钢铁去产能文件</w:t>
      </w:r>
    </w:p>
    <w:p>
      <w:pPr>
        <w:spacing w:after="150"/>
      </w:pPr>
      <w:r>
        <w:rPr/>
        <w:t xml:space="preserve">图表：2019-2023年西北地区钢铁产量</w:t>
      </w:r>
    </w:p>
    <w:p>
      <w:pPr>
        <w:spacing w:after="150"/>
      </w:pPr>
      <w:r>
        <w:rPr/>
        <w:t xml:space="preserve">图表：东北地区部分省市钢铁去产能文件</w:t>
      </w:r>
    </w:p>
    <w:p>
      <w:pPr>
        <w:spacing w:after="150"/>
      </w:pPr>
      <w:r>
        <w:rPr/>
        <w:t xml:space="preserve">图表：2019-2023年东北地区钢铁产量</w:t>
      </w:r>
    </w:p>
    <w:p>
      <w:pPr>
        <w:spacing w:after="150"/>
      </w:pPr>
      <w:r>
        <w:rPr/>
        <w:t xml:space="preserve">图表：2019-2023年上市钢企粗钢产量</w:t>
      </w:r>
    </w:p>
    <w:p>
      <w:pPr>
        <w:spacing w:after="150"/>
      </w:pPr>
      <w:r>
        <w:rPr/>
        <w:t xml:space="preserve">图表：钢铁行业集中度变化情况(以粗钢产量为指标计算)</w:t>
      </w:r>
    </w:p>
    <w:p>
      <w:pPr>
        <w:spacing w:after="150"/>
      </w:pPr>
      <w:r>
        <w:rPr/>
        <w:t xml:space="preserve">图表：宝钢股份营业总收入及同比增速</w:t>
      </w:r>
    </w:p>
    <w:p>
      <w:pPr>
        <w:spacing w:after="150"/>
      </w:pPr>
      <w:r>
        <w:rPr/>
        <w:t xml:space="preserve">图表：宝钢股份归母净利润及同比增速</w:t>
      </w:r>
    </w:p>
    <w:p>
      <w:pPr>
        <w:spacing w:after="150"/>
      </w:pPr>
      <w:r>
        <w:rPr/>
        <w:t xml:space="preserve">图表：2019-2023年宝钢股份业务分行业和分产品拆分</w:t>
      </w:r>
    </w:p>
    <w:p>
      <w:pPr>
        <w:spacing w:after="150"/>
      </w:pPr>
      <w:r>
        <w:rPr/>
        <w:t xml:space="preserve">图表：2019-2023年鞍钢股份主营构成</w:t>
      </w:r>
    </w:p>
    <w:p>
      <w:pPr>
        <w:spacing w:after="150"/>
      </w:pPr>
      <w:r>
        <w:rPr/>
        <w:t xml:space="preserve">图表：鞍钢股份经营数据</w:t>
      </w:r>
    </w:p>
    <w:p>
      <w:pPr>
        <w:spacing w:after="150"/>
      </w:pPr>
      <w:r>
        <w:rPr/>
        <w:t xml:space="preserve">图表：2019-2023年华菱钢铁主营构成</w:t>
      </w:r>
    </w:p>
    <w:p>
      <w:pPr>
        <w:spacing w:after="150"/>
      </w:pPr>
      <w:r>
        <w:rPr/>
        <w:t xml:space="preserve">图表：华菱钢铁经营数据</w:t>
      </w:r>
    </w:p>
    <w:p>
      <w:pPr>
        <w:spacing w:after="150"/>
      </w:pPr>
      <w:r>
        <w:rPr/>
        <w:t xml:space="preserve">图表：三钢闽光经营数据</w:t>
      </w:r>
    </w:p>
    <w:p>
      <w:pPr>
        <w:spacing w:after="150"/>
      </w:pPr>
      <w:r>
        <w:rPr/>
        <w:t xml:space="preserve">图表：2019-2023年三钢闽光主营构成</w:t>
      </w:r>
    </w:p>
    <w:p>
      <w:pPr>
        <w:spacing w:after="150"/>
      </w:pPr>
      <w:r>
        <w:rPr/>
        <w:t xml:space="preserve">图表：2019-2023年马钢股份主营构成</w:t>
      </w:r>
    </w:p>
    <w:p>
      <w:pPr>
        <w:spacing w:after="150"/>
      </w:pPr>
      <w:r>
        <w:rPr/>
        <w:t xml:space="preserve">图表：马钢股份经营数据</w:t>
      </w:r>
    </w:p>
    <w:p>
      <w:pPr>
        <w:spacing w:after="150"/>
      </w:pPr>
      <w:r>
        <w:rPr/>
        <w:t xml:space="preserve">图表：2019-2023年南钢股份主营构成</w:t>
      </w:r>
    </w:p>
    <w:p>
      <w:pPr>
        <w:spacing w:after="150"/>
      </w:pPr>
      <w:r>
        <w:rPr/>
        <w:t xml:space="preserve">图表：南钢股份经营数据</w:t>
      </w:r>
    </w:p>
    <w:p>
      <w:pPr>
        <w:spacing w:after="150"/>
      </w:pPr>
      <w:r>
        <w:rPr/>
        <w:t xml:space="preserve">图表：2019-2023年新钢股份主营构成</w:t>
      </w:r>
    </w:p>
    <w:p>
      <w:pPr>
        <w:spacing w:after="150"/>
      </w:pPr>
      <w:r>
        <w:rPr/>
        <w:t xml:space="preserve">图表：新钢股份经营数据</w:t>
      </w:r>
    </w:p>
    <w:p>
      <w:pPr>
        <w:spacing w:after="150"/>
      </w:pPr>
      <w:r>
        <w:rPr/>
        <w:t xml:space="preserve">图表：2019-2023年河钢股份主营构成</w:t>
      </w:r>
    </w:p>
    <w:p>
      <w:pPr>
        <w:spacing w:after="150"/>
      </w:pPr>
      <w:r>
        <w:rPr/>
        <w:t xml:space="preserve">图表：河钢股份经营数据</w:t>
      </w:r>
    </w:p>
    <w:p>
      <w:pPr>
        <w:spacing w:after="150"/>
      </w:pPr>
      <w:r>
        <w:rPr/>
        <w:t xml:space="preserve">图表：2019-2023年柳钢股份主营构成</w:t>
      </w:r>
    </w:p>
    <w:p>
      <w:pPr>
        <w:spacing w:after="150"/>
      </w:pPr>
      <w:r>
        <w:rPr/>
        <w:t xml:space="preserve">图表：柳钢股份经营数据</w:t>
      </w:r>
    </w:p>
    <w:p>
      <w:pPr>
        <w:spacing w:after="150"/>
      </w:pPr>
      <w:r>
        <w:rPr/>
        <w:t xml:space="preserve">图表：2019-2023年首钢股份主营构成</w:t>
      </w:r>
    </w:p>
    <w:p>
      <w:pPr>
        <w:spacing w:after="150"/>
      </w:pPr>
      <w:r>
        <w:rPr/>
        <w:t xml:space="preserve">图表：首钢股份经营数据</w:t>
      </w:r>
    </w:p>
    <w:p>
      <w:pPr>
        <w:spacing w:after="150"/>
      </w:pPr>
      <w:r>
        <w:rPr/>
        <w:t xml:space="preserve">图表：2015mdash;2019-2023年钢铁行业固定资产投资完成额情况(单位：亿元)</w:t>
      </w:r>
    </w:p>
    <w:p>
      <w:pPr>
        <w:spacing w:after="150"/>
      </w:pPr>
      <w:r>
        <w:rPr/>
        <w:t xml:space="preserve">图表：会员钢铁企业固定资产投资主要用于改善工艺和环境保护</w:t>
      </w:r>
    </w:p>
    <w:p>
      <w:pPr>
        <w:spacing w:after="150"/>
      </w:pPr>
      <w:r>
        <w:rPr/>
        <w:t xml:space="preserve">图表：钢铁行业国家层面兼并重组文件一览</w:t>
      </w:r>
    </w:p>
    <w:p>
      <w:pPr>
        <w:spacing w:after="150"/>
      </w:pPr>
      <w:r>
        <w:rPr/>
        <w:t xml:space="preserve">图表：钢铁行业9个智能制造试点示范项目名录</w:t>
      </w:r>
    </w:p>
    <w:p>
      <w:pPr>
        <w:spacing w:after="150"/>
      </w:pPr>
      <w:r>
        <w:rPr/>
        <w:t xml:space="preserve">图表：我国钢铁行业收入规模预测</w:t>
      </w:r>
    </w:p>
    <w:p>
      <w:pPr>
        <w:spacing w:after="150"/>
      </w:pPr>
      <w:r>
        <w:rPr/>
        <w:t xml:space="preserve">图表：2024-2029年中国钢材行业产量预测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本文地址：https://www.51baogao.cn/gangtie/200904gangtie.shtml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gangtie/200904gangt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十四五期间中国钢铁行业发展趋势预测及投资战略研究报告</dc:title>
  <dc:description>十四五期间中国钢铁行业发展趋势预测及投资战略研究报告</dc:description>
  <dc:subject>十四五期间中国钢铁行业发展趋势预测及投资战略研究报告</dc:subject>
  <cp:keywords>研究报告</cp:keywords>
  <cp:category>研究报告</cp:category>
  <cp:lastModifiedBy>北京中道泰和信息咨询有限公司</cp:lastModifiedBy>
  <dcterms:created xsi:type="dcterms:W3CDTF">2024-02-29T15:50:53+08:00</dcterms:created>
  <dcterms:modified xsi:type="dcterms:W3CDTF">2024-02-29T15:50:53+08:00</dcterms:modified>
</cp:coreProperties>
</file>

<file path=docProps/custom.xml><?xml version="1.0" encoding="utf-8"?>
<Properties xmlns="http://schemas.openxmlformats.org/officeDocument/2006/custom-properties" xmlns:vt="http://schemas.openxmlformats.org/officeDocument/2006/docPropsVTypes"/>
</file>