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十四五期间中国废钢行业发展趋势预测及投资战略研究报告</w:t>
      </w:r>
    </w:p>
    <w:p>
      <w:pPr>
        <w:spacing w:after="150"/>
      </w:pPr>
      <w:r>
        <w:rPr>
          <w:b w:val="1"/>
          <w:bCs w:val="1"/>
        </w:rPr>
        <w:t xml:space="preserve">报告简介</w:t>
      </w:r>
    </w:p>
    <w:p>
      <w:pPr>
        <w:spacing w:after="150"/>
      </w:pPr>
      <w:r>
        <w:rPr/>
        <w:t xml:space="preserve">废钢按用途可以分为熔炼用废钢和非熔炼用废钢。按照GB/T4223-2017废钢铁分类标准，熔炼用废钢按其外形尺寸和单件重量可以分为8个型号，分别为：重型废钢(I类、II类)，中型废钢，小型废钢，轻薄料废钢，打包块，破碎废钢(I类、II类)，渣钢，钢屑。从废钢的来源来看，分为三种，厂内废钢(自产废钢)、加工废钢和老旧废钢(折旧废钢)，其中加工废钢和老旧废钢统称为回收废钢。钢厂一般都能够自己回收自产废钢使用，因此自产废钢一般不进入社会流通环节，这部分回收率一般能达到100%。钢材下游的制造商如汽车、家电、机械等制造厂商在生产装配过程中产生的加工废钢，其成色较好、回收难度小，因此回收率一般也较高。而折旧废钢，主要为终端汽车、建筑、机械设备等产品使用寿命到期后，报废产生的废旧钢铁，为三种废钢中回收难度最大的一种，也是废钢的最大来源。</w:t>
      </w:r>
    </w:p>
    <w:p>
      <w:pPr>
        <w:spacing w:after="150"/>
      </w:pPr>
      <w:r>
        <w:rPr/>
        <w:t xml:space="preserve">根据商务部数据，2017年，我国回收废钢铁17391万吨，同比增长14.9%。其中，重点大型钢铁企业回收废钢铁14791万吨，同比增长64.2%;其他行业回收废钢铁2600万吨，同比下降57.5%;废钢单耗177.8千克/吨，同比提高66.4千克/吨，废钢比为17.78%，比2016年提高了6.6个百分点。其中，转炉废钢单耗128.2千克/吨，增长了56.1千克/吨，电炉废钢单耗660.6千克/吨，增长了44.1千克/吨，电炉钢比9.3%，同比提高了2.1个百分点。2018年1-12月中国废钢进口数量为134万吨，同比下降42.2%;2017年1-12月中国废钢进口数量为232万吨，同比增长7.5%。2018年1-12月中国废钢进口金额为780332千美元，同比下降37%;2017年1-12月中国废钢进口金额为1232203千美元，同比增长32.5%。</w:t>
      </w:r>
    </w:p>
    <w:p>
      <w:pPr>
        <w:spacing w:after="150"/>
      </w:pPr>
      <w:r>
        <w:rPr/>
        <w:t xml:space="preserve">假定未来几年我国粗钢产量和钢材消费量不发生大幅改变，到2020年我国废钢产生量将达到2.8亿吨，而其中增量的5000多万吨大多来自老旧废钢。到2025年，我国废钢产生量将超过4亿吨。届时如果粗钢产量不变的情况下，能够满足国内45-50%钢铁生产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商务部、中国废钢铁应用协会、51行业报告网、全国及海外多种相关报纸杂志的基础信息等公布和提供的大量资料和数据，客观、多角度地对中国废钢市场进行了分析研究。报告在总结中国废钢发展历程的基础上，结合新时期的各方面因素，对中国废钢的发展趋势给予了细致和审慎的预测论证。报告资料详实，图表丰富，既有深入的分析，又有直观的比较，为废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废钢行业发展现状分析</w:t>
      </w:r>
    </w:p>
    <w:p>
      <w:pPr>
        <w:spacing w:after="150"/>
      </w:pPr>
      <w:r>
        <w:rPr/>
        <w:t xml:space="preserve">第一节 国际市场发展概况</w:t>
      </w:r>
    </w:p>
    <w:p>
      <w:pPr>
        <w:spacing w:after="150"/>
      </w:pPr>
      <w:r>
        <w:rPr/>
        <w:t xml:space="preserve">一、全球废钢市场总体发展状况</w:t>
      </w:r>
    </w:p>
    <w:p>
      <w:pPr>
        <w:spacing w:after="150"/>
      </w:pPr>
      <w:r>
        <w:rPr/>
        <w:t xml:space="preserve">二、主要国家和地区概况</w:t>
      </w:r>
    </w:p>
    <w:p>
      <w:pPr>
        <w:spacing w:after="150"/>
      </w:pPr>
      <w:r>
        <w:rPr/>
        <w:t xml:space="preserve">1、土耳其国家情况</w:t>
      </w:r>
    </w:p>
    <w:p>
      <w:pPr>
        <w:spacing w:after="150"/>
      </w:pPr>
      <w:r>
        <w:rPr/>
        <w:t xml:space="preserve">2、美国国家情况</w:t>
      </w:r>
    </w:p>
    <w:p>
      <w:pPr>
        <w:spacing w:after="150"/>
      </w:pPr>
      <w:r>
        <w:rPr/>
        <w:t xml:space="preserve">三、全球废钢行业发展趋势</w:t>
      </w:r>
    </w:p>
    <w:p>
      <w:pPr>
        <w:spacing w:after="150"/>
      </w:pPr>
      <w:r>
        <w:rPr/>
        <w:t xml:space="preserve">第二节中国市场发展概况</w:t>
      </w:r>
    </w:p>
    <w:p>
      <w:pPr>
        <w:spacing w:after="150"/>
      </w:pPr>
      <w:r>
        <w:rPr/>
        <w:t xml:space="preserve">一、中国废钢行业发展历程及现状</w:t>
      </w:r>
    </w:p>
    <w:p>
      <w:pPr>
        <w:spacing w:after="150"/>
      </w:pPr>
      <w:r>
        <w:rPr/>
        <w:t xml:space="preserve">二、国内市场发展中存在的问题</w:t>
      </w:r>
    </w:p>
    <w:p>
      <w:pPr>
        <w:spacing w:after="150"/>
      </w:pPr>
      <w:r>
        <w:rPr/>
        <w:t xml:space="preserve">第三节废钢行业经济运行环境分析</w:t>
      </w:r>
    </w:p>
    <w:p>
      <w:pPr>
        <w:spacing w:after="150"/>
      </w:pPr>
      <w:r>
        <w:rPr/>
        <w:t xml:space="preserve">一、政策环境分析</w:t>
      </w:r>
    </w:p>
    <w:p>
      <w:pPr>
        <w:spacing w:after="150"/>
      </w:pPr>
      <w:r>
        <w:rPr/>
        <w:t xml:space="preserve">二、经济环境分析</w:t>
      </w:r>
    </w:p>
    <w:p>
      <w:pPr>
        <w:spacing w:after="150"/>
      </w:pPr>
      <w:r>
        <w:rPr/>
        <w:t xml:space="preserve">三、社会环境分析</w:t>
      </w:r>
    </w:p>
    <w:p>
      <w:pPr>
        <w:spacing w:after="150"/>
      </w:pPr>
      <w:r>
        <w:rPr/>
        <w:t xml:space="preserve">四、技术环境分析</w:t>
      </w:r>
    </w:p>
    <w:p>
      <w:pPr>
        <w:spacing w:after="150"/>
      </w:pPr>
      <w:r>
        <w:rPr>
          <w:b w:val="1"/>
          <w:bCs w:val="1"/>
        </w:rPr>
        <w:t xml:space="preserve">第二章 废钢行业市场需求分析</w:t>
      </w:r>
    </w:p>
    <w:p>
      <w:pPr>
        <w:spacing w:after="150"/>
      </w:pPr>
      <w:r>
        <w:rPr/>
        <w:t xml:space="preserve">第一节 国内市场规模</w:t>
      </w:r>
    </w:p>
    <w:p>
      <w:pPr>
        <w:spacing w:after="150"/>
      </w:pPr>
      <w:r>
        <w:rPr/>
        <w:t xml:space="preserve">一、2019-2023年中国废钢市场规模及增速</w:t>
      </w:r>
    </w:p>
    <w:p>
      <w:pPr>
        <w:spacing w:after="150"/>
      </w:pPr>
      <w:r>
        <w:rPr/>
        <w:t xml:space="preserve">二、中国废钢市场饱和度</w:t>
      </w:r>
    </w:p>
    <w:p>
      <w:pPr>
        <w:spacing w:after="150"/>
      </w:pPr>
      <w:r>
        <w:rPr/>
        <w:t xml:space="preserve">三、影响废钢市场规模的因素</w:t>
      </w:r>
    </w:p>
    <w:p>
      <w:pPr>
        <w:spacing w:after="150"/>
      </w:pPr>
      <w:r>
        <w:rPr/>
        <w:t xml:space="preserve">四、2024-2029年中国废钢市场规模及增速预测</w:t>
      </w:r>
    </w:p>
    <w:p>
      <w:pPr>
        <w:spacing w:after="150"/>
      </w:pPr>
      <w:r>
        <w:rPr/>
        <w:t xml:space="preserve">第二节 出口规模</w:t>
      </w:r>
    </w:p>
    <w:p>
      <w:pPr>
        <w:spacing w:after="150"/>
      </w:pPr>
      <w:r>
        <w:rPr/>
        <w:t xml:space="preserve">一、2019-2023年废钢产品出口量值及增长情况</w:t>
      </w:r>
    </w:p>
    <w:p>
      <w:pPr>
        <w:spacing w:after="150"/>
      </w:pPr>
      <w:r>
        <w:rPr/>
        <w:t xml:space="preserve">二、中国废钢出口产品在国内生产的占比</w:t>
      </w:r>
    </w:p>
    <w:p>
      <w:pPr>
        <w:spacing w:after="150"/>
      </w:pPr>
      <w:r>
        <w:rPr/>
        <w:t xml:space="preserve">三、2024-2029年废钢产品出口形势预测</w:t>
      </w:r>
    </w:p>
    <w:p>
      <w:pPr>
        <w:spacing w:after="150"/>
      </w:pPr>
      <w:r>
        <w:rPr/>
        <w:t xml:space="preserve">第三节 废钢市场结构</w:t>
      </w:r>
    </w:p>
    <w:p>
      <w:pPr>
        <w:spacing w:after="150"/>
      </w:pPr>
      <w:r>
        <w:rPr/>
        <w:t xml:space="preserve">第四节 废钢区域市场分析</w:t>
      </w:r>
    </w:p>
    <w:p>
      <w:pPr>
        <w:spacing w:after="150"/>
      </w:pPr>
      <w:r>
        <w:rPr/>
        <w:t xml:space="preserve">一、区域市场分布情况</w:t>
      </w:r>
    </w:p>
    <w:p>
      <w:pPr>
        <w:spacing w:after="150"/>
      </w:pPr>
      <w:r>
        <w:rPr/>
        <w:t xml:space="preserve">二、重点省市废钢产品需求概述</w:t>
      </w:r>
    </w:p>
    <w:p>
      <w:pPr>
        <w:spacing w:after="150"/>
      </w:pPr>
      <w:r>
        <w:rPr/>
        <w:t xml:space="preserve">三、区域市场分布变化趋势</w:t>
      </w:r>
    </w:p>
    <w:p>
      <w:pPr>
        <w:spacing w:after="150"/>
      </w:pPr>
      <w:r>
        <w:rPr/>
        <w:t xml:space="preserve">第五节 市场特点总结</w:t>
      </w:r>
    </w:p>
    <w:p>
      <w:pPr>
        <w:spacing w:after="150"/>
      </w:pPr>
      <w:r>
        <w:rPr/>
        <w:t xml:space="preserve">一、行业所处生命周期</w:t>
      </w:r>
    </w:p>
    <w:p>
      <w:pPr>
        <w:spacing w:after="150"/>
      </w:pPr>
      <w:r>
        <w:rPr/>
        <w:t xml:space="preserve">二、差异化/同质化分析</w:t>
      </w:r>
    </w:p>
    <w:p>
      <w:pPr>
        <w:spacing w:after="150"/>
      </w:pPr>
      <w:r>
        <w:rPr>
          <w:b w:val="1"/>
          <w:bCs w:val="1"/>
        </w:rPr>
        <w:t xml:space="preserve">第三章 废钢行业进出口及供需分析</w:t>
      </w:r>
    </w:p>
    <w:p>
      <w:pPr>
        <w:spacing w:after="150"/>
      </w:pPr>
      <w:r>
        <w:rPr/>
        <w:t xml:space="preserve">第一节 国内生产规模</w:t>
      </w:r>
    </w:p>
    <w:p>
      <w:pPr>
        <w:spacing w:after="150"/>
      </w:pPr>
      <w:r>
        <w:rPr/>
        <w:t xml:space="preserve">一、2019-2023年废钢行业生产总量及增速</w:t>
      </w:r>
    </w:p>
    <w:p>
      <w:pPr>
        <w:spacing w:after="150"/>
      </w:pPr>
      <w:r>
        <w:rPr/>
        <w:t xml:space="preserve">二、2019-2023年废钢行业产能及增速</w:t>
      </w:r>
    </w:p>
    <w:p>
      <w:pPr>
        <w:spacing w:after="150"/>
      </w:pPr>
      <w:r>
        <w:rPr/>
        <w:t xml:space="preserve">三、影响废钢行业产能产量的因素</w:t>
      </w:r>
    </w:p>
    <w:p>
      <w:pPr>
        <w:spacing w:after="150"/>
      </w:pPr>
      <w:r>
        <w:rPr/>
        <w:t xml:space="preserve">四、2024-2029年废钢行业生产总量及增速预测</w:t>
      </w:r>
    </w:p>
    <w:p>
      <w:pPr>
        <w:spacing w:after="150"/>
      </w:pPr>
      <w:r>
        <w:rPr/>
        <w:t xml:space="preserve">第二节 进口规模</w:t>
      </w:r>
    </w:p>
    <w:p>
      <w:pPr>
        <w:spacing w:after="150"/>
      </w:pPr>
      <w:r>
        <w:rPr/>
        <w:t xml:space="preserve">一、2019-2023年废钢产品进口量值及增长情况</w:t>
      </w:r>
    </w:p>
    <w:p>
      <w:pPr>
        <w:spacing w:after="150"/>
      </w:pPr>
      <w:r>
        <w:rPr/>
        <w:t xml:space="preserve">二、废钢进口产品在国内市场中的占比</w:t>
      </w:r>
    </w:p>
    <w:p>
      <w:pPr>
        <w:spacing w:after="150"/>
      </w:pPr>
      <w:r>
        <w:rPr/>
        <w:t xml:space="preserve">三、废钢产品进口国家和地区分布情况</w:t>
      </w:r>
    </w:p>
    <w:p>
      <w:pPr>
        <w:spacing w:after="150"/>
      </w:pPr>
      <w:r>
        <w:rPr/>
        <w:t xml:space="preserve">四、2024-2029年废钢产品进口形势预测</w:t>
      </w:r>
    </w:p>
    <w:p>
      <w:pPr>
        <w:spacing w:after="150"/>
      </w:pPr>
      <w:r>
        <w:rPr/>
        <w:t xml:space="preserve">第三节 废钢行业供给模式及流通模式</w:t>
      </w:r>
    </w:p>
    <w:p>
      <w:pPr>
        <w:spacing w:after="150"/>
      </w:pPr>
      <w:r>
        <w:rPr/>
        <w:t xml:space="preserve">一、国内废钢行业的供给模式分析</w:t>
      </w:r>
    </w:p>
    <w:p>
      <w:pPr>
        <w:spacing w:after="150"/>
      </w:pPr>
      <w:r>
        <w:rPr/>
        <w:t xml:space="preserve">1.直供模式</w:t>
      </w:r>
    </w:p>
    <w:p>
      <w:pPr>
        <w:spacing w:after="150"/>
      </w:pPr>
      <w:r>
        <w:rPr/>
        <w:t xml:space="preserve">2.产业链供给模式</w:t>
      </w:r>
    </w:p>
    <w:p>
      <w:pPr>
        <w:spacing w:after="150"/>
      </w:pPr>
      <w:r>
        <w:rPr/>
        <w:t xml:space="preserve">3.复合型供给模式</w:t>
      </w:r>
    </w:p>
    <w:p>
      <w:pPr>
        <w:spacing w:after="150"/>
      </w:pPr>
      <w:r>
        <w:rPr/>
        <w:t xml:space="preserve">二、国内废钢行业供给的流通模式</w:t>
      </w:r>
    </w:p>
    <w:p>
      <w:pPr>
        <w:spacing w:after="150"/>
      </w:pPr>
      <w:r>
        <w:rPr/>
        <w:t xml:space="preserve">1.直供直销</w:t>
      </w:r>
    </w:p>
    <w:p>
      <w:pPr>
        <w:spacing w:after="150"/>
      </w:pPr>
      <w:r>
        <w:rPr/>
        <w:t xml:space="preserve">2.自建分销网络</w:t>
      </w:r>
    </w:p>
    <w:p>
      <w:pPr>
        <w:spacing w:after="150"/>
      </w:pPr>
      <w:r>
        <w:rPr/>
        <w:t xml:space="preserve">3.废钢加工配送</w:t>
      </w:r>
    </w:p>
    <w:p>
      <w:pPr>
        <w:spacing w:after="150"/>
      </w:pPr>
      <w:r>
        <w:rPr/>
        <w:t xml:space="preserve">4.网上销售</w:t>
      </w:r>
    </w:p>
    <w:p>
      <w:pPr>
        <w:spacing w:after="150"/>
      </w:pPr>
      <w:r>
        <w:rPr/>
        <w:t xml:space="preserve">5.中间商销售</w:t>
      </w:r>
    </w:p>
    <w:p>
      <w:pPr>
        <w:spacing w:after="150"/>
      </w:pPr>
      <w:r>
        <w:rPr/>
        <w:t xml:space="preserve">第四节 区域生产分析</w:t>
      </w:r>
    </w:p>
    <w:p>
      <w:pPr>
        <w:spacing w:after="150"/>
      </w:pPr>
      <w:r>
        <w:rPr/>
        <w:t xml:space="preserve">一、产业集群状况</w:t>
      </w:r>
    </w:p>
    <w:p>
      <w:pPr>
        <w:spacing w:after="150"/>
      </w:pPr>
      <w:r>
        <w:rPr/>
        <w:t xml:space="preserve">二、生产区域分布情况</w:t>
      </w:r>
    </w:p>
    <w:p>
      <w:pPr>
        <w:spacing w:after="150"/>
      </w:pPr>
      <w:r>
        <w:rPr/>
        <w:t xml:space="preserve">三、废钢加工及配送中心分布情况</w:t>
      </w:r>
    </w:p>
    <w:p>
      <w:pPr>
        <w:spacing w:after="150"/>
      </w:pPr>
      <w:r>
        <w:rPr/>
        <w:t xml:space="preserve">第五节 行业供需平衡分析</w:t>
      </w:r>
    </w:p>
    <w:p>
      <w:pPr>
        <w:spacing w:after="150"/>
      </w:pPr>
      <w:r>
        <w:rPr/>
        <w:t xml:space="preserve">一、废钢行业供需平衡现状</w:t>
      </w:r>
    </w:p>
    <w:p>
      <w:pPr>
        <w:spacing w:after="150"/>
      </w:pPr>
      <w:r>
        <w:rPr/>
        <w:t xml:space="preserve">二、影响废钢行业供需平衡的因素</w:t>
      </w:r>
    </w:p>
    <w:p>
      <w:pPr>
        <w:spacing w:after="150"/>
      </w:pPr>
      <w:r>
        <w:rPr/>
        <w:t xml:space="preserve">三、废钢行业供需平衡趋势预测</w:t>
      </w:r>
    </w:p>
    <w:p>
      <w:pPr>
        <w:spacing w:after="150"/>
      </w:pPr>
      <w:r>
        <w:rPr>
          <w:b w:val="1"/>
          <w:bCs w:val="1"/>
        </w:rPr>
        <w:t xml:space="preserve">第四章 废钢行业竞争分析</w:t>
      </w:r>
    </w:p>
    <w:p>
      <w:pPr>
        <w:spacing w:after="150"/>
      </w:pPr>
      <w:r>
        <w:rPr/>
        <w:t xml:space="preserve">第一节 废钢行业竞争力影响因素</w:t>
      </w:r>
    </w:p>
    <w:p>
      <w:pPr>
        <w:spacing w:after="150"/>
      </w:pPr>
      <w:r>
        <w:rPr/>
        <w:t xml:space="preserve">一、现有同业竞争者</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废钢行业主要竞争渠道</w:t>
      </w:r>
    </w:p>
    <w:p>
      <w:pPr>
        <w:spacing w:after="150"/>
      </w:pPr>
      <w:r>
        <w:rPr/>
        <w:t xml:space="preserve">一、产品竞争</w:t>
      </w:r>
    </w:p>
    <w:p>
      <w:pPr>
        <w:spacing w:after="150"/>
      </w:pPr>
      <w:r>
        <w:rPr/>
        <w:t xml:space="preserve">二、渠道竞争</w:t>
      </w:r>
    </w:p>
    <w:p>
      <w:pPr>
        <w:spacing w:after="150"/>
      </w:pPr>
      <w:r>
        <w:rPr/>
        <w:t xml:space="preserve">三、价格竞争</w:t>
      </w:r>
    </w:p>
    <w:p>
      <w:pPr>
        <w:spacing w:after="150"/>
      </w:pPr>
      <w:r>
        <w:rPr/>
        <w:t xml:space="preserve">四、服务竞争</w:t>
      </w:r>
    </w:p>
    <w:p>
      <w:pPr>
        <w:spacing w:after="150"/>
      </w:pPr>
      <w:r>
        <w:rPr>
          <w:b w:val="1"/>
          <w:bCs w:val="1"/>
        </w:rPr>
        <w:t xml:space="preserve">第五章 废钢行业产品价格分析</w:t>
      </w:r>
    </w:p>
    <w:p>
      <w:pPr>
        <w:spacing w:after="150"/>
      </w:pPr>
      <w:r>
        <w:rPr/>
        <w:t xml:space="preserve">第一节 废钢产品价格特征</w:t>
      </w:r>
    </w:p>
    <w:p>
      <w:pPr>
        <w:spacing w:after="150"/>
      </w:pPr>
      <w:r>
        <w:rPr/>
        <w:t xml:space="preserve">一、2019-2023年中国废钢产品价格走势</w:t>
      </w:r>
    </w:p>
    <w:p>
      <w:pPr>
        <w:spacing w:after="150"/>
      </w:pPr>
      <w:r>
        <w:rPr/>
        <w:t xml:space="preserve">二、主流产品价位调查</w:t>
      </w:r>
    </w:p>
    <w:p>
      <w:pPr>
        <w:spacing w:after="150"/>
      </w:pPr>
      <w:r>
        <w:rPr/>
        <w:t xml:space="preserve">第二节 废钢产品价格影响因素</w:t>
      </w:r>
    </w:p>
    <w:p>
      <w:pPr>
        <w:spacing w:after="150"/>
      </w:pPr>
      <w:r>
        <w:rPr/>
        <w:t xml:space="preserve">一、市场供给情况</w:t>
      </w:r>
    </w:p>
    <w:p>
      <w:pPr>
        <w:spacing w:after="150"/>
      </w:pPr>
      <w:r>
        <w:rPr/>
        <w:t xml:space="preserve">二、市场需求情况</w:t>
      </w:r>
    </w:p>
    <w:p>
      <w:pPr>
        <w:spacing w:after="150"/>
      </w:pPr>
      <w:r>
        <w:rPr/>
        <w:t xml:space="preserve">三、生产成本情况</w:t>
      </w:r>
    </w:p>
    <w:p>
      <w:pPr>
        <w:spacing w:after="150"/>
      </w:pPr>
      <w:r>
        <w:rPr/>
        <w:t xml:space="preserve">四、国家政策限制情况</w:t>
      </w:r>
    </w:p>
    <w:p>
      <w:pPr>
        <w:spacing w:after="150"/>
      </w:pPr>
      <w:r>
        <w:rPr/>
        <w:t xml:space="preserve">第三节 2024-2029年中国废钢产品价格走势预测</w:t>
      </w:r>
    </w:p>
    <w:p>
      <w:pPr>
        <w:spacing w:after="150"/>
      </w:pPr>
      <w:r>
        <w:rPr>
          <w:b w:val="1"/>
          <w:bCs w:val="1"/>
        </w:rPr>
        <w:t xml:space="preserve">第六章 废钢行业营销渠道分析</w:t>
      </w:r>
    </w:p>
    <w:p>
      <w:pPr>
        <w:spacing w:after="150"/>
      </w:pPr>
      <w:r>
        <w:rPr/>
        <w:t xml:space="preserve">第一节 废钢行业营销渠道形式及特点</w:t>
      </w:r>
    </w:p>
    <w:p>
      <w:pPr>
        <w:spacing w:after="150"/>
      </w:pPr>
      <w:r>
        <w:rPr/>
        <w:t xml:space="preserve">一、废钢行业营销渠道的构建</w:t>
      </w:r>
    </w:p>
    <w:p>
      <w:pPr>
        <w:spacing w:after="150"/>
      </w:pPr>
      <w:r>
        <w:rPr/>
        <w:t xml:space="preserve">二、废钢行业营销渠道的特点</w:t>
      </w:r>
    </w:p>
    <w:p>
      <w:pPr>
        <w:spacing w:after="150"/>
      </w:pPr>
      <w:r>
        <w:rPr/>
        <w:t xml:space="preserve">三、废钢营销渠道建设与管理要素</w:t>
      </w:r>
    </w:p>
    <w:p>
      <w:pPr>
        <w:spacing w:after="150"/>
      </w:pPr>
      <w:r>
        <w:rPr/>
        <w:t xml:space="preserve">四、主流废钢企业渠道策略分析</w:t>
      </w:r>
    </w:p>
    <w:p>
      <w:pPr>
        <w:spacing w:after="150"/>
      </w:pPr>
      <w:r>
        <w:rPr/>
        <w:t xml:space="preserve">第二节 国内分区域主要代理商情况</w:t>
      </w:r>
    </w:p>
    <w:p>
      <w:pPr>
        <w:spacing w:after="150"/>
      </w:pPr>
      <w:r>
        <w:rPr/>
        <w:t xml:space="preserve">一、华北地区</w:t>
      </w:r>
    </w:p>
    <w:p>
      <w:pPr>
        <w:spacing w:after="150"/>
      </w:pPr>
      <w:r>
        <w:rPr/>
        <w:t xml:space="preserve">二、华东地区</w:t>
      </w:r>
    </w:p>
    <w:p>
      <w:pPr>
        <w:spacing w:after="150"/>
      </w:pPr>
      <w:r>
        <w:rPr/>
        <w:t xml:space="preserve">三、东北地区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b w:val="1"/>
          <w:bCs w:val="1"/>
        </w:rPr>
        <w:t xml:space="preserve">第七章 废钢行业产业链分析</w:t>
      </w:r>
    </w:p>
    <w:p>
      <w:pPr>
        <w:spacing w:after="150"/>
      </w:pPr>
      <w:r>
        <w:rPr/>
        <w:t xml:space="preserve">第一节 废钢产业链模型及特点</w:t>
      </w:r>
    </w:p>
    <w:p>
      <w:pPr>
        <w:spacing w:after="150"/>
      </w:pPr>
      <w:r>
        <w:rPr/>
        <w:t xml:space="preserve">一、废钢行业产业链模型</w:t>
      </w:r>
    </w:p>
    <w:p>
      <w:pPr>
        <w:spacing w:after="150"/>
      </w:pPr>
      <w:r>
        <w:rPr/>
        <w:t xml:space="preserve">二、废钢行业产业链特点</w:t>
      </w:r>
    </w:p>
    <w:p>
      <w:pPr>
        <w:spacing w:after="150"/>
      </w:pPr>
      <w:r>
        <w:rPr/>
        <w:t xml:space="preserve">第二节 上游行业分析</w:t>
      </w:r>
    </w:p>
    <w:p>
      <w:pPr>
        <w:spacing w:after="150"/>
      </w:pPr>
      <w:r>
        <w:rPr/>
        <w:t xml:space="preserve">一、上游行业发展状况</w:t>
      </w:r>
    </w:p>
    <w:p>
      <w:pPr>
        <w:spacing w:after="150"/>
      </w:pPr>
      <w:r>
        <w:rPr/>
        <w:t xml:space="preserve">1、拆船</w:t>
      </w:r>
    </w:p>
    <w:p>
      <w:pPr>
        <w:spacing w:after="150"/>
      </w:pPr>
      <w:r>
        <w:rPr/>
        <w:t xml:space="preserve">2、拆车</w:t>
      </w:r>
    </w:p>
    <w:p>
      <w:pPr>
        <w:spacing w:after="150"/>
      </w:pPr>
      <w:r>
        <w:rPr/>
        <w:t xml:space="preserve">二、上游行业供应情况</w:t>
      </w:r>
    </w:p>
    <w:p>
      <w:pPr>
        <w:spacing w:after="150"/>
      </w:pPr>
      <w:r>
        <w:rPr/>
        <w:t xml:space="preserve">1、拆船</w:t>
      </w:r>
    </w:p>
    <w:p>
      <w:pPr>
        <w:spacing w:after="150"/>
      </w:pPr>
      <w:r>
        <w:rPr/>
        <w:t xml:space="preserve">2、拆车</w:t>
      </w:r>
    </w:p>
    <w:p>
      <w:pPr>
        <w:spacing w:after="150"/>
      </w:pPr>
      <w:r>
        <w:rPr/>
        <w:t xml:space="preserve">三、原材料价格分析</w:t>
      </w:r>
    </w:p>
    <w:p>
      <w:pPr>
        <w:spacing w:after="150"/>
      </w:pPr>
      <w:r>
        <w:rPr/>
        <w:t xml:space="preserve">四、上游行业对废钢行业的影响</w:t>
      </w:r>
    </w:p>
    <w:p>
      <w:pPr>
        <w:spacing w:after="150"/>
      </w:pPr>
      <w:r>
        <w:rPr/>
        <w:t xml:space="preserve">1、拆船</w:t>
      </w:r>
    </w:p>
    <w:p>
      <w:pPr>
        <w:spacing w:after="150"/>
      </w:pPr>
      <w:r>
        <w:rPr/>
        <w:t xml:space="preserve">2、拆车</w:t>
      </w:r>
    </w:p>
    <w:p>
      <w:pPr>
        <w:spacing w:after="150"/>
      </w:pPr>
      <w:r>
        <w:rPr/>
        <w:t xml:space="preserve">五、上游行业发展趋势</w:t>
      </w:r>
    </w:p>
    <w:p>
      <w:pPr>
        <w:spacing w:after="150"/>
      </w:pPr>
      <w:r>
        <w:rPr/>
        <w:t xml:space="preserve">第三节 下游用户分析</w:t>
      </w:r>
    </w:p>
    <w:p>
      <w:pPr>
        <w:spacing w:after="150"/>
      </w:pPr>
      <w:r>
        <w:rPr/>
        <w:t xml:space="preserve">一、下游行业增长情况</w:t>
      </w:r>
    </w:p>
    <w:p>
      <w:pPr>
        <w:spacing w:after="150"/>
      </w:pPr>
      <w:r>
        <w:rPr/>
        <w:t xml:space="preserve">二、下游用户对废钢产品认知程度</w:t>
      </w:r>
    </w:p>
    <w:p>
      <w:pPr>
        <w:spacing w:after="150"/>
      </w:pPr>
      <w:r>
        <w:rPr/>
        <w:t xml:space="preserve">三、用户关注因素</w:t>
      </w:r>
    </w:p>
    <w:p>
      <w:pPr>
        <w:spacing w:after="150"/>
      </w:pPr>
      <w:r>
        <w:rPr/>
        <w:t xml:space="preserve">四、用户需求结构</w:t>
      </w:r>
    </w:p>
    <w:p>
      <w:pPr>
        <w:spacing w:after="150"/>
      </w:pPr>
      <w:r>
        <w:rPr/>
        <w:t xml:space="preserve">五、用户采购渠道</w:t>
      </w:r>
    </w:p>
    <w:p>
      <w:pPr>
        <w:spacing w:after="150"/>
      </w:pPr>
      <w:r>
        <w:rPr/>
        <w:t xml:space="preserve">六、用户发展趋势</w:t>
      </w:r>
    </w:p>
    <w:p>
      <w:pPr>
        <w:spacing w:after="150"/>
      </w:pPr>
      <w:r>
        <w:rPr>
          <w:b w:val="1"/>
          <w:bCs w:val="1"/>
        </w:rPr>
        <w:t xml:space="preserve">第八章 废钢行业财务分析</w:t>
      </w:r>
    </w:p>
    <w:p>
      <w:pPr>
        <w:spacing w:after="150"/>
      </w:pPr>
      <w:r>
        <w:rPr/>
        <w:t xml:space="preserve">第一节 废钢行业盈利能力分析</w:t>
      </w:r>
    </w:p>
    <w:p>
      <w:pPr>
        <w:spacing w:after="150"/>
      </w:pPr>
      <w:r>
        <w:rPr/>
        <w:t xml:space="preserve">一、2019-2023年废钢行业总资产利润率</w:t>
      </w:r>
    </w:p>
    <w:p>
      <w:pPr>
        <w:spacing w:after="150"/>
      </w:pPr>
      <w:r>
        <w:rPr/>
        <w:t xml:space="preserve">二、2019-2023年废钢行业净资产利润率</w:t>
      </w:r>
    </w:p>
    <w:p>
      <w:pPr>
        <w:spacing w:after="150"/>
      </w:pPr>
      <w:r>
        <w:rPr/>
        <w:t xml:space="preserve">三、2019-2023年废钢行业销售毛利率</w:t>
      </w:r>
    </w:p>
    <w:p>
      <w:pPr>
        <w:spacing w:after="150"/>
      </w:pPr>
      <w:r>
        <w:rPr/>
        <w:t xml:space="preserve">四、2019-2023年废钢行业销售利润率</w:t>
      </w:r>
    </w:p>
    <w:p>
      <w:pPr>
        <w:spacing w:after="150"/>
      </w:pPr>
      <w:r>
        <w:rPr/>
        <w:t xml:space="preserve">五、2019-2023年废钢行业产值利税率</w:t>
      </w:r>
    </w:p>
    <w:p>
      <w:pPr>
        <w:spacing w:after="150"/>
      </w:pPr>
      <w:r>
        <w:rPr/>
        <w:t xml:space="preserve">六、2024-2029年废钢行业盈利能力预测</w:t>
      </w:r>
    </w:p>
    <w:p>
      <w:pPr>
        <w:spacing w:after="150"/>
      </w:pPr>
      <w:r>
        <w:rPr/>
        <w:t xml:space="preserve">第二节 废钢行业成长性分析</w:t>
      </w:r>
    </w:p>
    <w:p>
      <w:pPr>
        <w:spacing w:after="150"/>
      </w:pPr>
      <w:r>
        <w:rPr/>
        <w:t xml:space="preserve">一、2019-2023年废钢行业销售收入增长分析</w:t>
      </w:r>
    </w:p>
    <w:p>
      <w:pPr>
        <w:spacing w:after="150"/>
      </w:pPr>
      <w:r>
        <w:rPr/>
        <w:t xml:space="preserve">二、2019-2023年废钢行业利润增长分析</w:t>
      </w:r>
    </w:p>
    <w:p>
      <w:pPr>
        <w:spacing w:after="150"/>
      </w:pPr>
      <w:r>
        <w:rPr/>
        <w:t xml:space="preserve">三、2019-2023年废钢行业总资产增长分析</w:t>
      </w:r>
    </w:p>
    <w:p>
      <w:pPr>
        <w:spacing w:after="150"/>
      </w:pPr>
      <w:r>
        <w:rPr/>
        <w:t xml:space="preserve">四、2019-2023年废钢行业固定资产增长分析</w:t>
      </w:r>
    </w:p>
    <w:p>
      <w:pPr>
        <w:spacing w:after="150"/>
      </w:pPr>
      <w:r>
        <w:rPr/>
        <w:t xml:space="preserve">五、2019-2023年废钢行业净资产增长分析</w:t>
      </w:r>
    </w:p>
    <w:p>
      <w:pPr>
        <w:spacing w:after="150"/>
      </w:pPr>
      <w:r>
        <w:rPr/>
        <w:t xml:space="preserve">六、2024-2029年废钢行业增长预测</w:t>
      </w:r>
    </w:p>
    <w:p>
      <w:pPr>
        <w:spacing w:after="150"/>
      </w:pPr>
      <w:r>
        <w:rPr/>
        <w:t xml:space="preserve">第三节 废钢行业偿债能力分析</w:t>
      </w:r>
    </w:p>
    <w:p>
      <w:pPr>
        <w:spacing w:after="150"/>
      </w:pPr>
      <w:r>
        <w:rPr/>
        <w:t xml:space="preserve">一、2019-2023年废钢行业流动比率分析</w:t>
      </w:r>
    </w:p>
    <w:p>
      <w:pPr>
        <w:spacing w:after="150"/>
      </w:pPr>
      <w:r>
        <w:rPr/>
        <w:t xml:space="preserve">二、2019-2023年废钢行业速动比率分析</w:t>
      </w:r>
    </w:p>
    <w:p>
      <w:pPr>
        <w:spacing w:after="150"/>
      </w:pPr>
      <w:r>
        <w:rPr/>
        <w:t xml:space="preserve">三、2019-2023年废钢行业利息保障倍数分析</w:t>
      </w:r>
    </w:p>
    <w:p>
      <w:pPr>
        <w:spacing w:after="150"/>
      </w:pPr>
      <w:r>
        <w:rPr/>
        <w:t xml:space="preserve">四、2019-2023年废钢行业资产负债率分析</w:t>
      </w:r>
    </w:p>
    <w:p>
      <w:pPr>
        <w:spacing w:after="150"/>
      </w:pPr>
      <w:r>
        <w:rPr/>
        <w:t xml:space="preserve">第四节 废钢行业营运能力分析</w:t>
      </w:r>
    </w:p>
    <w:p>
      <w:pPr>
        <w:spacing w:after="150"/>
      </w:pPr>
      <w:r>
        <w:rPr/>
        <w:t xml:space="preserve">一、2019-2023年废钢行业存货周转率分析</w:t>
      </w:r>
    </w:p>
    <w:p>
      <w:pPr>
        <w:spacing w:after="150"/>
      </w:pPr>
      <w:r>
        <w:rPr/>
        <w:t xml:space="preserve">二、2019-2023年废钢行业总资产周转率分析</w:t>
      </w:r>
    </w:p>
    <w:p>
      <w:pPr>
        <w:spacing w:after="150"/>
      </w:pPr>
      <w:r>
        <w:rPr/>
        <w:t xml:space="preserve">三、2019-2023年废钢行业应收账款周转率分析</w:t>
      </w:r>
    </w:p>
    <w:p>
      <w:pPr>
        <w:spacing w:after="150"/>
      </w:pPr>
      <w:r>
        <w:rPr/>
        <w:t xml:space="preserve">四、2019-2023年废钢行业净资产周转率分析</w:t>
      </w:r>
    </w:p>
    <w:p>
      <w:pPr>
        <w:spacing w:after="150"/>
      </w:pPr>
      <w:r>
        <w:rPr>
          <w:b w:val="1"/>
          <w:bCs w:val="1"/>
        </w:rPr>
        <w:t xml:space="preserve">第九章 废钢行业重点企业分析</w:t>
      </w:r>
    </w:p>
    <w:p>
      <w:pPr>
        <w:spacing w:after="150"/>
      </w:pPr>
      <w:r>
        <w:rPr/>
        <w:t xml:space="preserve">第一节 安庆市吉宽再生资源有限公司</w:t>
      </w:r>
    </w:p>
    <w:p>
      <w:pPr>
        <w:spacing w:after="150"/>
      </w:pPr>
      <w:r>
        <w:rPr/>
        <w:t xml:space="preserve">一、企业简介</w:t>
      </w:r>
    </w:p>
    <w:p>
      <w:pPr>
        <w:spacing w:after="150"/>
      </w:pPr>
      <w:r>
        <w:rPr/>
        <w:t xml:space="preserve">二、废钢产品特点及市场表现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五、企业经营情况</w:t>
      </w:r>
    </w:p>
    <w:p>
      <w:pPr>
        <w:spacing w:after="150"/>
      </w:pPr>
      <w:r>
        <w:rPr/>
        <w:t xml:space="preserve">六、企业未来发展战略</w:t>
      </w:r>
    </w:p>
    <w:p>
      <w:pPr>
        <w:spacing w:after="150"/>
      </w:pPr>
      <w:r>
        <w:rPr/>
        <w:t xml:space="preserve">第二节 安徽双赢再生资源集团有限公司</w:t>
      </w:r>
    </w:p>
    <w:p>
      <w:pPr>
        <w:spacing w:after="150"/>
      </w:pPr>
      <w:r>
        <w:rPr/>
        <w:t xml:space="preserve">一、企业简介</w:t>
      </w:r>
    </w:p>
    <w:p>
      <w:pPr>
        <w:spacing w:after="150"/>
      </w:pPr>
      <w:r>
        <w:rPr/>
        <w:t xml:space="preserve">二、废钢产品特点及市场表现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五、企业经营情况</w:t>
      </w:r>
    </w:p>
    <w:p>
      <w:pPr>
        <w:spacing w:after="150"/>
      </w:pPr>
      <w:r>
        <w:rPr/>
        <w:t xml:space="preserve">六、企业未来发展战略</w:t>
      </w:r>
    </w:p>
    <w:p>
      <w:pPr>
        <w:spacing w:after="150"/>
      </w:pPr>
      <w:r>
        <w:rPr/>
        <w:t xml:space="preserve">第三节 华成金属资源(马鞍山)有限公司</w:t>
      </w:r>
    </w:p>
    <w:p>
      <w:pPr>
        <w:spacing w:after="150"/>
      </w:pPr>
      <w:r>
        <w:rPr/>
        <w:t xml:space="preserve">一、企业简介</w:t>
      </w:r>
    </w:p>
    <w:p>
      <w:pPr>
        <w:spacing w:after="150"/>
      </w:pPr>
      <w:r>
        <w:rPr/>
        <w:t xml:space="preserve">二、废钢产品特点及市场表现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五、企业经营情况</w:t>
      </w:r>
    </w:p>
    <w:p>
      <w:pPr>
        <w:spacing w:after="150"/>
      </w:pPr>
      <w:r>
        <w:rPr/>
        <w:t xml:space="preserve">六、企业未来发展战略</w:t>
      </w:r>
    </w:p>
    <w:p>
      <w:pPr>
        <w:spacing w:after="150"/>
      </w:pPr>
      <w:r>
        <w:rPr/>
        <w:t xml:space="preserve">第四节 广州市万绿达集团有限公司</w:t>
      </w:r>
    </w:p>
    <w:p>
      <w:pPr>
        <w:spacing w:after="150"/>
      </w:pPr>
      <w:r>
        <w:rPr/>
        <w:t xml:space="preserve">一、企业简介</w:t>
      </w:r>
    </w:p>
    <w:p>
      <w:pPr>
        <w:spacing w:after="150"/>
      </w:pPr>
      <w:r>
        <w:rPr/>
        <w:t xml:space="preserve">二、废钢产品特点及市场表现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五、企业经营情况</w:t>
      </w:r>
    </w:p>
    <w:p>
      <w:pPr>
        <w:spacing w:after="150"/>
      </w:pPr>
      <w:r>
        <w:rPr/>
        <w:t xml:space="preserve">六、企业未来发展战略</w:t>
      </w:r>
    </w:p>
    <w:p>
      <w:pPr>
        <w:spacing w:after="150"/>
      </w:pPr>
      <w:r>
        <w:rPr/>
        <w:t xml:space="preserve">第五节 江门市新会双水拆船钢铁有限公司</w:t>
      </w:r>
    </w:p>
    <w:p>
      <w:pPr>
        <w:spacing w:after="150"/>
      </w:pPr>
      <w:r>
        <w:rPr/>
        <w:t xml:space="preserve">一、企业简介</w:t>
      </w:r>
    </w:p>
    <w:p>
      <w:pPr>
        <w:spacing w:after="150"/>
      </w:pPr>
      <w:r>
        <w:rPr/>
        <w:t xml:space="preserve">二、废钢产品特点及市场表现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五、企业经营情况</w:t>
      </w:r>
    </w:p>
    <w:p>
      <w:pPr>
        <w:spacing w:after="150"/>
      </w:pPr>
      <w:r>
        <w:rPr/>
        <w:t xml:space="preserve">六、企业未来发展战略</w:t>
      </w:r>
    </w:p>
    <w:p>
      <w:pPr>
        <w:spacing w:after="150"/>
      </w:pPr>
      <w:r>
        <w:rPr/>
        <w:t xml:space="preserve">第六节 河南明阳再生资源股份有限公司</w:t>
      </w:r>
    </w:p>
    <w:p>
      <w:pPr>
        <w:spacing w:after="150"/>
      </w:pPr>
      <w:r>
        <w:rPr/>
        <w:t xml:space="preserve">一、企业简介</w:t>
      </w:r>
    </w:p>
    <w:p>
      <w:pPr>
        <w:spacing w:after="150"/>
      </w:pPr>
      <w:r>
        <w:rPr/>
        <w:t xml:space="preserve">二、废钢产品特点及市场表现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五、企业经营情况</w:t>
      </w:r>
    </w:p>
    <w:p>
      <w:pPr>
        <w:spacing w:after="150"/>
      </w:pPr>
      <w:r>
        <w:rPr/>
        <w:t xml:space="preserve">六、企业未来发展战略</w:t>
      </w:r>
    </w:p>
    <w:p>
      <w:pPr>
        <w:spacing w:after="150"/>
      </w:pPr>
      <w:r>
        <w:rPr/>
        <w:t xml:space="preserve">第七节 嘉华集团</w:t>
      </w:r>
    </w:p>
    <w:p>
      <w:pPr>
        <w:spacing w:after="150"/>
      </w:pPr>
      <w:r>
        <w:rPr/>
        <w:t xml:space="preserve">一、企业简介</w:t>
      </w:r>
    </w:p>
    <w:p>
      <w:pPr>
        <w:spacing w:after="150"/>
      </w:pPr>
      <w:r>
        <w:rPr/>
        <w:t xml:space="preserve">二、废钢产品特点及市场表现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五、企业经营情况</w:t>
      </w:r>
    </w:p>
    <w:p>
      <w:pPr>
        <w:spacing w:after="150"/>
      </w:pPr>
      <w:r>
        <w:rPr/>
        <w:t xml:space="preserve">六、企业未来发展战略</w:t>
      </w:r>
    </w:p>
    <w:p>
      <w:pPr>
        <w:spacing w:after="150"/>
      </w:pPr>
      <w:r>
        <w:rPr/>
        <w:t xml:space="preserve">第八节 天奇股份</w:t>
      </w:r>
    </w:p>
    <w:p>
      <w:pPr>
        <w:spacing w:after="150"/>
      </w:pPr>
      <w:r>
        <w:rPr/>
        <w:t xml:space="preserve">一、企业简介</w:t>
      </w:r>
    </w:p>
    <w:p>
      <w:pPr>
        <w:spacing w:after="150"/>
      </w:pPr>
      <w:r>
        <w:rPr/>
        <w:t xml:space="preserve">二、废钢产品特点及市场表现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五、企业经营情况</w:t>
      </w:r>
    </w:p>
    <w:p>
      <w:pPr>
        <w:spacing w:after="150"/>
      </w:pPr>
      <w:r>
        <w:rPr/>
        <w:t xml:space="preserve">六、企业未来发展战略</w:t>
      </w:r>
    </w:p>
    <w:p>
      <w:pPr>
        <w:spacing w:after="150"/>
      </w:pPr>
      <w:r>
        <w:rPr/>
        <w:t xml:space="preserve">第九节 华宏科技</w:t>
      </w:r>
    </w:p>
    <w:p>
      <w:pPr>
        <w:spacing w:after="150"/>
      </w:pPr>
      <w:r>
        <w:rPr/>
        <w:t xml:space="preserve">一、企业简介</w:t>
      </w:r>
    </w:p>
    <w:p>
      <w:pPr>
        <w:spacing w:after="150"/>
      </w:pPr>
      <w:r>
        <w:rPr/>
        <w:t xml:space="preserve">二、废钢产品特点及市场表现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五、企业经营情况</w:t>
      </w:r>
    </w:p>
    <w:p>
      <w:pPr>
        <w:spacing w:after="150"/>
      </w:pPr>
      <w:r>
        <w:rPr/>
        <w:t xml:space="preserve">六、企业未来发展战略</w:t>
      </w:r>
    </w:p>
    <w:p>
      <w:pPr>
        <w:spacing w:after="150"/>
      </w:pPr>
      <w:r>
        <w:rPr/>
        <w:t xml:space="preserve">第十节 重庆中钢投资集团</w:t>
      </w:r>
    </w:p>
    <w:p>
      <w:pPr>
        <w:spacing w:after="150"/>
      </w:pPr>
      <w:r>
        <w:rPr/>
        <w:t xml:space="preserve">一、企业简介</w:t>
      </w:r>
    </w:p>
    <w:p>
      <w:pPr>
        <w:spacing w:after="150"/>
      </w:pPr>
      <w:r>
        <w:rPr/>
        <w:t xml:space="preserve">二、废钢产品特点及市场表现</w:t>
      </w:r>
    </w:p>
    <w:p>
      <w:pPr>
        <w:spacing w:after="150"/>
      </w:pPr>
      <w:r>
        <w:rPr/>
        <w:t xml:space="preserve">三、企业生产分析</w:t>
      </w:r>
    </w:p>
    <w:p>
      <w:pPr>
        <w:spacing w:after="150"/>
      </w:pPr>
      <w:r>
        <w:rPr/>
        <w:t xml:space="preserve">四、营销与渠道分析</w:t>
      </w:r>
    </w:p>
    <w:p>
      <w:pPr>
        <w:spacing w:after="150"/>
      </w:pPr>
      <w:r>
        <w:rPr/>
        <w:t xml:space="preserve">五、企业经营情况</w:t>
      </w:r>
    </w:p>
    <w:p>
      <w:pPr>
        <w:spacing w:after="150"/>
      </w:pPr>
      <w:r>
        <w:rPr/>
        <w:t xml:space="preserve">六、企业未来发展战略</w:t>
      </w:r>
    </w:p>
    <w:p>
      <w:pPr>
        <w:spacing w:after="150"/>
      </w:pPr>
      <w:r>
        <w:rPr>
          <w:b w:val="1"/>
          <w:bCs w:val="1"/>
        </w:rPr>
        <w:t xml:space="preserve">第十章 2024-2029年中国废钢行业发展趋势分析预测</w:t>
      </w:r>
    </w:p>
    <w:p>
      <w:pPr>
        <w:spacing w:after="150"/>
      </w:pPr>
      <w:r>
        <w:rPr/>
        <w:t xml:space="preserve">第一节 废钢行业发展趋势</w:t>
      </w:r>
    </w:p>
    <w:p>
      <w:pPr>
        <w:spacing w:after="150"/>
      </w:pPr>
      <w:r>
        <w:rPr/>
        <w:t xml:space="preserve">一、产品发展趋势</w:t>
      </w:r>
    </w:p>
    <w:p>
      <w:pPr>
        <w:spacing w:after="150"/>
      </w:pPr>
      <w:r>
        <w:rPr/>
        <w:t xml:space="preserve">二、价格变化趋势</w:t>
      </w:r>
    </w:p>
    <w:p>
      <w:pPr>
        <w:spacing w:after="150"/>
      </w:pPr>
      <w:r>
        <w:rPr/>
        <w:t xml:space="preserve">三、渠道变化趋势</w:t>
      </w:r>
    </w:p>
    <w:p>
      <w:pPr>
        <w:spacing w:after="150"/>
      </w:pPr>
      <w:r>
        <w:rPr/>
        <w:t xml:space="preserve">四、用户需求变化趋势</w:t>
      </w:r>
    </w:p>
    <w:p>
      <w:pPr>
        <w:spacing w:after="150"/>
      </w:pPr>
      <w:r>
        <w:rPr/>
        <w:t xml:space="preserve">五、竞争格局变化趋势</w:t>
      </w:r>
    </w:p>
    <w:p>
      <w:pPr>
        <w:spacing w:after="150"/>
      </w:pPr>
      <w:r>
        <w:rPr/>
        <w:t xml:space="preserve">第二节 中国废钢行业风险分析</w:t>
      </w:r>
    </w:p>
    <w:p>
      <w:pPr>
        <w:spacing w:after="150"/>
      </w:pPr>
      <w:r>
        <w:rPr/>
        <w:t xml:space="preserve">一、废钢行业环境风险</w:t>
      </w:r>
    </w:p>
    <w:p>
      <w:pPr>
        <w:spacing w:after="150"/>
      </w:pPr>
      <w:r>
        <w:rPr/>
        <w:t xml:space="preserve">二、废钢行业产业链上下游风险</w:t>
      </w:r>
    </w:p>
    <w:p>
      <w:pPr>
        <w:spacing w:after="150"/>
      </w:pPr>
      <w:r>
        <w:rPr/>
        <w:t xml:space="preserve">三、废钢行业政策风险</w:t>
      </w:r>
    </w:p>
    <w:p>
      <w:pPr>
        <w:spacing w:after="150"/>
      </w:pPr>
      <w:r>
        <w:rPr/>
        <w:t xml:space="preserve">四、废钢行业市场风险</w:t>
      </w:r>
    </w:p>
    <w:p>
      <w:pPr>
        <w:spacing w:after="150"/>
      </w:pPr>
      <w:r>
        <w:rPr/>
        <w:t xml:space="preserve">第三节 行业总体发展前景及投资机会</w:t>
      </w:r>
    </w:p>
    <w:p>
      <w:pPr>
        <w:spacing w:after="150"/>
      </w:pPr>
      <w:r>
        <w:rPr/>
        <w:t xml:space="preserve">一、行业总体发展前景评价</w:t>
      </w:r>
    </w:p>
    <w:p>
      <w:pPr>
        <w:spacing w:after="150"/>
      </w:pPr>
      <w:r>
        <w:rPr/>
        <w:t xml:space="preserve">二、细分产品投资机会</w:t>
      </w:r>
    </w:p>
    <w:p>
      <w:pPr>
        <w:spacing w:after="150"/>
      </w:pPr>
      <w:r>
        <w:rPr/>
        <w:t xml:space="preserve">三、区域市场投资机会</w:t>
      </w:r>
    </w:p>
    <w:p>
      <w:pPr>
        <w:spacing w:after="150"/>
      </w:pPr>
      <w:r>
        <w:rPr/>
        <w:t xml:space="preserve">四、产业链投资机会</w:t>
      </w:r>
    </w:p>
    <w:p>
      <w:pPr>
        <w:spacing w:after="150"/>
      </w:pPr>
      <w:r>
        <w:rPr>
          <w:b w:val="1"/>
          <w:bCs w:val="1"/>
        </w:rPr>
        <w:t xml:space="preserve">图表目录</w:t>
      </w:r>
    </w:p>
    <w:p>
      <w:pPr>
        <w:spacing w:after="150"/>
      </w:pPr>
      <w:r>
        <w:rPr/>
        <w:t xml:space="preserve">图表：转炉炼钢对废钢消耗(单位：万吨)</w:t>
      </w:r>
    </w:p>
    <w:p>
      <w:pPr>
        <w:spacing w:after="150"/>
      </w:pPr>
      <w:r>
        <w:rPr/>
        <w:t xml:space="preserve">图表：电炉炼钢对废钢消耗(单位：万吨)</w:t>
      </w:r>
    </w:p>
    <w:p>
      <w:pPr>
        <w:spacing w:after="150"/>
      </w:pPr>
      <w:r>
        <w:rPr/>
        <w:t xml:space="preserve">图表：我国粗钢产量与废钢消耗量对比</w:t>
      </w:r>
    </w:p>
    <w:p>
      <w:pPr>
        <w:spacing w:after="150"/>
      </w:pPr>
      <w:r>
        <w:rPr/>
        <w:t xml:space="preserve">图表：废钢消耗量预测</w:t>
      </w:r>
    </w:p>
    <w:p>
      <w:pPr>
        <w:spacing w:after="150"/>
      </w:pPr>
      <w:r>
        <w:rPr/>
        <w:t xml:space="preserve">图表：2019-2023年中国废钢出口数据</w:t>
      </w:r>
    </w:p>
    <w:p>
      <w:pPr>
        <w:spacing w:after="150"/>
      </w:pPr>
      <w:r>
        <w:rPr/>
        <w:t xml:space="preserve">图表：2019-2023年3月废钢出口数量</w:t>
      </w:r>
    </w:p>
    <w:p>
      <w:pPr>
        <w:spacing w:after="150"/>
      </w:pPr>
      <w:r>
        <w:rPr/>
        <w:t xml:space="preserve">图表：2019-2023年3月废钢出口金额</w:t>
      </w:r>
    </w:p>
    <w:p>
      <w:pPr>
        <w:spacing w:after="150"/>
      </w:pPr>
      <w:r>
        <w:rPr/>
        <w:t xml:space="preserve">图表：废钢各来源介绍</w:t>
      </w:r>
    </w:p>
    <w:p>
      <w:pPr>
        <w:spacing w:after="150"/>
      </w:pPr>
      <w:r>
        <w:rPr/>
        <w:t xml:space="preserve">图表：废钢分类</w:t>
      </w:r>
    </w:p>
    <w:p>
      <w:pPr>
        <w:spacing w:after="150"/>
      </w:pPr>
      <w:r>
        <w:rPr/>
        <w:t xml:space="preserve">图表：2019-2023年普碳废钢ge;6mm：张家港</w:t>
      </w:r>
    </w:p>
    <w:p>
      <w:pPr>
        <w:spacing w:after="150"/>
      </w:pPr>
      <w:r>
        <w:rPr/>
        <w:t xml:space="preserve">图表：行业生命周期理论(industry life cycle)图例</w:t>
      </w:r>
    </w:p>
    <w:p>
      <w:pPr>
        <w:spacing w:after="150"/>
      </w:pPr>
      <w:r>
        <w:rPr/>
        <w:t xml:space="preserve">图表：行业发展周期</w:t>
      </w:r>
    </w:p>
    <w:p>
      <w:pPr>
        <w:spacing w:after="150"/>
      </w:pPr>
      <w:r>
        <w:rPr/>
        <w:t xml:space="preserve">图表：不同口径下我国废钢产生量(万吨)</w:t>
      </w:r>
    </w:p>
    <w:p>
      <w:pPr>
        <w:spacing w:after="150"/>
      </w:pPr>
      <w:r>
        <w:rPr/>
        <w:t xml:space="preserve">图表：废钢产量测算(单位：万吨)</w:t>
      </w:r>
    </w:p>
    <w:p>
      <w:pPr>
        <w:spacing w:after="150"/>
      </w:pPr>
      <w:r>
        <w:rPr/>
        <w:t xml:space="preserve">图表：2019-2023年中国自产废钢产生量</w:t>
      </w:r>
    </w:p>
    <w:p>
      <w:pPr>
        <w:spacing w:after="150"/>
      </w:pPr>
      <w:r>
        <w:rPr/>
        <w:t xml:space="preserve">图表：2019-2023年我国加工废钢量</w:t>
      </w:r>
    </w:p>
    <w:p>
      <w:pPr>
        <w:spacing w:after="150"/>
      </w:pPr>
      <w:r>
        <w:rPr/>
        <w:t xml:space="preserve">图表：老旧废钢回收量测算示意图</w:t>
      </w:r>
    </w:p>
    <w:p>
      <w:pPr>
        <w:spacing w:after="150"/>
      </w:pPr>
      <w:r>
        <w:rPr/>
        <w:t xml:space="preserve">图表：2019-2023年我国折旧废钢量</w:t>
      </w:r>
    </w:p>
    <w:p>
      <w:pPr>
        <w:spacing w:after="150"/>
      </w:pPr>
      <w:r>
        <w:rPr/>
        <w:t xml:space="preserve">图表：废钢供给量预测</w:t>
      </w:r>
    </w:p>
    <w:p>
      <w:pPr>
        <w:spacing w:after="150"/>
      </w:pPr>
      <w:r>
        <w:rPr/>
        <w:t xml:space="preserve">图表：2019-2023年中国废钢进口数据</w:t>
      </w:r>
    </w:p>
    <w:p>
      <w:pPr>
        <w:spacing w:after="150"/>
      </w:pPr>
      <w:r>
        <w:rPr/>
        <w:t xml:space="preserve">图表：2019-2023年3月废钢进口数量</w:t>
      </w:r>
    </w:p>
    <w:p>
      <w:pPr>
        <w:spacing w:after="150"/>
      </w:pPr>
      <w:r>
        <w:rPr/>
        <w:t xml:space="preserve">图表：2019-2023年3月废钢进口金额</w:t>
      </w:r>
    </w:p>
    <w:p>
      <w:pPr>
        <w:spacing w:after="150"/>
      </w:pPr>
      <w:r>
        <w:rPr/>
        <w:t xml:space="preserve">图表：我国废钢进口量与进口量占总供给量比例</w:t>
      </w:r>
    </w:p>
    <w:p>
      <w:pPr>
        <w:spacing w:after="150"/>
      </w:pPr>
      <w:r>
        <w:rPr/>
        <w:t xml:space="preserve">图表：废钢相关的固体废物的政策调整</w:t>
      </w:r>
    </w:p>
    <w:p>
      <w:pPr>
        <w:spacing w:after="150"/>
      </w:pPr>
      <w:r>
        <w:rPr/>
        <w:t xml:space="preserve">图表：废钢产业链示意图</w:t>
      </w:r>
    </w:p>
    <w:p>
      <w:pPr>
        <w:spacing w:after="150"/>
      </w:pPr>
      <w:r>
        <w:rPr/>
        <w:t xml:space="preserve">图表：废钢行业供需平衡数据测算</w:t>
      </w:r>
    </w:p>
    <w:p>
      <w:pPr>
        <w:spacing w:after="150"/>
      </w:pPr>
      <w:r>
        <w:rPr/>
        <w:t xml:space="preserve">图表：2019-2023年6月中国废钢行业区域竞争分析情况</w:t>
      </w:r>
    </w:p>
    <w:p>
      <w:pPr>
        <w:spacing w:after="150"/>
      </w:pPr>
      <w:r>
        <w:rPr/>
        <w:t xml:space="preserve">图表：国内废钢设备企业竞争情况</w:t>
      </w:r>
    </w:p>
    <w:p>
      <w:pPr>
        <w:spacing w:after="150"/>
      </w:pPr>
      <w:r>
        <w:rPr/>
        <w:t xml:space="preserve">图表：2019-2023年初废钢含税价格走势</w:t>
      </w:r>
    </w:p>
    <w:p>
      <w:pPr>
        <w:spacing w:after="150"/>
      </w:pPr>
      <w:r>
        <w:rPr/>
        <w:t xml:space="preserve">图表：全国主要地区普碳废钢价格变动情况(单位：元/吨)</w:t>
      </w:r>
    </w:p>
    <w:p>
      <w:pPr>
        <w:spacing w:after="150"/>
      </w:pPr>
      <w:r>
        <w:rPr/>
        <w:t xml:space="preserve">图表：不同地区废钢现货价格</w:t>
      </w:r>
    </w:p>
    <w:p>
      <w:pPr>
        <w:spacing w:after="150"/>
      </w:pPr>
      <w:r>
        <w:rPr/>
        <w:t xml:space="preserve">图表：长短流程炼钢示意图</w:t>
      </w:r>
    </w:p>
    <w:p>
      <w:pPr>
        <w:spacing w:after="150"/>
      </w:pPr>
      <w:r>
        <w:rPr/>
        <w:t xml:space="preserve">图表：唐山地区废钢价格和生铁即期成本(单位：元/吨)</w:t>
      </w:r>
    </w:p>
    <w:p>
      <w:pPr>
        <w:spacing w:after="150"/>
      </w:pPr>
      <w:r>
        <w:rPr/>
        <w:t xml:space="preserve">图表：华北地区符合《废钢铁加工行业准入条件》企业名单</w:t>
      </w:r>
    </w:p>
    <w:p>
      <w:pPr>
        <w:spacing w:after="150"/>
      </w:pPr>
      <w:r>
        <w:rPr/>
        <w:t xml:space="preserve">图表：华东地区符合《废钢铁加工行业准入条件》企业名单(部分)</w:t>
      </w:r>
    </w:p>
    <w:p>
      <w:pPr>
        <w:spacing w:after="150"/>
      </w:pPr>
      <w:r>
        <w:rPr/>
        <w:t xml:space="preserve">图表：东北地区符合《废钢铁加工行业准入条件》企业名单(部分)</w:t>
      </w:r>
    </w:p>
    <w:p>
      <w:pPr>
        <w:spacing w:after="150"/>
      </w:pPr>
      <w:r>
        <w:rPr/>
        <w:t xml:space="preserve">图表：华中地区符合《废钢铁加工行业准入条件》企业名单(部分)</w:t>
      </w:r>
    </w:p>
    <w:p>
      <w:pPr>
        <w:spacing w:after="150"/>
      </w:pPr>
      <w:r>
        <w:rPr/>
        <w:t xml:space="preserve">图表：华南地区符合《废钢铁加工行业准入条件》企业名单(部分)</w:t>
      </w:r>
    </w:p>
    <w:p>
      <w:pPr>
        <w:spacing w:after="150"/>
      </w:pPr>
      <w:r>
        <w:rPr/>
        <w:t xml:space="preserve">图表：西南地区符合《废钢铁加工行业准入条件》企业名单(部分)</w:t>
      </w:r>
    </w:p>
    <w:p>
      <w:pPr>
        <w:spacing w:after="150"/>
      </w:pPr>
      <w:r>
        <w:rPr/>
        <w:t xml:space="preserve">图表：西北地区符合《废钢铁加工行业准入条件》企业名单(部分)</w:t>
      </w:r>
    </w:p>
    <w:p>
      <w:pPr>
        <w:spacing w:after="150"/>
      </w:pPr>
      <w:r>
        <w:rPr/>
        <w:t xml:space="preserve">图表：废钢产业链结构及特点</w:t>
      </w:r>
    </w:p>
    <w:p>
      <w:pPr>
        <w:spacing w:after="150"/>
      </w:pPr>
      <w:r>
        <w:rPr/>
        <w:t xml:space="preserve">图表：钢铁行业产业链模型</w:t>
      </w:r>
    </w:p>
    <w:p>
      <w:pPr>
        <w:spacing w:after="150"/>
      </w:pPr>
      <w:r>
        <w:rPr/>
        <w:t xml:space="preserve">图表：废钢回收产业链示意图</w:t>
      </w:r>
    </w:p>
    <w:p>
      <w:pPr>
        <w:spacing w:after="150"/>
      </w:pPr>
      <w:r>
        <w:rPr/>
        <w:t xml:space="preserve">图表：汽车回收利用流程</w:t>
      </w:r>
    </w:p>
    <w:p>
      <w:pPr>
        <w:spacing w:after="150"/>
      </w:pPr>
      <w:r>
        <w:rPr/>
        <w:t xml:space="preserve">图表：2016-2025中国汽车保有量预测(单位：亿辆)</w:t>
      </w:r>
    </w:p>
    <w:p>
      <w:pPr>
        <w:spacing w:after="150"/>
      </w:pPr>
      <w:r>
        <w:rPr/>
        <w:t xml:space="preserve">图表：2018-2025中国汽车报废量预测(单位：万辆)</w:t>
      </w:r>
    </w:p>
    <w:p>
      <w:pPr>
        <w:spacing w:after="150"/>
      </w:pPr>
      <w:r>
        <w:rPr/>
        <w:t xml:space="preserve">图表：2018-2025中国汽车报废量预测(单位：万辆)</w:t>
      </w:r>
    </w:p>
    <w:p>
      <w:pPr>
        <w:spacing w:after="150"/>
      </w:pPr>
      <w:r>
        <w:rPr/>
        <w:t xml:space="preserve">图表：2019-2023年浙江舟山船板料行情价格</w:t>
      </w:r>
    </w:p>
    <w:p>
      <w:pPr>
        <w:spacing w:after="150"/>
      </w:pPr>
      <w:r>
        <w:rPr/>
        <w:t xml:space="preserve">图表：2019-2023年废钢行业总资产利润率</w:t>
      </w:r>
    </w:p>
    <w:p>
      <w:pPr>
        <w:spacing w:after="150"/>
      </w:pPr>
      <w:r>
        <w:rPr/>
        <w:t xml:space="preserve">图表：2019-2023年废钢行业净资产利润率</w:t>
      </w:r>
    </w:p>
    <w:p>
      <w:pPr>
        <w:spacing w:after="150"/>
      </w:pPr>
      <w:r>
        <w:rPr/>
        <w:t xml:space="preserve">图表：2019-2023年废钢行业销售毛利率</w:t>
      </w:r>
    </w:p>
    <w:p>
      <w:pPr>
        <w:spacing w:after="150"/>
      </w:pPr>
      <w:r>
        <w:rPr/>
        <w:t xml:space="preserve">图表：2019-2023年废钢行业销售利润率</w:t>
      </w:r>
    </w:p>
    <w:p>
      <w:pPr>
        <w:spacing w:after="150"/>
      </w:pPr>
      <w:r>
        <w:rPr/>
        <w:t xml:space="preserve">图表：2019-2023年废钢行业产值利税率</w:t>
      </w:r>
    </w:p>
    <w:p>
      <w:pPr>
        <w:spacing w:after="150"/>
      </w:pPr>
      <w:r>
        <w:rPr/>
        <w:t xml:space="preserve">图表：2019-2023年废钢行业销售收入增长率分析</w:t>
      </w:r>
    </w:p>
    <w:p>
      <w:pPr>
        <w:spacing w:after="150"/>
      </w:pPr>
      <w:r>
        <w:rPr/>
        <w:t xml:space="preserve">图表：2019-2023年废钢行业利润增长率分析</w:t>
      </w:r>
    </w:p>
    <w:p>
      <w:pPr>
        <w:spacing w:after="150"/>
      </w:pPr>
      <w:r>
        <w:rPr/>
        <w:t xml:space="preserve">图表：2019-2023年废钢行业总资产增长率分析</w:t>
      </w:r>
    </w:p>
    <w:p>
      <w:pPr>
        <w:spacing w:after="150"/>
      </w:pPr>
      <w:r>
        <w:rPr/>
        <w:t xml:space="preserve">图表：2019-2023年废钢行业固定资产增长率分析</w:t>
      </w:r>
    </w:p>
    <w:p>
      <w:pPr>
        <w:spacing w:after="150"/>
      </w:pPr>
      <w:r>
        <w:rPr/>
        <w:t xml:space="preserve">图表：2019-2023年废钢行业净资产增长率分析</w:t>
      </w:r>
    </w:p>
    <w:p>
      <w:pPr>
        <w:spacing w:after="150"/>
      </w:pPr>
      <w:r>
        <w:rPr/>
        <w:t xml:space="preserve">图表：2019-2023年废钢行业流动比率分析</w:t>
      </w:r>
    </w:p>
    <w:p>
      <w:pPr>
        <w:spacing w:after="150"/>
      </w:pPr>
      <w:r>
        <w:rPr/>
        <w:t xml:space="preserve">图表：2019-2023年废钢行业速动比率分析</w:t>
      </w:r>
    </w:p>
    <w:p>
      <w:pPr>
        <w:spacing w:after="150"/>
      </w:pPr>
      <w:r>
        <w:rPr/>
        <w:t xml:space="preserve">图表：2019-2023年废钢行业利息保障倍数分析</w:t>
      </w:r>
    </w:p>
    <w:p>
      <w:pPr>
        <w:spacing w:after="150"/>
      </w:pPr>
      <w:r>
        <w:rPr/>
        <w:t xml:space="preserve">图表：2019-2023年废钢行业资产负债率分析</w:t>
      </w:r>
    </w:p>
    <w:p>
      <w:pPr>
        <w:spacing w:after="150"/>
      </w:pPr>
      <w:r>
        <w:rPr/>
        <w:t xml:space="preserve">图表：2019-2023年废钢行业存货周转率分析</w:t>
      </w:r>
    </w:p>
    <w:p>
      <w:pPr>
        <w:spacing w:after="150"/>
      </w:pPr>
      <w:r>
        <w:rPr/>
        <w:t xml:space="preserve">图表：2019-2023年废钢行业总资产周转率分析</w:t>
      </w:r>
    </w:p>
    <w:p>
      <w:pPr>
        <w:spacing w:after="150"/>
      </w:pPr>
      <w:r>
        <w:rPr/>
        <w:t xml:space="preserve">图表：2019-2023年废钢行业应收账款周转率分析</w:t>
      </w:r>
    </w:p>
    <w:p>
      <w:pPr>
        <w:spacing w:after="150"/>
      </w:pPr>
      <w:r>
        <w:rPr/>
        <w:t xml:space="preserve">图表：2019-2023年废钢行业净资产周转率分析</w:t>
      </w:r>
    </w:p>
    <w:p>
      <w:pPr>
        <w:spacing w:after="150"/>
      </w:pPr>
      <w:r>
        <w:rPr/>
        <w:t xml:space="preserve">图表：安庆市吉宽再生资源有限公司组织架构</w:t>
      </w:r>
    </w:p>
    <w:p>
      <w:pPr>
        <w:spacing w:after="150"/>
      </w:pPr>
      <w:r>
        <w:rPr/>
        <w:t xml:space="preserve">图表：安徽双赢再生资源集团组织架构</w:t>
      </w:r>
    </w:p>
    <w:p>
      <w:pPr>
        <w:spacing w:after="150"/>
      </w:pPr>
      <w:r>
        <w:rPr/>
        <w:t xml:space="preserve">图表：万绿达企业产品</w:t>
      </w:r>
    </w:p>
    <w:p>
      <w:pPr>
        <w:spacing w:after="150"/>
      </w:pPr>
      <w:r>
        <w:rPr/>
        <w:t xml:space="preserve">图表：广州市万绿达集团有限公司战略布局</w:t>
      </w:r>
    </w:p>
    <w:p>
      <w:pPr>
        <w:spacing w:after="150"/>
      </w:pPr>
      <w:r>
        <w:rPr/>
        <w:t xml:space="preserve">图表：嘉华集团全国营销网络和售后服务体系</w:t>
      </w:r>
    </w:p>
    <w:p>
      <w:pPr>
        <w:spacing w:after="150"/>
      </w:pPr>
      <w:r>
        <w:rPr/>
        <w:t xml:space="preserve">图表：嘉华集团再生资源回收体系</w:t>
      </w:r>
    </w:p>
    <w:p>
      <w:pPr>
        <w:spacing w:after="150"/>
      </w:pPr>
      <w:r>
        <w:rPr/>
        <w:t xml:space="preserve">图表：2019-2023年天奇股份应收情况(单位：元、%)</w:t>
      </w:r>
    </w:p>
    <w:p>
      <w:pPr>
        <w:spacing w:after="150"/>
      </w:pPr>
      <w:r>
        <w:rPr/>
        <w:t xml:space="preserve">图表：华宏科技应收情况(单位：元、%)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本文地址：https://www.51baogao.cn/gangtie/200901feigang.shtml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01fei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十四五期间中国废钢行业发展趋势预测及投资战略研究报告</dc:title>
  <dc:description>十四五期间中国废钢行业发展趋势预测及投资战略研究报告</dc:description>
  <dc:subject>十四五期间中国废钢行业发展趋势预测及投资战略研究报告</dc:subject>
  <cp:keywords>研究报告</cp:keywords>
  <cp:category>研究报告</cp:category>
  <cp:lastModifiedBy>北京中道泰和信息咨询有限公司</cp:lastModifiedBy>
  <dcterms:created xsi:type="dcterms:W3CDTF">2024-02-29T15:44:47+08:00</dcterms:created>
  <dcterms:modified xsi:type="dcterms:W3CDTF">2024-02-29T15:44:47+08:00</dcterms:modified>
</cp:coreProperties>
</file>

<file path=docProps/custom.xml><?xml version="1.0" encoding="utf-8"?>
<Properties xmlns="http://schemas.openxmlformats.org/officeDocument/2006/custom-properties" xmlns:vt="http://schemas.openxmlformats.org/officeDocument/2006/docPropsVTypes"/>
</file>