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2024-2029年中国冶金行业发展趋势预测及投资战略研究报告</w:t>
      </w:r>
    </w:p>
    <w:p>
      <w:pPr>
        <w:spacing w:after="150"/>
      </w:pPr>
      <w:r>
        <w:rPr>
          <w:b w:val="1"/>
          <w:bCs w:val="1"/>
        </w:rPr>
        <w:t xml:space="preserve">报告简介</w:t>
      </w:r>
    </w:p>
    <w:p>
      <w:pPr>
        <w:spacing w:after="150"/>
      </w:pPr>
      <w:r>
        <w:rPr/>
        <w:t xml:space="preserve">冶金就是从矿物中提取金属或金属化合物，用各种加工方法将金属制成具有一定性能的金属材料的过程和工艺。</w:t>
      </w:r>
    </w:p>
    <w:p>
      <w:pPr>
        <w:spacing w:after="150"/>
      </w:pPr>
      <w:r>
        <w:rPr/>
        <w:t xml:space="preserve">冶金具有悠久的发展历史，从石器时代到随后的青铜器时代，再到近代钢铁冶炼的大规模发展。人类发展的历史融合了冶金的发展历史。</w:t>
      </w:r>
    </w:p>
    <w:p>
      <w:pPr>
        <w:spacing w:after="150"/>
      </w:pPr>
      <w:r>
        <w:rPr/>
        <w:t xml:space="preserve">2023年以来，全球经济形势严峻复杂，国内钢材需求低迷，房地产、汽车、工程机械、集装箱等下游行业需求恢复低于预期，钢铁行业总体呈现供大于求、盈利下滑、亏损面扩大的运行态势。</w:t>
      </w:r>
    </w:p>
    <w:p>
      <w:pPr>
        <w:spacing w:after="150"/>
      </w:pPr>
      <w:r>
        <w:rPr/>
        <w:t xml:space="preserve">上半年，铁矿石价格呈先涨后跌走势，上半年铁矿石普氏62指数118.3美元/吨，同比下降15.4%，价格总体仍处于高位;上半年山西吕梁主焦煤价格1959.8元/吨，同比下降27.0%。上半年中钢协钢材价格综合指数(CSPI)113.2，同比下降15.5%，一季度钢材价格持续上升，二季度价格明显回落。上半年国内粗钢产量5.36亿吨，同比增长1.3%;全球粗钢产量9.44亿吨，同比下降1.1%。</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冶金行业进行了长期追踪，结合我们对冶金相关企业的调查研究，对我国冶金行业发展现状与前景、市场竞争格局与形势、赢利水平与企业发展、投资策略与风险预警、发展趋势与规划建议等进行深入研究，并重点分析了冶金行业的前景与风险。报告揭示了冶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冶金行业发展综述</w:t>
      </w:r>
    </w:p>
    <w:p>
      <w:pPr>
        <w:spacing w:after="150"/>
      </w:pPr>
      <w:r>
        <w:rPr/>
        <w:t xml:space="preserve">第一节 冶金行业定义及分类</w:t>
      </w:r>
    </w:p>
    <w:p>
      <w:pPr>
        <w:spacing w:after="150"/>
      </w:pPr>
      <w:r>
        <w:rPr/>
        <w:t xml:space="preserve">一、行业定义</w:t>
      </w:r>
    </w:p>
    <w:p>
      <w:pPr>
        <w:spacing w:after="150"/>
      </w:pPr>
      <w:r>
        <w:rPr/>
        <w:t xml:space="preserve">二、行业主要分类</w:t>
      </w:r>
    </w:p>
    <w:p>
      <w:pPr>
        <w:spacing w:after="150"/>
      </w:pPr>
      <w:r>
        <w:rPr/>
        <w:t xml:space="preserve">第二节 冶金行业特征分析</w:t>
      </w:r>
    </w:p>
    <w:p>
      <w:pPr>
        <w:spacing w:after="150"/>
      </w:pPr>
      <w:r>
        <w:rPr/>
        <w:t xml:space="preserve">一、产业链分析</w:t>
      </w:r>
    </w:p>
    <w:p>
      <w:pPr>
        <w:spacing w:after="150"/>
      </w:pPr>
      <w:r>
        <w:rPr/>
        <w:t xml:space="preserve">二、冶金行业在国民经济中的地位</w:t>
      </w:r>
    </w:p>
    <w:p>
      <w:pPr>
        <w:spacing w:after="150"/>
      </w:pPr>
      <w:r>
        <w:rPr/>
        <w:t xml:space="preserve">三、冶金行业生命周期分析</w:t>
      </w:r>
    </w:p>
    <w:p>
      <w:pPr>
        <w:spacing w:after="150"/>
      </w:pPr>
      <w:r>
        <w:rPr/>
        <w:t xml:space="preserve">1、行业生命周期理论基础</w:t>
      </w:r>
    </w:p>
    <w:p>
      <w:pPr>
        <w:spacing w:after="150"/>
      </w:pPr>
      <w:r>
        <w:rPr/>
        <w:t xml:space="preserve">2、冶金行业生命周期</w:t>
      </w:r>
    </w:p>
    <w:p>
      <w:pPr>
        <w:spacing w:after="150"/>
      </w:pPr>
      <w:r>
        <w:rPr>
          <w:b w:val="1"/>
          <w:bCs w:val="1"/>
        </w:rPr>
        <w:t xml:space="preserve">第二章 中国冶金行业运行分析</w:t>
      </w:r>
    </w:p>
    <w:p>
      <w:pPr>
        <w:spacing w:after="150"/>
      </w:pPr>
      <w:r>
        <w:rPr/>
        <w:t xml:space="preserve">第一节 中国冶金行业发展状况分析</w:t>
      </w:r>
    </w:p>
    <w:p>
      <w:pPr>
        <w:spacing w:after="150"/>
      </w:pPr>
      <w:r>
        <w:rPr/>
        <w:t xml:space="preserve">一、中国冶金行业发展阶段</w:t>
      </w:r>
    </w:p>
    <w:p>
      <w:pPr>
        <w:spacing w:after="150"/>
      </w:pPr>
      <w:r>
        <w:rPr/>
        <w:t xml:space="preserve">二、中国冶金行业发展总体概况</w:t>
      </w:r>
    </w:p>
    <w:p>
      <w:pPr>
        <w:spacing w:after="150"/>
      </w:pPr>
      <w:r>
        <w:rPr/>
        <w:t xml:space="preserve">三、中国冶金行业发展特点分析</w:t>
      </w:r>
    </w:p>
    <w:p>
      <w:pPr>
        <w:spacing w:after="150"/>
      </w:pPr>
      <w:r>
        <w:rPr/>
        <w:t xml:space="preserve">四、中国冶金行业商业模式分析</w:t>
      </w:r>
    </w:p>
    <w:p>
      <w:pPr>
        <w:spacing w:after="150"/>
      </w:pPr>
      <w:r>
        <w:rPr/>
        <w:t xml:space="preserve">第二节 2021-2023年冶金行业发展现状</w:t>
      </w:r>
    </w:p>
    <w:p>
      <w:pPr>
        <w:spacing w:after="150"/>
      </w:pPr>
      <w:r>
        <w:rPr/>
        <w:t xml:space="preserve">一、2021-2023年中国冶金行业市场规模</w:t>
      </w:r>
    </w:p>
    <w:p>
      <w:pPr>
        <w:spacing w:after="150"/>
      </w:pPr>
      <w:r>
        <w:rPr/>
        <w:t xml:space="preserve">二、2021-2023年中国冶金行业发展分析</w:t>
      </w:r>
    </w:p>
    <w:p>
      <w:pPr>
        <w:spacing w:after="150"/>
      </w:pPr>
      <w:r>
        <w:rPr/>
        <w:t xml:space="preserve">三、2021-2023年中国冶金企业发展分析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二、2021-2023年重点省市市场分析</w:t>
      </w:r>
    </w:p>
    <w:p>
      <w:pPr>
        <w:spacing w:after="150"/>
      </w:pPr>
      <w:r>
        <w:rPr/>
        <w:t xml:space="preserve">三、2021-2023年重点城市市场分析</w:t>
      </w:r>
    </w:p>
    <w:p>
      <w:pPr>
        <w:spacing w:after="150"/>
      </w:pPr>
      <w:r>
        <w:rPr/>
        <w:t xml:space="preserve">第四节 冶金细分市场分析</w:t>
      </w:r>
    </w:p>
    <w:p>
      <w:pPr>
        <w:spacing w:after="150"/>
      </w:pPr>
      <w:r>
        <w:rPr/>
        <w:t xml:space="preserve">一、细分市场特色</w:t>
      </w:r>
    </w:p>
    <w:p>
      <w:pPr>
        <w:spacing w:after="150"/>
      </w:pPr>
      <w:r>
        <w:rPr/>
        <w:t xml:space="preserve">二、2021-2023年细分市场规模及增速</w:t>
      </w:r>
    </w:p>
    <w:p>
      <w:pPr>
        <w:spacing w:after="150"/>
      </w:pPr>
      <w:r>
        <w:rPr/>
        <w:t xml:space="preserve">三、重点细分市场前景预测</w:t>
      </w:r>
    </w:p>
    <w:p>
      <w:pPr>
        <w:spacing w:after="150"/>
      </w:pPr>
      <w:r>
        <w:rPr>
          <w:b w:val="1"/>
          <w:bCs w:val="1"/>
        </w:rPr>
        <w:t xml:space="preserve">第三章 中国冶金行业供求分析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冶金行业产业结构分析</w:t>
      </w:r>
    </w:p>
    <w:p>
      <w:pPr>
        <w:spacing w:after="150"/>
      </w:pPr>
      <w:r>
        <w:rPr/>
        <w:t xml:space="preserve">第一节 冶金产业结构分析</w:t>
      </w:r>
    </w:p>
    <w:p>
      <w:pPr>
        <w:spacing w:after="150"/>
      </w:pPr>
      <w:r>
        <w:rPr/>
        <w:t xml:space="preserve">一、市场细分充分程度分析</w:t>
      </w:r>
    </w:p>
    <w:p>
      <w:pPr>
        <w:spacing w:after="150"/>
      </w:pPr>
      <w:r>
        <w:rPr/>
        <w:t xml:space="preserve">二、领先企业的结构分析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三、中国冶金行业参与国际竞争的战略市场定位</w:t>
      </w:r>
    </w:p>
    <w:p>
      <w:pPr>
        <w:spacing w:after="150"/>
      </w:pPr>
      <w:r>
        <w:rPr/>
        <w:t xml:space="preserve">四、产业结构调整方向分析</w:t>
      </w:r>
    </w:p>
    <w:p>
      <w:pPr>
        <w:spacing w:after="150"/>
      </w:pPr>
      <w:r>
        <w:rPr>
          <w:b w:val="1"/>
          <w:bCs w:val="1"/>
        </w:rPr>
        <w:t xml:space="preserve">第五章 中国冶金行业产业链分析</w:t>
      </w:r>
    </w:p>
    <w:p>
      <w:pPr>
        <w:spacing w:after="150"/>
      </w:pPr>
      <w:r>
        <w:rPr/>
        <w:t xml:space="preserve">第一节 冶金行业产业链分析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冶金上游行业分析</w:t>
      </w:r>
    </w:p>
    <w:p>
      <w:pPr>
        <w:spacing w:after="150"/>
      </w:pPr>
      <w:r>
        <w:rPr/>
        <w:t xml:space="preserve">一、冶金成本构成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四、上游行业对冶金行业的影响</w:t>
      </w:r>
    </w:p>
    <w:p>
      <w:pPr>
        <w:spacing w:after="150"/>
      </w:pPr>
      <w:r>
        <w:rPr/>
        <w:t xml:space="preserve">第三节 冶金下游行业分析</w:t>
      </w:r>
    </w:p>
    <w:p>
      <w:pPr>
        <w:spacing w:after="150"/>
      </w:pPr>
      <w:r>
        <w:rPr/>
        <w:t xml:space="preserve">一、冶金下游行业分布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四、下游需求对冶金行业的影响</w:t>
      </w:r>
    </w:p>
    <w:p>
      <w:pPr>
        <w:spacing w:after="150"/>
      </w:pPr>
      <w:r>
        <w:rPr>
          <w:b w:val="1"/>
          <w:bCs w:val="1"/>
        </w:rPr>
        <w:t xml:space="preserve">第六章 中国冶金行业竞争形势及策略</w:t>
      </w:r>
    </w:p>
    <w:p>
      <w:pPr>
        <w:spacing w:after="150"/>
      </w:pPr>
      <w:r>
        <w:rPr/>
        <w:t xml:space="preserve">第一节 行业总体市场竞争状况分析</w:t>
      </w:r>
    </w:p>
    <w:p>
      <w:pPr>
        <w:spacing w:after="150"/>
      </w:pPr>
      <w:r>
        <w:rPr/>
        <w:t xml:space="preserve">一、冶金行业竞争结构分析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二、冶金行业企业间竞争格局分析</w:t>
      </w:r>
    </w:p>
    <w:p>
      <w:pPr>
        <w:spacing w:after="150"/>
      </w:pPr>
      <w:r>
        <w:rPr/>
        <w:t xml:space="preserve">三、冶金行业集中度分析</w:t>
      </w:r>
    </w:p>
    <w:p>
      <w:pPr>
        <w:spacing w:after="150"/>
      </w:pPr>
      <w:r>
        <w:rPr/>
        <w:t xml:space="preserve">四、冶金行业swot分析</w:t>
      </w:r>
    </w:p>
    <w:p>
      <w:pPr>
        <w:spacing w:after="150"/>
      </w:pPr>
      <w:r>
        <w:rPr/>
        <w:t xml:space="preserve">第二节 中国冶金行业竞争格局综述</w:t>
      </w:r>
    </w:p>
    <w:p>
      <w:pPr>
        <w:spacing w:after="150"/>
      </w:pPr>
      <w:r>
        <w:rPr/>
        <w:t xml:space="preserve">一、冶金行业竞争概况</w:t>
      </w:r>
    </w:p>
    <w:p>
      <w:pPr>
        <w:spacing w:after="150"/>
      </w:pPr>
      <w:r>
        <w:rPr/>
        <w:t xml:space="preserve">1、中国冶金行业竞争格局</w:t>
      </w:r>
    </w:p>
    <w:p>
      <w:pPr>
        <w:spacing w:after="150"/>
      </w:pPr>
      <w:r>
        <w:rPr/>
        <w:t xml:space="preserve">2、冶金行业未来竞争格局和特点</w:t>
      </w:r>
    </w:p>
    <w:p>
      <w:pPr>
        <w:spacing w:after="150"/>
      </w:pPr>
      <w:r>
        <w:rPr/>
        <w:t xml:space="preserve">3、冶金市场进入及竞争对手分析</w:t>
      </w:r>
    </w:p>
    <w:p>
      <w:pPr>
        <w:spacing w:after="150"/>
      </w:pPr>
      <w:r>
        <w:rPr/>
        <w:t xml:space="preserve">二、中国冶金行业竞争力分析</w:t>
      </w:r>
    </w:p>
    <w:p>
      <w:pPr>
        <w:spacing w:after="150"/>
      </w:pPr>
      <w:r>
        <w:rPr/>
        <w:t xml:space="preserve">1、中国冶金行业竞争力剖析</w:t>
      </w:r>
    </w:p>
    <w:p>
      <w:pPr>
        <w:spacing w:after="150"/>
      </w:pPr>
      <w:r>
        <w:rPr/>
        <w:t xml:space="preserve">2、中国冶金企业市场竞争的优势</w:t>
      </w:r>
    </w:p>
    <w:p>
      <w:pPr>
        <w:spacing w:after="150"/>
      </w:pPr>
      <w:r>
        <w:rPr/>
        <w:t xml:space="preserve">3、国内冶金企业竞争能力提升途径</w:t>
      </w:r>
    </w:p>
    <w:p>
      <w:pPr>
        <w:spacing w:after="150"/>
      </w:pPr>
      <w:r>
        <w:rPr/>
        <w:t xml:space="preserve">三、冶金市场竞争策略分析</w:t>
      </w:r>
    </w:p>
    <w:p>
      <w:pPr>
        <w:spacing w:after="150"/>
      </w:pPr>
      <w:r>
        <w:rPr>
          <w:b w:val="1"/>
          <w:bCs w:val="1"/>
        </w:rPr>
        <w:t xml:space="preserve">第七章 冶金行业领先企业经营形势分析</w:t>
      </w:r>
    </w:p>
    <w:p>
      <w:pPr>
        <w:spacing w:after="150"/>
      </w:pPr>
      <w:r>
        <w:rPr/>
        <w:t xml:space="preserve">第一节 中国中冶</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第二节 河钢股份</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第三节 宝钢股份</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第四节 首钢股份</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第五节 中钢国际</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第六节 中国铝业</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第七节 紫金矿业</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第八节 中国一重</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第九节 铜陵有色</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第十节 山东钢铁</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b w:val="1"/>
          <w:bCs w:val="1"/>
        </w:rPr>
        <w:t xml:space="preserve">第八章 2024-2029年冶金行业投资前景</w:t>
      </w:r>
    </w:p>
    <w:p>
      <w:pPr>
        <w:spacing w:after="150"/>
      </w:pPr>
      <w:r>
        <w:rPr/>
        <w:t xml:space="preserve">第一节 2024-2029年冶金市场发展前景</w:t>
      </w:r>
    </w:p>
    <w:p>
      <w:pPr>
        <w:spacing w:after="150"/>
      </w:pPr>
      <w:r>
        <w:rPr/>
        <w:t xml:space="preserve">一、2024-2029年冶金市场发展潜力</w:t>
      </w:r>
    </w:p>
    <w:p>
      <w:pPr>
        <w:spacing w:after="150"/>
      </w:pPr>
      <w:r>
        <w:rPr/>
        <w:t xml:space="preserve">二、2024-2029年冶金市场发展前景展望</w:t>
      </w:r>
    </w:p>
    <w:p>
      <w:pPr>
        <w:spacing w:after="150"/>
      </w:pPr>
      <w:r>
        <w:rPr/>
        <w:t xml:space="preserve">三、2024-2029年冶金细分行业发展前景分析</w:t>
      </w:r>
    </w:p>
    <w:p>
      <w:pPr>
        <w:spacing w:after="150"/>
      </w:pPr>
      <w:r>
        <w:rPr/>
        <w:t xml:space="preserve">第二节 2024-2029年冶金市场发展趋势预测</w:t>
      </w:r>
    </w:p>
    <w:p>
      <w:pPr>
        <w:spacing w:after="150"/>
      </w:pPr>
      <w:r>
        <w:rPr/>
        <w:t xml:space="preserve">一、2024-2029年冶金行业发展趋势</w:t>
      </w:r>
    </w:p>
    <w:p>
      <w:pPr>
        <w:spacing w:after="150"/>
      </w:pPr>
      <w:r>
        <w:rPr/>
        <w:t xml:space="preserve">二、2024-2029年冶金市场规模预测</w:t>
      </w:r>
    </w:p>
    <w:p>
      <w:pPr>
        <w:spacing w:after="150"/>
      </w:pPr>
      <w:r>
        <w:rPr/>
        <w:t xml:space="preserve">三、2024-2029年细分市场发展趋势预测</w:t>
      </w:r>
    </w:p>
    <w:p>
      <w:pPr>
        <w:spacing w:after="150"/>
      </w:pPr>
      <w:r>
        <w:rPr/>
        <w:t xml:space="preserve">第三节 2024-2029年中国冶金行业供需预测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2024-2029年冶金行业投资环境分析</w:t>
      </w:r>
    </w:p>
    <w:p>
      <w:pPr>
        <w:spacing w:after="150"/>
      </w:pPr>
      <w:r>
        <w:rPr/>
        <w:t xml:space="preserve">第一节 冶金行业政治法律环境分析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冶金行业经济环境分析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冶金行业社会环境分析</w:t>
      </w:r>
    </w:p>
    <w:p>
      <w:pPr>
        <w:spacing w:after="150"/>
      </w:pPr>
      <w:r>
        <w:rPr/>
        <w:t xml:space="preserve">一、冶金产业社会环境</w:t>
      </w:r>
    </w:p>
    <w:p>
      <w:pPr>
        <w:spacing w:after="150"/>
      </w:pPr>
      <w:r>
        <w:rPr/>
        <w:t xml:space="preserve">1、国内人口发展分析</w:t>
      </w:r>
    </w:p>
    <w:p>
      <w:pPr>
        <w:spacing w:after="150"/>
      </w:pPr>
      <w:r>
        <w:rPr/>
        <w:t xml:space="preserve">2、国内居民收入及消费水平分析</w:t>
      </w:r>
    </w:p>
    <w:p>
      <w:pPr>
        <w:spacing w:after="150"/>
      </w:pPr>
      <w:r>
        <w:rPr/>
        <w:t xml:space="preserve">3、2023年国内居民消费支出结构</w:t>
      </w:r>
    </w:p>
    <w:p>
      <w:pPr>
        <w:spacing w:after="150"/>
      </w:pPr>
      <w:r>
        <w:rPr/>
        <w:t xml:space="preserve">二、社会环境对行业的影响</w:t>
      </w:r>
    </w:p>
    <w:p>
      <w:pPr>
        <w:spacing w:after="150"/>
      </w:pPr>
      <w:r>
        <w:rPr/>
        <w:t xml:space="preserve">三、冶金产业发展对社会发展的影响</w:t>
      </w:r>
    </w:p>
    <w:p>
      <w:pPr>
        <w:spacing w:after="150"/>
      </w:pPr>
      <w:r>
        <w:rPr>
          <w:b w:val="1"/>
          <w:bCs w:val="1"/>
        </w:rPr>
        <w:t xml:space="preserve">第十章 2024-2029年冶金行业投资机会与风险</w:t>
      </w:r>
    </w:p>
    <w:p>
      <w:pPr>
        <w:spacing w:after="150"/>
      </w:pPr>
      <w:r>
        <w:rPr/>
        <w:t xml:space="preserve">第一节 冶金行业投融资情况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2024-2029年冶金行业投资机会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2024-2029年冶金行业投资风险及防范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冶金行业投资战略研究</w:t>
      </w:r>
    </w:p>
    <w:p>
      <w:pPr>
        <w:spacing w:after="150"/>
      </w:pPr>
      <w:r>
        <w:rPr/>
        <w:t xml:space="preserve">第一节 冶金行业发展战略研究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冶金行业投资战略研究</w:t>
      </w:r>
    </w:p>
    <w:p>
      <w:pPr>
        <w:spacing w:after="150"/>
      </w:pPr>
      <w:r>
        <w:rPr/>
        <w:t xml:space="preserve">一、2023年冶金行业投资战略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冶金行业研究结论</w:t>
      </w:r>
    </w:p>
    <w:p>
      <w:pPr>
        <w:spacing w:after="150"/>
      </w:pPr>
      <w:r>
        <w:rPr/>
        <w:t xml:space="preserve">第二节 冶金行业投资价值评估</w:t>
      </w:r>
    </w:p>
    <w:p>
      <w:pPr>
        <w:spacing w:after="150"/>
      </w:pPr>
      <w:r>
        <w:rPr/>
        <w:t xml:space="preserve">第三节 中道泰和冶金行业投资建议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图表：2022-2023年炼焦煤、铁矿石、钢材综合价格指数</w:t>
      </w:r>
    </w:p>
    <w:p>
      <w:pPr>
        <w:spacing w:after="150"/>
      </w:pPr>
      <w:r>
        <w:rPr/>
        <w:t xml:space="preserve">图表：2021-2023年中国冶金行业市场规模</w:t>
      </w:r>
    </w:p>
    <w:p>
      <w:pPr>
        <w:spacing w:after="150"/>
      </w:pPr>
      <w:r>
        <w:rPr/>
        <w:t xml:space="preserve">图表：2023年有色金属行业价格波动情况</w:t>
      </w:r>
    </w:p>
    <w:p>
      <w:pPr>
        <w:spacing w:after="150"/>
      </w:pPr>
      <w:r>
        <w:rPr/>
        <w:t xml:space="preserve">图表：2023年中国粗钢产业区域占比</w:t>
      </w:r>
    </w:p>
    <w:p>
      <w:pPr>
        <w:spacing w:after="150"/>
      </w:pPr>
      <w:r>
        <w:rPr/>
        <w:t xml:space="preserve">图表：2023年焦炭产能新增淘汰统计(单位：万吨)</w:t>
      </w:r>
    </w:p>
    <w:p>
      <w:pPr>
        <w:spacing w:after="150"/>
      </w:pPr>
      <w:r>
        <w:rPr/>
        <w:t xml:space="preserve">图表：2022-2023年中国中冶企业经营情况</w:t>
      </w:r>
    </w:p>
    <w:p>
      <w:pPr>
        <w:spacing w:after="150"/>
      </w:pPr>
      <w:r>
        <w:rPr/>
        <w:t xml:space="preserve">图表：2023年包钢股份企业经营情况</w:t>
      </w:r>
    </w:p>
    <w:p>
      <w:pPr>
        <w:spacing w:after="150"/>
      </w:pPr>
      <w:r>
        <w:rPr/>
        <w:t xml:space="preserve">图表：紫金矿业2021-2023年经营情况</w:t>
      </w:r>
    </w:p>
    <w:p>
      <w:pPr>
        <w:spacing w:after="150"/>
      </w:pPr>
      <w:r>
        <w:rPr/>
        <w:t xml:space="preserve">图表：中国一重企业经营情况</w:t>
      </w:r>
    </w:p>
    <w:p>
      <w:pPr>
        <w:spacing w:after="150"/>
      </w:pPr>
      <w:r>
        <w:rPr/>
        <w:t xml:space="preserve">图表：2023年山东钢铁企业经营情况</w:t>
      </w:r>
    </w:p>
    <w:p>
      <w:pPr>
        <w:spacing w:after="150"/>
      </w:pPr>
      <w:r>
        <w:rPr/>
        <w:t xml:space="preserve">图表：2024-2029年中国冶金行业市场规模预测</w:t>
      </w:r>
    </w:p>
    <w:p>
      <w:pPr>
        <w:spacing w:after="150"/>
      </w:pPr>
      <w:r>
        <w:rPr/>
        <w:t xml:space="preserve">图表：期现倒挂商品数量已创十年最高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本文地址：https://www.51baogao.cn/gangtie/yejin.shtml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ye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2024-2029年中国冶金行业发展趋势预测及投资战略研究报告</dc:title>
  <dc:description>2024-2029年中国冶金行业发展趋势预测及投资战略研究报告</dc:description>
  <dc:subject>2024-2029年中国冶金行业发展趋势预测及投资战略研究报告</dc:subject>
  <cp:keywords>研究报告</cp:keywords>
  <cp:category>研究报告</cp:category>
  <cp:lastModifiedBy>北京中道泰和信息咨询有限公司</cp:lastModifiedBy>
  <dcterms:created xsi:type="dcterms:W3CDTF">2024-02-29T13:09:33+08:00</dcterms:created>
  <dcterms:modified xsi:type="dcterms:W3CDTF">2024-02-29T13:09:33+08:00</dcterms:modified>
</cp:coreProperties>
</file>

<file path=docProps/custom.xml><?xml version="1.0" encoding="utf-8"?>
<Properties xmlns="http://schemas.openxmlformats.org/officeDocument/2006/custom-properties" xmlns:vt="http://schemas.openxmlformats.org/officeDocument/2006/docPropsVTypes"/>
</file>