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2024-2029年氯碱行业市场调查与投资前景分析报告</w:t>
      </w:r>
    </w:p>
    <w:p>
      <w:pPr>
        <w:spacing w:after="150"/>
      </w:pPr>
      <w:r>
        <w:rPr>
          <w:b w:val="1"/>
          <w:bCs w:val="1"/>
        </w:rPr>
        <w:t xml:space="preserve">报告简介</w:t>
      </w:r>
    </w:p>
    <w:p>
      <w:pPr>
        <w:spacing w:after="150"/>
      </w:pPr>
      <w:r>
        <w:rPr/>
        <w:t xml:space="preserve">氯碱，即氯碱工业，也指使用饱和食盐水制氯气氢气烧碱的方法。工业上用电解饱和NaCl溶液的方法来制取NaOH、Cl2和H2，并以它们为原料生产一系列化工产品，称为氯碱工业。氯碱工业是最基本的化学工业之一，它的产品除应用于化学工业本身外，还广泛应用于轻工业、纺织工业、冶金工业、石油化学工业以及公用事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碱行业研究单位等公布和提供的大量资料。报告对我国氯碱行业的供需状况、发展现状、子行业发展变化等进行了分析，重点分析了国内外氯碱行业的发展现状、如何面对行业的发展挑战、行业的发展建议、行业竞争力，以及行业的投资分析和趋势预测等等。报告还综合了氯碱行业的整体发展动态，对行业在产品方面提供了参考建议和具体解决办法。报告对于氯碱产品生产企业、经销商、行业管理部门以及拟进入该行业的投资者具有重要的参考价值，对于研究我国氯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氯碱行业的概况</w:t>
      </w:r>
    </w:p>
    <w:p>
      <w:pPr>
        <w:spacing w:after="150"/>
      </w:pPr>
      <w:r>
        <w:rPr/>
        <w:t xml:space="preserve">1.1 氯碱行业的基本概念</w:t>
      </w:r>
    </w:p>
    <w:p>
      <w:pPr>
        <w:spacing w:after="150"/>
      </w:pPr>
      <w:r>
        <w:rPr/>
        <w:t xml:space="preserve">1.2 氯碱行业的分类及应用领域</w:t>
      </w:r>
    </w:p>
    <w:p>
      <w:pPr>
        <w:spacing w:after="150"/>
      </w:pPr>
      <w:r>
        <w:rPr/>
        <w:t xml:space="preserve">1.2.1 烧碱</w:t>
      </w:r>
    </w:p>
    <w:p>
      <w:pPr>
        <w:spacing w:after="150"/>
      </w:pPr>
      <w:r>
        <w:rPr/>
        <w:t xml:space="preserve">1.2.2 氯</w:t>
      </w:r>
    </w:p>
    <w:p>
      <w:pPr>
        <w:spacing w:after="150"/>
      </w:pPr>
      <w:r>
        <w:rPr/>
        <w:t xml:space="preserve">1.2.3 氢</w:t>
      </w:r>
    </w:p>
    <w:p>
      <w:pPr>
        <w:spacing w:after="150"/>
      </w:pPr>
      <w:r>
        <w:rPr/>
        <w:t xml:space="preserve">1.3 氯碱工业的生产特点</w:t>
      </w:r>
    </w:p>
    <w:p>
      <w:pPr>
        <w:spacing w:after="150"/>
      </w:pPr>
      <w:r>
        <w:rPr>
          <w:b w:val="1"/>
          <w:bCs w:val="1"/>
        </w:rPr>
        <w:t xml:space="preserve">第二章 氯碱行业的生产工艺与发展</w:t>
      </w:r>
    </w:p>
    <w:p>
      <w:pPr>
        <w:spacing w:after="150"/>
      </w:pPr>
      <w:r>
        <w:rPr/>
        <w:t xml:space="preserve">2.1 氯碱行业生产原理及工艺</w:t>
      </w:r>
    </w:p>
    <w:p>
      <w:pPr>
        <w:spacing w:after="150"/>
      </w:pPr>
      <w:r>
        <w:rPr/>
        <w:t xml:space="preserve">2.1.1 隔膜法</w:t>
      </w:r>
    </w:p>
    <w:p>
      <w:pPr>
        <w:spacing w:after="150"/>
      </w:pPr>
      <w:r>
        <w:rPr/>
        <w:t xml:space="preserve">2.1.2 离子交换膜法</w:t>
      </w:r>
    </w:p>
    <w:p>
      <w:pPr>
        <w:spacing w:after="150"/>
      </w:pPr>
      <w:r>
        <w:rPr/>
        <w:t xml:space="preserve">2.2 氯碱行业工艺技术的发展历程</w:t>
      </w:r>
    </w:p>
    <w:p>
      <w:pPr>
        <w:spacing w:after="150"/>
      </w:pPr>
      <w:r>
        <w:rPr/>
        <w:t xml:space="preserve">2.3 氯碱行业工艺技术的发展趋势</w:t>
      </w:r>
    </w:p>
    <w:p>
      <w:pPr>
        <w:spacing w:after="150"/>
      </w:pPr>
      <w:r>
        <w:rPr>
          <w:b w:val="1"/>
          <w:bCs w:val="1"/>
        </w:rPr>
        <w:t xml:space="preserve">第三章 氯碱所属行业的生产现状与预测</w:t>
      </w:r>
    </w:p>
    <w:p>
      <w:pPr>
        <w:spacing w:after="150"/>
      </w:pPr>
      <w:r>
        <w:rPr/>
        <w:t xml:space="preserve">3.1 国外氯碱行业的生产现状</w:t>
      </w:r>
    </w:p>
    <w:p>
      <w:pPr>
        <w:spacing w:after="150"/>
      </w:pPr>
      <w:r>
        <w:rPr/>
        <w:t xml:space="preserve">3.2 中国氯碱行业的发展及现状分析</w:t>
      </w:r>
    </w:p>
    <w:p>
      <w:pPr>
        <w:spacing w:after="150"/>
      </w:pPr>
      <w:r>
        <w:rPr/>
        <w:t xml:space="preserve">3.2.1 氯碱行业生产发展历程</w:t>
      </w:r>
    </w:p>
    <w:p>
      <w:pPr>
        <w:spacing w:after="150"/>
      </w:pPr>
      <w:r>
        <w:rPr/>
        <w:t xml:space="preserve">3.2.2 氯碱行业生产现状</w:t>
      </w:r>
    </w:p>
    <w:p>
      <w:pPr>
        <w:spacing w:after="150"/>
      </w:pPr>
      <w:r>
        <w:rPr/>
        <w:t xml:space="preserve">3.2.3 氯碱行业竞争力分析与竞争格局分析</w:t>
      </w:r>
    </w:p>
    <w:p>
      <w:pPr>
        <w:spacing w:after="150"/>
      </w:pPr>
      <w:r>
        <w:rPr/>
        <w:t xml:space="preserve">3.2.4 氯碱行业生产发展分析与预测</w:t>
      </w:r>
    </w:p>
    <w:p>
      <w:pPr>
        <w:spacing w:after="150"/>
      </w:pPr>
      <w:r>
        <w:rPr/>
        <w:t xml:space="preserve">3.3 氯碱所属行业主要产品生产现状及企业产能统计</w:t>
      </w:r>
    </w:p>
    <w:p>
      <w:pPr>
        <w:spacing w:after="150"/>
      </w:pPr>
      <w:r>
        <w:rPr/>
        <w:t xml:space="preserve">3.3.1 中国纯碱生产现状及生产企业产能统计</w:t>
      </w:r>
    </w:p>
    <w:p>
      <w:pPr>
        <w:spacing w:after="150"/>
      </w:pPr>
      <w:r>
        <w:rPr/>
        <w:t xml:space="preserve">3.3.2 中国烧碱生产现状及生产企业产能统计</w:t>
      </w:r>
    </w:p>
    <w:p>
      <w:pPr>
        <w:spacing w:after="150"/>
      </w:pPr>
      <w:r>
        <w:rPr/>
        <w:t xml:space="preserve">3.3.3 中国pvc生产现状及生产企业产能统计</w:t>
      </w:r>
    </w:p>
    <w:p>
      <w:pPr>
        <w:spacing w:after="150"/>
      </w:pPr>
      <w:r>
        <w:rPr/>
        <w:t xml:space="preserve">3.3.4 中国盐酸生产现状</w:t>
      </w:r>
    </w:p>
    <w:p>
      <w:pPr>
        <w:spacing w:after="150"/>
      </w:pPr>
      <w:r>
        <w:rPr/>
        <w:t xml:space="preserve">3.4 氯碱所属行业主要生产企业概况</w:t>
      </w:r>
    </w:p>
    <w:p>
      <w:pPr>
        <w:spacing w:after="150"/>
      </w:pPr>
      <w:r>
        <w:rPr/>
        <w:t xml:space="preserve">3.4.1 中国纯碱主要生产企业概况</w:t>
      </w:r>
    </w:p>
    <w:p>
      <w:pPr>
        <w:spacing w:after="150"/>
      </w:pPr>
      <w:r>
        <w:rPr/>
        <w:t xml:space="preserve">3.4.2 中国烧碱主要生产企业概况</w:t>
      </w:r>
    </w:p>
    <w:p>
      <w:pPr>
        <w:spacing w:after="150"/>
      </w:pPr>
      <w:r>
        <w:rPr/>
        <w:t xml:space="preserve">3.4.3 中国pvc主要生产企业概况</w:t>
      </w:r>
    </w:p>
    <w:p>
      <w:pPr>
        <w:spacing w:after="150"/>
      </w:pPr>
      <w:r>
        <w:rPr>
          <w:b w:val="1"/>
          <w:bCs w:val="1"/>
        </w:rPr>
        <w:t xml:space="preserve">第四章 氯碱所属行业的消费分析与预测</w:t>
      </w:r>
    </w:p>
    <w:p>
      <w:pPr>
        <w:spacing w:after="150"/>
      </w:pPr>
      <w:r>
        <w:rPr/>
        <w:t xml:space="preserve">4.1 我国氯碱行业下游消费现状分析</w:t>
      </w:r>
    </w:p>
    <w:p>
      <w:pPr>
        <w:spacing w:after="150"/>
      </w:pPr>
      <w:r>
        <w:rPr/>
        <w:t xml:space="preserve">4.2 我国氯碱行业下游行业需求分析与预测</w:t>
      </w:r>
    </w:p>
    <w:p>
      <w:pPr>
        <w:spacing w:after="150"/>
      </w:pPr>
      <w:r>
        <w:rPr/>
        <w:t xml:space="preserve">4.2.1 纯碱</w:t>
      </w:r>
    </w:p>
    <w:p>
      <w:pPr>
        <w:spacing w:after="150"/>
      </w:pPr>
      <w:r>
        <w:rPr/>
        <w:t xml:space="preserve">4.2.2 烧碱</w:t>
      </w:r>
    </w:p>
    <w:p>
      <w:pPr>
        <w:spacing w:after="150"/>
      </w:pPr>
      <w:r>
        <w:rPr/>
        <w:t xml:space="preserve">4.2.3 pvc</w:t>
      </w:r>
    </w:p>
    <w:p>
      <w:pPr>
        <w:spacing w:after="150"/>
      </w:pPr>
      <w:r>
        <w:rPr/>
        <w:t xml:space="preserve">4.2.4 盐酸</w:t>
      </w:r>
    </w:p>
    <w:p>
      <w:pPr>
        <w:spacing w:after="150"/>
      </w:pPr>
      <w:r>
        <w:rPr/>
        <w:t xml:space="preserve">4.2.5 其他耗氯产品</w:t>
      </w:r>
    </w:p>
    <w:p>
      <w:pPr>
        <w:spacing w:after="150"/>
      </w:pPr>
      <w:r>
        <w:rPr/>
        <w:t xml:space="preserve">4.2.6 环氧化合物</w:t>
      </w:r>
    </w:p>
    <w:p>
      <w:pPr>
        <w:spacing w:after="150"/>
      </w:pPr>
      <w:r>
        <w:rPr/>
        <w:t xml:space="preserve">4.2.7 光气系列产品</w:t>
      </w:r>
    </w:p>
    <w:p>
      <w:pPr>
        <w:spacing w:after="150"/>
      </w:pPr>
      <w:r>
        <w:rPr/>
        <w:t xml:space="preserve">4.2.8 甲烷氯化物</w:t>
      </w:r>
    </w:p>
    <w:p>
      <w:pPr>
        <w:spacing w:after="150"/>
      </w:pPr>
      <w:r>
        <w:rPr/>
        <w:t xml:space="preserve">4.2.9 含氯中间体</w:t>
      </w:r>
    </w:p>
    <w:p>
      <w:pPr>
        <w:spacing w:after="150"/>
      </w:pPr>
      <w:r>
        <w:rPr>
          <w:b w:val="1"/>
          <w:bCs w:val="1"/>
        </w:rPr>
        <w:t xml:space="preserve">第五章 氯碱所属行业进出口统计分析与预测</w:t>
      </w:r>
    </w:p>
    <w:p>
      <w:pPr>
        <w:spacing w:after="150"/>
      </w:pPr>
      <w:r>
        <w:rPr/>
        <w:t xml:space="preserve">5.1 氯碱所属行业进出口情况</w:t>
      </w:r>
    </w:p>
    <w:p>
      <w:pPr>
        <w:spacing w:after="150"/>
      </w:pPr>
      <w:r>
        <w:rPr/>
        <w:t xml:space="preserve">5.2 氯碱所属行业主要产品进出口情况</w:t>
      </w:r>
    </w:p>
    <w:p>
      <w:pPr>
        <w:spacing w:after="150"/>
      </w:pPr>
      <w:r>
        <w:rPr/>
        <w:t xml:space="preserve">5.2.1 纯碱所属行业进出口统计数据</w:t>
      </w:r>
    </w:p>
    <w:p>
      <w:pPr>
        <w:spacing w:after="150"/>
      </w:pPr>
      <w:r>
        <w:rPr/>
        <w:t xml:space="preserve">5.2.2 烧碱所属行业进出口统计数据</w:t>
      </w:r>
    </w:p>
    <w:p>
      <w:pPr>
        <w:spacing w:after="150"/>
      </w:pPr>
      <w:r>
        <w:rPr/>
        <w:t xml:space="preserve">5.2.3 pvc所属行业进出口统计数据</w:t>
      </w:r>
    </w:p>
    <w:p>
      <w:pPr>
        <w:spacing w:after="150"/>
      </w:pPr>
      <w:r>
        <w:rPr/>
        <w:t xml:space="preserve">5.2.4 盐酸所属行业进出口统计数据</w:t>
      </w:r>
    </w:p>
    <w:p>
      <w:pPr>
        <w:spacing w:after="150"/>
      </w:pPr>
      <w:r>
        <w:rPr>
          <w:b w:val="1"/>
          <w:bCs w:val="1"/>
        </w:rPr>
        <w:t xml:space="preserve">第六章 氯碱所属行业市场价格及市场调研</w:t>
      </w:r>
    </w:p>
    <w:p>
      <w:pPr>
        <w:spacing w:after="150"/>
      </w:pPr>
      <w:r>
        <w:rPr/>
        <w:t xml:space="preserve">6.1 氯碱行业主要产品市场价格</w:t>
      </w:r>
    </w:p>
    <w:p>
      <w:pPr>
        <w:spacing w:after="150"/>
      </w:pPr>
      <w:r>
        <w:rPr/>
        <w:t xml:space="preserve">6.1.1 纯碱市场价格</w:t>
      </w:r>
    </w:p>
    <w:p>
      <w:pPr>
        <w:spacing w:after="150"/>
      </w:pPr>
      <w:r>
        <w:rPr/>
        <w:t xml:space="preserve">6.1.2 烧碱市场价格</w:t>
      </w:r>
    </w:p>
    <w:p>
      <w:pPr>
        <w:spacing w:after="150"/>
      </w:pPr>
      <w:r>
        <w:rPr/>
        <w:t xml:space="preserve">6.1.4 盐酸市场价格</w:t>
      </w:r>
    </w:p>
    <w:p>
      <w:pPr>
        <w:spacing w:after="150"/>
      </w:pPr>
      <w:r>
        <w:rPr/>
        <w:t xml:space="preserve">6.2 影响氯碱行业市场价格的因素</w:t>
      </w:r>
    </w:p>
    <w:p>
      <w:pPr>
        <w:spacing w:after="150"/>
      </w:pPr>
      <w:r>
        <w:rPr/>
        <w:t xml:space="preserve">6.2.1 氯碱行业的市场供应</w:t>
      </w:r>
    </w:p>
    <w:p>
      <w:pPr>
        <w:spacing w:after="150"/>
      </w:pPr>
      <w:r>
        <w:rPr/>
        <w:t xml:space="preserve">6.2.2 能源价格不断上涨</w:t>
      </w:r>
    </w:p>
    <w:p>
      <w:pPr>
        <w:spacing w:after="150"/>
      </w:pPr>
      <w:r>
        <w:rPr/>
        <w:t xml:space="preserve">6.3 氯碱行业市场调研与预测</w:t>
      </w:r>
    </w:p>
    <w:p>
      <w:pPr>
        <w:spacing w:after="150"/>
      </w:pPr>
      <w:r>
        <w:rPr>
          <w:b w:val="1"/>
          <w:bCs w:val="1"/>
        </w:rPr>
        <w:t xml:space="preserve">第七章 氯碱行业的原料与上下游产业链分析</w:t>
      </w:r>
    </w:p>
    <w:p>
      <w:pPr>
        <w:spacing w:after="150"/>
      </w:pPr>
      <w:r>
        <w:rPr/>
        <w:t xml:space="preserve">7.1 氯碱行业原料供应与市场概况</w:t>
      </w:r>
    </w:p>
    <w:p>
      <w:pPr>
        <w:spacing w:after="150"/>
      </w:pPr>
      <w:r>
        <w:rPr/>
        <w:t xml:space="preserve">7.2 氯碱行业产业链</w:t>
      </w:r>
    </w:p>
    <w:p>
      <w:pPr>
        <w:spacing w:after="150"/>
      </w:pPr>
      <w:r>
        <w:rPr/>
        <w:t xml:space="preserve">7.3 氯碱行业节能潜力</w:t>
      </w:r>
    </w:p>
    <w:p>
      <w:pPr>
        <w:spacing w:after="150"/>
      </w:pPr>
      <w:r>
        <w:rPr/>
        <w:t xml:space="preserve">7.3.1 烧碱</w:t>
      </w:r>
    </w:p>
    <w:p>
      <w:pPr>
        <w:spacing w:after="150"/>
      </w:pPr>
      <w:r>
        <w:rPr/>
        <w:t xml:space="preserve">7.3.2 电石</w:t>
      </w:r>
    </w:p>
    <w:p>
      <w:pPr>
        <w:spacing w:after="150"/>
      </w:pPr>
      <w:r>
        <w:rPr>
          <w:b w:val="1"/>
          <w:bCs w:val="1"/>
        </w:rPr>
        <w:t xml:space="preserve">第八章 氯碱行业拟建与在建设项目</w:t>
      </w:r>
    </w:p>
    <w:p>
      <w:pPr>
        <w:spacing w:after="150"/>
      </w:pPr>
      <w:r>
        <w:rPr/>
        <w:t xml:space="preserve">8.1 氯碱行业拟建和在建设项目概况</w:t>
      </w:r>
    </w:p>
    <w:p>
      <w:pPr>
        <w:spacing w:after="150"/>
      </w:pPr>
      <w:r>
        <w:rPr/>
        <w:t xml:space="preserve">8.2 氯碱行业拟建和在建设项目统计</w:t>
      </w:r>
    </w:p>
    <w:p>
      <w:pPr>
        <w:spacing w:after="150"/>
      </w:pPr>
      <w:r>
        <w:rPr/>
        <w:t xml:space="preserve">8.3 氯碱行业新建项目特点</w:t>
      </w:r>
    </w:p>
    <w:p>
      <w:pPr>
        <w:spacing w:after="150"/>
      </w:pPr>
      <w:r>
        <w:rPr>
          <w:b w:val="1"/>
          <w:bCs w:val="1"/>
        </w:rPr>
        <w:t xml:space="preserve">第九章 氯碱行业项目投资机会与投资前景分析与预测</w:t>
      </w:r>
    </w:p>
    <w:p>
      <w:pPr>
        <w:spacing w:after="150"/>
      </w:pPr>
      <w:r>
        <w:rPr/>
        <w:t xml:space="preserve">9.1 氯碱行业项目投资机会分析</w:t>
      </w:r>
    </w:p>
    <w:p>
      <w:pPr>
        <w:spacing w:after="150"/>
      </w:pPr>
      <w:r>
        <w:rPr/>
        <w:t xml:space="preserve">9.2 氯碱行业项目投资前景分析</w:t>
      </w:r>
    </w:p>
    <w:p>
      <w:pPr>
        <w:spacing w:after="150"/>
      </w:pPr>
      <w:r>
        <w:rPr/>
        <w:t xml:space="preserve">9.2.1 市场风险</w:t>
      </w:r>
    </w:p>
    <w:p>
      <w:pPr>
        <w:spacing w:after="150"/>
      </w:pPr>
      <w:r>
        <w:rPr/>
        <w:t xml:space="preserve">9.2.2 技术风险</w:t>
      </w:r>
    </w:p>
    <w:p>
      <w:pPr>
        <w:spacing w:after="150"/>
      </w:pPr>
      <w:r>
        <w:rPr/>
        <w:t xml:space="preserve">9.2.4 原材料风险</w:t>
      </w:r>
    </w:p>
    <w:p>
      <w:pPr>
        <w:spacing w:after="150"/>
      </w:pPr>
      <w:r>
        <w:rPr/>
        <w:t xml:space="preserve">9.2.5 能源风险</w:t>
      </w:r>
    </w:p>
    <w:p>
      <w:pPr>
        <w:spacing w:after="150"/>
      </w:pPr>
      <w:r>
        <w:rPr/>
        <w:t xml:space="preserve">9.2.6 环保风险</w:t>
      </w:r>
    </w:p>
    <w:p>
      <w:pPr>
        <w:spacing w:after="150"/>
      </w:pPr>
      <w:r>
        <w:rPr/>
        <w:t xml:space="preserve">9.2.6 资金风险</w:t>
      </w:r>
    </w:p>
    <w:p>
      <w:pPr>
        <w:spacing w:after="150"/>
      </w:pPr>
      <w:r>
        <w:rPr/>
        <w:t xml:space="preserve">9.2.7 政策风险</w:t>
      </w:r>
    </w:p>
    <w:p>
      <w:pPr>
        <w:spacing w:after="150"/>
      </w:pPr>
      <w:r>
        <w:rPr/>
        <w:t xml:space="preserve">9.3 氯碱行业投资前景应对措施</w:t>
      </w:r>
    </w:p>
    <w:p>
      <w:pPr>
        <w:spacing w:after="150"/>
      </w:pPr>
      <w:r>
        <w:rPr>
          <w:b w:val="1"/>
          <w:bCs w:val="1"/>
        </w:rPr>
        <w:t xml:space="preserve">第十章 氯碱行业发展趋势分析预测与建议</w:t>
      </w:r>
    </w:p>
    <w:p>
      <w:pPr>
        <w:spacing w:after="150"/>
      </w:pPr>
      <w:r>
        <w:rPr/>
        <w:t xml:space="preserve">10.1 氯碱行业存在的问题</w:t>
      </w:r>
    </w:p>
    <w:p>
      <w:pPr>
        <w:spacing w:after="150"/>
      </w:pPr>
      <w:r>
        <w:rPr/>
        <w:t xml:space="preserve">10.2 氯碱行业发展趋势分析与预测</w:t>
      </w:r>
    </w:p>
    <w:p>
      <w:pPr>
        <w:spacing w:after="150"/>
      </w:pPr>
      <w:r>
        <w:rPr/>
        <w:t xml:space="preserve">10.3 氯碱行业企业投资策略与建议</w:t>
      </w:r>
    </w:p>
    <w:p>
      <w:pPr>
        <w:spacing w:after="150"/>
      </w:pPr>
      <w:r>
        <w:rPr/>
        <w:t xml:space="preserve">10.4 国家产业政策</w:t>
      </w:r>
    </w:p>
    <w:p>
      <w:pPr>
        <w:spacing w:after="150"/>
      </w:pPr>
      <w:r>
        <w:rPr/>
        <w:t xml:space="preserve">10.4.1 循环经济发展目标</w:t>
      </w:r>
    </w:p>
    <w:p>
      <w:pPr>
        <w:spacing w:after="150"/>
      </w:pPr>
      <w:r>
        <w:rPr/>
        <w:t xml:space="preserve">10.4.2 遏制“高耗高排”政策</w:t>
      </w:r>
    </w:p>
    <w:p>
      <w:pPr>
        <w:spacing w:after="150"/>
      </w:pPr>
      <w:r>
        <w:rPr/>
        <w:t xml:space="preserve">10.4.3 氯碱行业准入条件</w:t>
      </w:r>
    </w:p>
    <w:p>
      <w:pPr>
        <w:spacing w:after="150"/>
      </w:pPr>
      <w:r>
        <w:rPr/>
        <w:t xml:space="preserve">10.4.4 纯碱指导意见</w:t>
      </w:r>
    </w:p>
    <w:p>
      <w:pPr>
        <w:spacing w:after="150"/>
      </w:pPr>
      <w:r>
        <w:rPr>
          <w:b w:val="1"/>
          <w:bCs w:val="1"/>
        </w:rPr>
        <w:t xml:space="preserve">图表目录</w:t>
      </w:r>
    </w:p>
    <w:p>
      <w:pPr>
        <w:spacing w:after="150"/>
      </w:pPr>
      <w:r>
        <w:rPr/>
        <w:t xml:space="preserve">图表：2019-2023年我国氯碱产品产量分析</w:t>
      </w:r>
    </w:p>
    <w:p>
      <w:pPr>
        <w:spacing w:after="150"/>
      </w:pPr>
      <w:r>
        <w:rPr/>
        <w:t xml:space="preserve">图表：我国氯碱行业企业市场份额分析</w:t>
      </w:r>
    </w:p>
    <w:p>
      <w:pPr>
        <w:spacing w:after="150"/>
      </w:pPr>
      <w:r>
        <w:rPr/>
        <w:t xml:space="preserve">图表：2019-2023年我国氯碱产品产量预测分析</w:t>
      </w:r>
    </w:p>
    <w:p>
      <w:pPr>
        <w:spacing w:after="150"/>
      </w:pPr>
      <w:r>
        <w:rPr/>
        <w:t xml:space="preserve">图表：2019-2023年中国纯碱(碳酸钠)产量数据统计(分省市)</w:t>
      </w:r>
    </w:p>
    <w:p>
      <w:pPr>
        <w:spacing w:after="150"/>
      </w:pPr>
      <w:r>
        <w:rPr/>
        <w:t xml:space="preserve">图表：2019-2023年中国纯碱分省市产量数据统计</w:t>
      </w:r>
    </w:p>
    <w:p>
      <w:pPr>
        <w:spacing w:after="150"/>
      </w:pPr>
      <w:r>
        <w:rPr/>
        <w:t xml:space="preserve">图表：2019-2023年中国烧碱分省市产量数据统计</w:t>
      </w:r>
    </w:p>
    <w:p>
      <w:pPr>
        <w:spacing w:after="150"/>
      </w:pPr>
      <w:r>
        <w:rPr/>
        <w:t xml:space="preserve">图表：2019-2023年中国聚氯乙烯树脂产量分省市统计</w:t>
      </w:r>
    </w:p>
    <w:p>
      <w:pPr>
        <w:spacing w:after="150"/>
      </w:pPr>
      <w:r>
        <w:rPr/>
        <w:t xml:space="preserve">图表：2019-2023年中国盐酸产量分省市统计</w:t>
      </w:r>
    </w:p>
    <w:p>
      <w:pPr>
        <w:spacing w:after="150"/>
      </w:pPr>
      <w:r>
        <w:rPr/>
        <w:t xml:space="preserve">图表：2019-2023年中国盐酸分省市产量数据统计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本文地址：https://www.51baogao.cn/huagong/2009lvjian.shtml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v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2024-2029年氯碱行业市场调查与投资前景分析报告</dc:title>
  <dc:description>2024-2029年氯碱行业市场调查与投资前景分析报告</dc:description>
  <dc:subject>2024-2029年氯碱行业市场调查与投资前景分析报告</dc:subject>
  <cp:keywords>研究报告</cp:keywords>
  <cp:category>研究报告</cp:category>
  <cp:lastModifiedBy>北京中道泰和信息咨询有限公司</cp:lastModifiedBy>
  <dcterms:created xsi:type="dcterms:W3CDTF">2024-02-29T15:36:44+08:00</dcterms:created>
  <dcterms:modified xsi:type="dcterms:W3CDTF">2024-02-29T15:36:44+08:00</dcterms:modified>
</cp:coreProperties>
</file>

<file path=docProps/custom.xml><?xml version="1.0" encoding="utf-8"?>
<Properties xmlns="http://schemas.openxmlformats.org/officeDocument/2006/custom-properties" xmlns:vt="http://schemas.openxmlformats.org/officeDocument/2006/docPropsVTypes"/>
</file>