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2024-2029年污水处理行业行业发展分析及投资前景研究报告</w:t>
      </w:r>
    </w:p>
    <w:p>
      <w:pPr>
        <w:spacing w:after="150"/>
      </w:pPr>
      <w:r>
        <w:rPr>
          <w:b w:val="1"/>
          <w:bCs w:val="1"/>
        </w:rPr>
        <w:t xml:space="preserve">报告简介</w:t>
      </w:r>
    </w:p>
    <w:p>
      <w:pPr>
        <w:spacing w:after="150"/>
      </w:pPr>
      <w:r>
        <w:rPr/>
        <w:t xml:space="preserve">水是生产、生活不可或缺的重要资源，随着现代工业的迅速发展，我国生产力不断提升，污水排放量也随之增大。污水处理是近年来我国生态环境保护的重点领域，国家出台一系列政策对污水处理率、各类水体水质等级、污泥无害化处置率、污水再生利用水平、污水收集管网建设等提出更高的要求，旨在提升城市、县城以及村镇的水环境生态水平、推动建设清洁美丽高效的国家。</w:t>
      </w:r>
    </w:p>
    <w:p>
      <w:pPr>
        <w:spacing w:after="150"/>
      </w:pPr>
      <w:r>
        <w:rPr/>
        <w:t xml:space="preserve">污水与生活垃圾的处理城市居民环境卫生息息相关。健全的排水管道和处理厂等基础设施、生活垃圾的无害化处理都成为城市居民幸福感的来源。《公报》显示，2021年，我国城市排水管道、污水处理能力、垃圾处理能力都较2020年有所提高。2021年年末，全国城市排水管道总长度87.2万公里，同比增长8.7%;污水处理厂处理能力2.1亿立方米/日，同比增长7.8%。2021年，污水处理率97.89%，比2020年增加0.36个百分点：城市生活污水集中收集率68.6%，比2020年增加3.8个百分点。广东、江苏、山东、浙江、辽宁和河南6个省份城市污水处理厂处理能力较高，超过1000万立方米/日。</w:t>
      </w:r>
    </w:p>
    <w:p>
      <w:pPr>
        <w:spacing w:after="150"/>
      </w:pPr>
      <w:r>
        <w:rPr/>
        <w:t xml:space="preserve">近年来，我国污水处理厂的建设取得举世瞩目的成绩。目前，我国已建成5000多个大型污水处理厂，日处理能力突破2亿立方米。随着水污染控制工作的不断深入和城镇化进程推进，我国城镇污水处理设施建设还将持续高速发展。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在城镇化进程加快、水资源紧缺、水污染加剧背景下，国家日益重视环境保护，政府除推出污水治理资源化利用外，将推出更多治理项目。近年来中国污水处理业迅速成长，目前规模以上企业有336家，其中国营、民营、外企的环保企业数量达到96%。公开资料显示，2018年污水处理行业形成产值614亿元，预计2024年将达到1400亿元。农村在2020年产值达到844亿元，处理率为30%;2035年产值将达到1305亿元，处理率为58%。</w:t>
      </w:r>
    </w:p>
    <w:p>
      <w:pPr>
        <w:spacing w:after="150"/>
      </w:pPr>
      <w:r>
        <w:rPr/>
        <w:t xml:space="preserve">《“十四五”城镇污水处理及资源化利用发展规划》明确，到2025年，基本消除城市建成区生活污水直排口和收集处理设施空白区，全国城市生活污水集中收集率力争达到70%以上;城市和县城污水处理能力基本满足经济社会发展需要，县城污水处理率达到95%以上;水环境敏感地区污水处理基本达到一级A排放标准;全国地级及以上缺水城市再生水利用率达到25%以上。《规划》提出，“十四五”时期着力推进城镇污水处理基础设施建设，补齐短板弱项。</w:t>
      </w:r>
    </w:p>
    <w:p>
      <w:pPr>
        <w:spacing w:after="150"/>
      </w:pPr>
      <w:r>
        <w:rPr/>
        <w:t xml:space="preserve">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乡镇污水处理成蓝海，高速增长阶段即将开启。与城市和县城污水处理情况不同，我国乡镇地区经济较为落后，再加上环保意识不强，污水处理设施不完善，基础设施严重不足，使得乡镇污水处理率偏低。</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 pest ）</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w:t>
      </w:r>
    </w:p>
    <w:p>
      <w:pPr>
        <w:spacing w:after="150"/>
      </w:pPr>
      <w:r>
        <w:rPr/>
        <w:t xml:space="preserve">3、《农村生活污水处理设施技术标准》</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一、行业污水处理工艺技术分析</w:t>
      </w:r>
    </w:p>
    <w:p>
      <w:pPr>
        <w:spacing w:after="150"/>
      </w:pPr>
      <w:r>
        <w:rPr/>
        <w:t xml:space="preserve">二、水处理行业技术待提高</w:t>
      </w:r>
    </w:p>
    <w:p>
      <w:pPr>
        <w:spacing w:after="150"/>
      </w:pPr>
      <w:r>
        <w:rPr/>
        <w:t xml:space="preserve">1、生化法处理工艺</w:t>
      </w:r>
    </w:p>
    <w:p>
      <w:pPr>
        <w:spacing w:after="150"/>
      </w:pPr>
      <w:r>
        <w:rPr/>
        <w:t xml:space="preserve">2、生化+膜技术处理工艺</w:t>
      </w:r>
    </w:p>
    <w:p>
      <w:pPr>
        <w:spacing w:after="150"/>
      </w:pPr>
      <w:r>
        <w:rPr/>
        <w:t xml:space="preserve">3、膜技术及多效蒸发器处理工艺</w:t>
      </w:r>
    </w:p>
    <w:p>
      <w:pPr>
        <w:spacing w:after="150"/>
      </w:pPr>
      <w:r>
        <w:rPr/>
        <w:t xml:space="preserve">三、新技术在污水处理行业的应用</w:t>
      </w:r>
    </w:p>
    <w:p>
      <w:pPr>
        <w:spacing w:after="150"/>
      </w:pPr>
      <w:r>
        <w:rPr/>
        <w:t xml:space="preserve">四、行业技术发展趋势预测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二、全球污水处理市场结构分析</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二、废水中主要污染物排放情况</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二、不同规模污水处理企业结构分析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1、各省市污水处理在建项目运行情况</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中国污水处理应用生产领域市场发展分析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t xml:space="preserve">第四节 从美欧日各国看工业污水处理市场的发展</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四、经验借鉴</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1、处理方式上\"集中处理+分散处理\"</w:t>
      </w:r>
    </w:p>
    <w:p>
      <w:pPr>
        <w:spacing w:after="150"/>
      </w:pPr>
      <w:r>
        <w:rPr/>
        <w:t xml:space="preserve">2、处理技术上\"因地制宜，经济适用\"</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第一节 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第三节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第四节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污水处理行业领先企业经营形势分析</w:t>
      </w:r>
    </w:p>
    <w:p>
      <w:pPr>
        <w:spacing w:after="150"/>
      </w:pPr>
      <w:r>
        <w:rPr/>
        <w:t xml:space="preserve">第一节 中节能国祯环保科技股份有限公司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成都市兴蓉环境股份有限公司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海天水务集团股份公司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启迪环境科技发展股份有限公司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广东联泰环保股份有限公司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广西博世科环保科技股份有限公司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广西绿城水务股份有限公司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黑龙江国中水务股份有限公司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安徽中环环保科技股份有限公司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福建海峡环保集团股份有限公司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深水海纳水务集团股份有限公司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天津膜天膜科技股份有限公司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 融资模式在污水处理中的应用分析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2023-2027 年污水处理行业前景及趋势预测</w:t>
      </w:r>
    </w:p>
    <w:p>
      <w:pPr>
        <w:spacing w:after="150"/>
      </w:pPr>
      <w:r>
        <w:rPr/>
        <w:t xml:space="preserve">第一节 2023-2027年污水处理市场发展前景</w:t>
      </w:r>
    </w:p>
    <w:p>
      <w:pPr>
        <w:spacing w:after="150"/>
      </w:pPr>
      <w:r>
        <w:rPr/>
        <w:t xml:space="preserve">一、2023-2027年污水处理市场发展潜力</w:t>
      </w:r>
    </w:p>
    <w:p>
      <w:pPr>
        <w:spacing w:after="150"/>
      </w:pPr>
      <w:r>
        <w:rPr/>
        <w:t xml:space="preserve">二、2023-2027年污水处理市场发展前景展望</w:t>
      </w:r>
    </w:p>
    <w:p>
      <w:pPr>
        <w:spacing w:after="150"/>
      </w:pPr>
      <w:r>
        <w:rPr/>
        <w:t xml:space="preserve">三、2023-2027年污水处理细分行业发展前景分析</w:t>
      </w:r>
    </w:p>
    <w:p>
      <w:pPr>
        <w:spacing w:after="150"/>
      </w:pPr>
      <w:r>
        <w:rPr/>
        <w:t xml:space="preserve">第二节 2023-2027年污水处理市场发展趋势预测</w:t>
      </w:r>
    </w:p>
    <w:p>
      <w:pPr>
        <w:spacing w:after="150"/>
      </w:pPr>
      <w:r>
        <w:rPr/>
        <w:t xml:space="preserve">一、2023-2027年污水处理行业发展趋势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二、2023-2027年污水处理市场规模预测</w:t>
      </w:r>
    </w:p>
    <w:p>
      <w:pPr>
        <w:spacing w:after="150"/>
      </w:pPr>
      <w:r>
        <w:rPr/>
        <w:t xml:space="preserve">三、2023-2027年污水处理行业应用趋势预测</w:t>
      </w:r>
    </w:p>
    <w:p>
      <w:pPr>
        <w:spacing w:after="150"/>
      </w:pPr>
      <w:r>
        <w:rPr/>
        <w:t xml:space="preserve">四、2023-2027年细分市场发展趋势预测</w:t>
      </w:r>
    </w:p>
    <w:p>
      <w:pPr>
        <w:spacing w:after="150"/>
      </w:pPr>
      <w:r>
        <w:rPr/>
        <w:t xml:space="preserve">第三节 2023-2027年中国污水处理行业供需预测</w:t>
      </w:r>
    </w:p>
    <w:p>
      <w:pPr>
        <w:spacing w:after="150"/>
      </w:pPr>
      <w:r>
        <w:rPr/>
        <w:t xml:space="preserve">一、2023-2027年中国污水处理能力预测</w:t>
      </w:r>
    </w:p>
    <w:p>
      <w:pPr>
        <w:spacing w:after="150"/>
      </w:pPr>
      <w:r>
        <w:rPr/>
        <w:t xml:space="preserve">二、2023-2027年中国污水排放量预测</w:t>
      </w:r>
    </w:p>
    <w:p>
      <w:pPr>
        <w:spacing w:after="150"/>
      </w:pPr>
      <w:r>
        <w:rPr/>
        <w:t xml:space="preserve">三、2023-2027年中国污水处理行业供需平衡预测</w:t>
      </w:r>
    </w:p>
    <w:p>
      <w:pPr>
        <w:spacing w:after="150"/>
      </w:pPr>
      <w:r>
        <w:rPr>
          <w:b w:val="1"/>
          <w:bCs w:val="1"/>
        </w:rPr>
        <w:t xml:space="preserve">第十四章 中国污水处理行业投融资与风险分析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一、2023年污水处理企业发展战略</w:t>
      </w:r>
    </w:p>
    <w:p>
      <w:pPr>
        <w:spacing w:after="150"/>
      </w:pPr>
      <w:r>
        <w:rPr/>
        <w:t xml:space="preserve">二、2023-2027年污水处理行业发展战略</w:t>
      </w:r>
    </w:p>
    <w:p>
      <w:pPr>
        <w:spacing w:after="150"/>
      </w:pPr>
      <w:r>
        <w:rPr/>
        <w:t xml:space="preserve">三、2023-2027年细分行业发展战略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图表：2023-2027年污水排放量预测</w:t>
      </w:r>
    </w:p>
    <w:p>
      <w:pPr>
        <w:spacing w:after="150"/>
      </w:pPr>
      <w:r>
        <w:rPr/>
        <w:t xml:space="preserve">图表：2023-2027年污水处理能力预测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本文地址：https://www.51baogao.cn/huanbao/2009wushuichuli.shtml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wushu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2024-2029年污水处理行业行业发展分析及投资前景研究报告</dc:title>
  <dc:description>2024-2029年污水处理行业行业发展分析及投资前景研究报告</dc:description>
  <dc:subject>2024-2029年污水处理行业行业发展分析及投资前景研究报告</dc:subject>
  <cp:keywords>研究报告</cp:keywords>
  <cp:category>研究报告</cp:category>
  <cp:lastModifiedBy>北京中道泰和信息咨询有限公司</cp:lastModifiedBy>
  <dcterms:created xsi:type="dcterms:W3CDTF">2024-02-29T15:47:39+08:00</dcterms:created>
  <dcterms:modified xsi:type="dcterms:W3CDTF">2024-02-29T15:47:39+08:00</dcterms:modified>
</cp:coreProperties>
</file>

<file path=docProps/custom.xml><?xml version="1.0" encoding="utf-8"?>
<Properties xmlns="http://schemas.openxmlformats.org/officeDocument/2006/custom-properties" xmlns:vt="http://schemas.openxmlformats.org/officeDocument/2006/docPropsVTypes"/>
</file>