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2024-2029年中国公安信息化与IT行业市场发展分析及投资价值评估研究报告</w:t>
      </w:r>
    </w:p>
    <w:p>
      <w:pPr>
        <w:spacing w:after="150"/>
      </w:pPr>
      <w:r>
        <w:rPr>
          <w:b w:val="1"/>
          <w:bCs w:val="1"/>
        </w:rPr>
        <w:t xml:space="preserve">报告简介</w:t>
      </w:r>
    </w:p>
    <w:p>
      <w:pPr>
        <w:spacing w:after="150"/>
      </w:pPr>
      <w:r>
        <w:rPr/>
        <w:t xml:space="preserve">随着国内经济的发展，公安信息化与IT市场发展面临巨大机遇和挑战。在市场竞争方面，公安信息化与IT企业数量越来越多，市场正面临着供给与需求的不对称，公安信息化与IT行业有进一步洗牌的强烈要求，但是在一些公安信息化与IT细分市场仍有较大的发展空间，信息化技术将成为核心竞争力。本报告通过深入的调查、分析，投资者能够充分把握行业目前所处的全球和国内宏观经济形势，具体分析该产品所在的细分市场，对公安信息化与IT行业总体市场的供求趋势及行业前景做出判断;明确目标市场、分析竞争对手，了解产品定位，把握市场特征，发掘价格规律，创新营销手段，提出公安信息化与I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安信息化与IT行业研究单位等公布和提供的大量资料以及对行业内企业调研访察所获得的大量第一手数据，对我国公安信息化与IT市场的发展状况、供需状况、竞争格局、赢利水平、发展趋势等进行了分析。报告重点分析了公安信息化与IT前十大企业的研发、产销、战略、经营状况等。报告还对公安信息化与IT市场风险进行了预测，为公安信息化与IT生产厂家、流通企业以及零售商提供了新的投资机会和可借鉴的操作模式，对欲在公安信息化与IT行业从事资本运作的经济实体等单位准确了解目前中国公安信息化与IT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公安行业IT应用行业发展现状</w:t>
      </w:r>
    </w:p>
    <w:p>
      <w:pPr>
        <w:spacing w:after="150"/>
      </w:pPr>
      <w:r>
        <w:rPr>
          <w:b w:val="1"/>
          <w:bCs w:val="1"/>
        </w:rPr>
        <w:t xml:space="preserve">第一章 中国公安行业IT应用行业发展概述</w:t>
      </w:r>
    </w:p>
    <w:p>
      <w:pPr>
        <w:spacing w:after="150"/>
      </w:pPr>
      <w:r>
        <w:rPr/>
        <w:t xml:space="preserve">第一节 公安行业IT应用行业发展情况</w:t>
      </w:r>
    </w:p>
    <w:p>
      <w:pPr>
        <w:spacing w:after="150"/>
      </w:pPr>
      <w:r>
        <w:rPr/>
        <w:t xml:space="preserve">第二节 最近3-5年中国公安行业IT应用行业分析</w:t>
      </w:r>
    </w:p>
    <w:p>
      <w:pPr>
        <w:spacing w:after="150"/>
      </w:pPr>
      <w:r>
        <w:rPr/>
        <w:t xml:space="preserve">一、国家发展基本规划</w:t>
      </w:r>
    </w:p>
    <w:p>
      <w:pPr>
        <w:spacing w:after="150"/>
      </w:pPr>
      <w:r>
        <w:rPr/>
        <w:t xml:space="preserve">二、行业发展政策规划</w:t>
      </w:r>
    </w:p>
    <w:p>
      <w:pPr>
        <w:spacing w:after="150"/>
      </w:pPr>
      <w:r>
        <w:rPr/>
        <w:t xml:space="preserve">三、行业市场主要情况</w:t>
      </w:r>
    </w:p>
    <w:p>
      <w:pPr>
        <w:spacing w:after="150"/>
      </w:pPr>
      <w:r>
        <w:rPr/>
        <w:t xml:space="preserve">四、行业总体发展情况</w:t>
      </w:r>
    </w:p>
    <w:p>
      <w:pPr>
        <w:spacing w:after="150"/>
      </w:pPr>
      <w:r>
        <w:rPr/>
        <w:t xml:space="preserve">第三节 关联产业发展分析</w:t>
      </w:r>
    </w:p>
    <w:p>
      <w:pPr>
        <w:spacing w:after="150"/>
      </w:pPr>
      <w:r>
        <w:rPr>
          <w:b w:val="1"/>
          <w:bCs w:val="1"/>
        </w:rPr>
        <w:t xml:space="preserve">第二章 中国公安行业IT应用行业的国际比较分析</w:t>
      </w:r>
    </w:p>
    <w:p>
      <w:pPr>
        <w:spacing w:after="150"/>
      </w:pPr>
      <w:r>
        <w:rPr/>
        <w:t xml:space="preserve">第一节 中国公安行业IT应用行业竞争力指标分析</w:t>
      </w:r>
    </w:p>
    <w:p>
      <w:pPr>
        <w:spacing w:after="150"/>
      </w:pPr>
      <w:r>
        <w:rPr/>
        <w:t xml:space="preserve">第二节 中国公安行业IT应用行业经济指标国际比较分析</w:t>
      </w:r>
    </w:p>
    <w:p>
      <w:pPr>
        <w:spacing w:after="150"/>
      </w:pPr>
      <w:r>
        <w:rPr/>
        <w:t xml:space="preserve">第三节 中国公安行业IT应用行业市场需求分析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公安行业IT应用行业市场供给分析</w:t>
      </w:r>
    </w:p>
    <w:p>
      <w:pPr>
        <w:spacing w:after="150"/>
      </w:pPr>
      <w:r>
        <w:rPr/>
        <w:t xml:space="preserve">一、生产规模现状</w:t>
      </w:r>
    </w:p>
    <w:p>
      <w:pPr>
        <w:spacing w:after="150"/>
      </w:pPr>
      <w:r>
        <w:rPr/>
        <w:t xml:space="preserve">二、市场价格走势</w:t>
      </w:r>
    </w:p>
    <w:p>
      <w:pPr>
        <w:spacing w:after="150"/>
      </w:pPr>
      <w:r>
        <w:rPr/>
        <w:t xml:space="preserve">三、重点厂商分布</w:t>
      </w:r>
    </w:p>
    <w:p>
      <w:pPr>
        <w:spacing w:after="150"/>
      </w:pPr>
      <w:r>
        <w:rPr>
          <w:b w:val="1"/>
          <w:bCs w:val="1"/>
        </w:rPr>
        <w:t xml:space="preserve">第二部分 公安行业IT应用市场需求分析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一、公安行业IT应用行业需求市场</w:t>
      </w:r>
    </w:p>
    <w:p>
      <w:pPr>
        <w:spacing w:after="150"/>
      </w:pPr>
      <w:r>
        <w:rPr/>
        <w:t xml:space="preserve">二、公安行业IT应用行业客户结构</w:t>
      </w:r>
    </w:p>
    <w:p>
      <w:pPr>
        <w:spacing w:after="150"/>
      </w:pPr>
      <w:r>
        <w:rPr/>
        <w:t xml:space="preserve">三、公安行业IT应用行业需求的地区差异</w:t>
      </w:r>
    </w:p>
    <w:p>
      <w:pPr>
        <w:spacing w:after="150"/>
      </w:pPr>
      <w:r>
        <w:rPr/>
        <w:t xml:space="preserve">第二节 供求平衡分析及未来发展趋势</w:t>
      </w:r>
    </w:p>
    <w:p>
      <w:pPr>
        <w:spacing w:after="150"/>
      </w:pPr>
      <w:r>
        <w:rPr/>
        <w:t xml:space="preserve">一、公安行业IT应用行业的需求预测</w:t>
      </w:r>
    </w:p>
    <w:p>
      <w:pPr>
        <w:spacing w:after="150"/>
      </w:pPr>
      <w:r>
        <w:rPr/>
        <w:t xml:space="preserve">二、供求平衡分析</w:t>
      </w:r>
    </w:p>
    <w:p>
      <w:pPr>
        <w:spacing w:after="150"/>
      </w:pPr>
      <w:r>
        <w:rPr/>
        <w:t xml:space="preserve">三、供求平衡预测</w:t>
      </w:r>
    </w:p>
    <w:p>
      <w:pPr>
        <w:spacing w:after="150"/>
      </w:pPr>
      <w:r>
        <w:rPr/>
        <w:t xml:space="preserve">第三节 市场价格走势分析</w:t>
      </w:r>
    </w:p>
    <w:p>
      <w:pPr>
        <w:spacing w:after="150"/>
      </w:pPr>
      <w:r>
        <w:rPr>
          <w:b w:val="1"/>
          <w:bCs w:val="1"/>
        </w:rPr>
        <w:t xml:space="preserve">第四章 公安行业IT应用产业链的分析</w:t>
      </w:r>
    </w:p>
    <w:p>
      <w:pPr>
        <w:spacing w:after="150"/>
      </w:pPr>
      <w:r>
        <w:rPr/>
        <w:t xml:space="preserve">第一节 主要环节 的增值空间</w:t>
      </w:r>
    </w:p>
    <w:p>
      <w:pPr>
        <w:spacing w:after="150"/>
      </w:pPr>
      <w:r>
        <w:rPr/>
        <w:t xml:space="preserve">第二节 公安行业信息化建设进展状况</w:t>
      </w:r>
    </w:p>
    <w:p>
      <w:pPr>
        <w:spacing w:after="150"/>
      </w:pPr>
      <w:r>
        <w:rPr/>
        <w:t xml:space="preserve">第三节 中国公安行业信息化建设重点</w:t>
      </w:r>
    </w:p>
    <w:p>
      <w:pPr>
        <w:spacing w:after="150"/>
      </w:pPr>
      <w:r>
        <w:rPr/>
        <w:t xml:space="preserve">第四节 公安行业信息化建设面临和存在的问题</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我国公安行业信息化投资总体状况</w:t>
      </w:r>
    </w:p>
    <w:p>
      <w:pPr>
        <w:spacing w:after="150"/>
      </w:pPr>
      <w:r>
        <w:rPr/>
        <w:t xml:space="preserve">一、投资规模变化分析</w:t>
      </w:r>
    </w:p>
    <w:p>
      <w:pPr>
        <w:spacing w:after="150"/>
      </w:pPr>
      <w:r>
        <w:rPr/>
        <w:t xml:space="preserve">二、投入结构变化分析</w:t>
      </w:r>
    </w:p>
    <w:p>
      <w:pPr>
        <w:spacing w:after="150"/>
      </w:pPr>
      <w:r>
        <w:rPr/>
        <w:t xml:space="preserve">第五节 我国公安行业信息化硬件投资状况</w:t>
      </w:r>
    </w:p>
    <w:p>
      <w:pPr>
        <w:spacing w:after="150"/>
      </w:pPr>
      <w:r>
        <w:rPr/>
        <w:t xml:space="preserve">第六节 我国公安行业软件产品投资状况</w:t>
      </w:r>
    </w:p>
    <w:p>
      <w:pPr>
        <w:spacing w:after="150"/>
      </w:pPr>
      <w:r>
        <w:rPr/>
        <w:t xml:space="preserve">第七节 我国公安行业IT服务投资状况</w:t>
      </w:r>
    </w:p>
    <w:p>
      <w:pPr>
        <w:spacing w:after="150"/>
      </w:pPr>
      <w:r>
        <w:rPr>
          <w:b w:val="1"/>
          <w:bCs w:val="1"/>
        </w:rPr>
        <w:t xml:space="preserve">第六章 2024-2029年需求预测分析</w:t>
      </w:r>
    </w:p>
    <w:p>
      <w:pPr>
        <w:spacing w:after="150"/>
      </w:pPr>
      <w:r>
        <w:rPr/>
        <w:t xml:space="preserve">第一节 公安行业IT应用行业领域2024-2029年需求量预测</w:t>
      </w:r>
    </w:p>
    <w:p>
      <w:pPr>
        <w:spacing w:after="150"/>
      </w:pPr>
      <w:r>
        <w:rPr/>
        <w:t xml:space="preserve">第二节 2024-2029年公安行业IT应用行业领域需求产品(服务)功能预测</w:t>
      </w:r>
    </w:p>
    <w:p>
      <w:pPr>
        <w:spacing w:after="150"/>
      </w:pPr>
      <w:r>
        <w:rPr/>
        <w:t xml:space="preserve">第三节 2024-2029年公安行业IT应用行业领域需求产品(服务)市场格局预测</w:t>
      </w:r>
    </w:p>
    <w:p>
      <w:pPr>
        <w:spacing w:after="150"/>
      </w:pPr>
      <w:r>
        <w:rPr/>
        <w:t xml:space="preserve">第三部分 公安行业IT应用产业竞争格局分析</w:t>
      </w:r>
    </w:p>
    <w:p>
      <w:pPr>
        <w:spacing w:after="150"/>
      </w:pPr>
      <w:r>
        <w:rPr>
          <w:b w:val="1"/>
          <w:bCs w:val="1"/>
        </w:rPr>
        <w:t xml:space="preserve">第七章 公安行业IT应用市场竞争格局分析</w:t>
      </w:r>
    </w:p>
    <w:p>
      <w:pPr>
        <w:spacing w:after="150"/>
      </w:pPr>
      <w:r>
        <w:rPr/>
        <w:t xml:space="preserve">第一节 行业竞争结构分析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公安行业IT采购大单情况</w:t>
      </w:r>
    </w:p>
    <w:p>
      <w:pPr>
        <w:spacing w:after="150"/>
      </w:pPr>
      <w:r>
        <w:rPr/>
        <w:t xml:space="preserve">第五节 公安行业IT应用行业竞争格局分析</w:t>
      </w:r>
    </w:p>
    <w:p>
      <w:pPr>
        <w:spacing w:after="150"/>
      </w:pPr>
      <w:r>
        <w:rPr/>
        <w:t xml:space="preserve">一、2019-2023年公安行业IT应用行业竞争分析</w:t>
      </w:r>
    </w:p>
    <w:p>
      <w:pPr>
        <w:spacing w:after="150"/>
      </w:pPr>
      <w:r>
        <w:rPr/>
        <w:t xml:space="preserve">二、2019-2023年国内外公安行业IT应用竞争分析</w:t>
      </w:r>
    </w:p>
    <w:p>
      <w:pPr>
        <w:spacing w:after="150"/>
      </w:pPr>
      <w:r>
        <w:rPr/>
        <w:t xml:space="preserve">三、2019-2023年中国公安行业IT应用市场竞争分析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第三节 金盾工程IT系统建设主要厂商的表现</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三、中国公安行业IT应用行业参与国际竞争的战略市场定位</w:t>
      </w:r>
    </w:p>
    <w:p>
      <w:pPr>
        <w:spacing w:after="150"/>
      </w:pPr>
      <w:r>
        <w:rPr>
          <w:b w:val="1"/>
          <w:bCs w:val="1"/>
        </w:rPr>
        <w:t xml:space="preserve">第九章 前十大领先企业分析</w:t>
      </w:r>
    </w:p>
    <w:p>
      <w:pPr>
        <w:spacing w:after="150"/>
      </w:pPr>
      <w:r>
        <w:rPr/>
        <w:t xml:space="preserve">第一节 华为技术有限公司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第二节 浪潮(北京)电子信息有限公司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第三节 中科软科技股份有限公司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第四节 东软集团股份有限公司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第五节 武汉长软华成系统有限公司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第六节 厦门市巨龙软件工程有限公司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第七节 北京博瑞巨龙电脑技术有限公司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t xml:space="preserve">第八节 北京东方金指科技有限公司</w:t>
      </w:r>
    </w:p>
    <w:p>
      <w:pPr>
        <w:spacing w:after="150"/>
      </w:pPr>
      <w:r>
        <w:rPr/>
        <w:t xml:space="preserve">第九节 深圳市世纪安软信息技术有限公司</w:t>
      </w:r>
    </w:p>
    <w:p>
      <w:pPr>
        <w:spacing w:after="150"/>
      </w:pPr>
      <w:r>
        <w:rPr/>
        <w:t xml:space="preserve">第十节 中兴通讯股份有限公司</w:t>
      </w:r>
    </w:p>
    <w:p>
      <w:pPr>
        <w:spacing w:after="150"/>
      </w:pPr>
      <w:r>
        <w:rPr/>
        <w:t xml:space="preserve">一、企业概况</w:t>
      </w:r>
    </w:p>
    <w:p>
      <w:pPr>
        <w:spacing w:after="150"/>
      </w:pPr>
      <w:r>
        <w:rPr/>
        <w:t xml:space="preserve">二、主营业务及经营状况</w:t>
      </w:r>
    </w:p>
    <w:p>
      <w:pPr>
        <w:spacing w:after="150"/>
      </w:pPr>
      <w:r>
        <w:rPr/>
        <w:t xml:space="preserve">三、主要市场定位</w:t>
      </w:r>
    </w:p>
    <w:p>
      <w:pPr>
        <w:spacing w:after="150"/>
      </w:pPr>
      <w:r>
        <w:rPr/>
        <w:t xml:space="preserve">四、市场拓展战略与手段分析</w:t>
      </w:r>
    </w:p>
    <w:p>
      <w:pPr>
        <w:spacing w:after="150"/>
      </w:pPr>
      <w:r>
        <w:rPr>
          <w:b w:val="1"/>
          <w:bCs w:val="1"/>
        </w:rPr>
        <w:t xml:space="preserve">第四部分 公安行业IT应用产业发展关键趋势与投资方向推荐</w:t>
      </w:r>
    </w:p>
    <w:p>
      <w:pPr>
        <w:spacing w:after="150"/>
      </w:pPr>
      <w:r>
        <w:rPr>
          <w:b w:val="1"/>
          <w:bCs w:val="1"/>
        </w:rPr>
        <w:t xml:space="preserve">第十章 2019-2023年中国公安行业IT应用行业整体运行指标分析</w:t>
      </w:r>
    </w:p>
    <w:p>
      <w:pPr>
        <w:spacing w:after="150"/>
      </w:pPr>
      <w:r>
        <w:rPr/>
        <w:t xml:space="preserve">第一节 中国公安行业IT应用行业总体规模分析</w:t>
      </w:r>
    </w:p>
    <w:p>
      <w:pPr>
        <w:spacing w:after="150"/>
      </w:pPr>
      <w:r>
        <w:rPr/>
        <w:t xml:space="preserve">第二节 中国公安行业IT应用行业产销分析</w:t>
      </w:r>
    </w:p>
    <w:p>
      <w:pPr>
        <w:spacing w:after="150"/>
      </w:pPr>
      <w:r>
        <w:rPr/>
        <w:t xml:space="preserve">第三节 中国公安行业IT应用行业财务指标总体分析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b w:val="1"/>
          <w:bCs w:val="1"/>
        </w:rPr>
        <w:t xml:space="preserve">第十二章 2024-2029年公安行业IT应用行业投资价值评估分析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b w:val="1"/>
          <w:bCs w:val="1"/>
        </w:rPr>
        <w:t xml:space="preserve">图表目录</w:t>
      </w:r>
    </w:p>
    <w:p>
      <w:pPr>
        <w:spacing w:after="150"/>
      </w:pPr>
      <w:r>
        <w:rPr/>
        <w:t xml:space="preserve">图表：2019-2023年我国计算机网络设备制造行业工业销售产值情况</w:t>
      </w:r>
    </w:p>
    <w:p>
      <w:pPr>
        <w:spacing w:after="150"/>
      </w:pPr>
      <w:r>
        <w:rPr/>
        <w:t xml:space="preserve">图表：2019-2023年北京计算机网络设备制造行业工业销售产值情况</w:t>
      </w:r>
    </w:p>
    <w:p>
      <w:pPr>
        <w:spacing w:after="150"/>
      </w:pPr>
      <w:r>
        <w:rPr/>
        <w:t xml:space="preserve">图表：2019-2023年内蒙古计算机网络设备制造行业工业销售产值情况</w:t>
      </w:r>
    </w:p>
    <w:p>
      <w:pPr>
        <w:spacing w:after="150"/>
      </w:pPr>
      <w:r>
        <w:rPr/>
        <w:t xml:space="preserve">图表：2019-2023年辽宁计算机网络设备制造行业工业销售产值情况</w:t>
      </w:r>
    </w:p>
    <w:p>
      <w:pPr>
        <w:spacing w:after="150"/>
      </w:pPr>
      <w:r>
        <w:rPr/>
        <w:t xml:space="preserve">图表：2019-2023年吉林计算机网络设备制造行业工业销售产值情况</w:t>
      </w:r>
    </w:p>
    <w:p>
      <w:pPr>
        <w:spacing w:after="150"/>
      </w:pPr>
      <w:r>
        <w:rPr/>
        <w:t xml:space="preserve">图表：2019-2023年黑龙江计算机网络设备制造行业工业销售产值情况</w:t>
      </w:r>
    </w:p>
    <w:p>
      <w:pPr>
        <w:spacing w:after="150"/>
      </w:pPr>
      <w:r>
        <w:rPr/>
        <w:t xml:space="preserve">图表：2019-2023年上海计算机网络设备制造行业工业销售产值情况</w:t>
      </w:r>
    </w:p>
    <w:p>
      <w:pPr>
        <w:spacing w:after="150"/>
      </w:pPr>
      <w:r>
        <w:rPr/>
        <w:t xml:space="preserve">图表：2019-2023年江苏计算机网络设备制造行业工业销售产值情况</w:t>
      </w:r>
    </w:p>
    <w:p>
      <w:pPr>
        <w:spacing w:after="150"/>
      </w:pPr>
      <w:r>
        <w:rPr/>
        <w:t xml:space="preserve">图表：2019-2023年浙江计算机网络设备制造行业工业销售产值情况</w:t>
      </w:r>
    </w:p>
    <w:p>
      <w:pPr>
        <w:spacing w:after="150"/>
      </w:pPr>
      <w:r>
        <w:rPr/>
        <w:t xml:space="preserve">图表：2019-2023年安徽计算机网络设备制造行业工业销售产值情况</w:t>
      </w:r>
    </w:p>
    <w:p>
      <w:pPr>
        <w:spacing w:after="150"/>
      </w:pPr>
      <w:r>
        <w:rPr/>
        <w:t xml:space="preserve">图表：2019-2023年福建计算机网络设备制造行业工业销售产值情况</w:t>
      </w:r>
    </w:p>
    <w:p>
      <w:pPr>
        <w:spacing w:after="150"/>
      </w:pPr>
      <w:r>
        <w:rPr/>
        <w:t xml:space="preserve">图表：2019-2023年江西计算机网络设备制造行业工业销售产值情况</w:t>
      </w:r>
    </w:p>
    <w:p>
      <w:pPr>
        <w:spacing w:after="150"/>
      </w:pPr>
      <w:r>
        <w:rPr/>
        <w:t xml:space="preserve">图表：2019-2023年山东计算机网络设备制造行业工业销售产值情况</w:t>
      </w:r>
    </w:p>
    <w:p>
      <w:pPr>
        <w:spacing w:after="150"/>
      </w:pPr>
      <w:r>
        <w:rPr/>
        <w:t xml:space="preserve">图表：2019-2023年湖北计算机网络设备制造行业工业销售产值情况</w:t>
      </w:r>
    </w:p>
    <w:p>
      <w:pPr>
        <w:spacing w:after="150"/>
      </w:pPr>
      <w:r>
        <w:rPr/>
        <w:t xml:space="preserve">图表：2019-2023年湖南计算机网络设备制造行业工业销售产值情况</w:t>
      </w:r>
    </w:p>
    <w:p>
      <w:pPr>
        <w:spacing w:after="150"/>
      </w:pPr>
      <w:r>
        <w:rPr/>
        <w:t xml:space="preserve">图表：2019-2023年广东计算机网络设备制造行业工业销售产值情况</w:t>
      </w:r>
    </w:p>
    <w:p>
      <w:pPr>
        <w:spacing w:after="150"/>
      </w:pPr>
      <w:r>
        <w:rPr/>
        <w:t xml:space="preserve">图表：2019-2023年广西计算机网络设备制造行业工业销售产值情况</w:t>
      </w:r>
    </w:p>
    <w:p>
      <w:pPr>
        <w:spacing w:after="150"/>
      </w:pPr>
      <w:r>
        <w:rPr/>
        <w:t xml:space="preserve">图表：2019-2023年重庆计算机网络设备制造行业工业销售产值情况</w:t>
      </w:r>
    </w:p>
    <w:p>
      <w:pPr>
        <w:spacing w:after="150"/>
      </w:pPr>
      <w:r>
        <w:rPr/>
        <w:t xml:space="preserve">图表：2019-2023年四川计算机网络设备制造行业工业销售产值情况</w:t>
      </w:r>
    </w:p>
    <w:p>
      <w:pPr>
        <w:spacing w:after="150"/>
      </w:pPr>
      <w:r>
        <w:rPr/>
        <w:t xml:space="preserve">图表：2019-2023年我国计算机网络设备制造行业资产合计情况</w:t>
      </w:r>
    </w:p>
    <w:p>
      <w:pPr>
        <w:spacing w:after="150"/>
      </w:pPr>
      <w:r>
        <w:rPr/>
        <w:t xml:space="preserve">图表：2019-2023年北京计算机网络设备制造行业资产合计情况</w:t>
      </w:r>
    </w:p>
    <w:p>
      <w:pPr>
        <w:spacing w:after="150"/>
      </w:pPr>
      <w:r>
        <w:rPr/>
        <w:t xml:space="preserve">图表：2019-2023年内蒙古计算机网络设备制造行业资产合计情况</w:t>
      </w:r>
    </w:p>
    <w:p>
      <w:pPr>
        <w:spacing w:after="150"/>
      </w:pPr>
      <w:r>
        <w:rPr/>
        <w:t xml:space="preserve">图表：2019-2023年辽宁计算机网络设备制造行业资产合计情况</w:t>
      </w:r>
    </w:p>
    <w:p>
      <w:pPr>
        <w:spacing w:after="150"/>
      </w:pPr>
      <w:r>
        <w:rPr/>
        <w:t xml:space="preserve">图表：2019-2023年吉林计算机网络设备制造行业资产合计情况</w:t>
      </w:r>
    </w:p>
    <w:p>
      <w:pPr>
        <w:spacing w:after="150"/>
      </w:pPr>
      <w:r>
        <w:rPr/>
        <w:t xml:space="preserve">图表：2019-2023年黑龙江计算机网络设备制造行业资产合计情况</w:t>
      </w:r>
    </w:p>
    <w:p>
      <w:pPr>
        <w:spacing w:after="150"/>
      </w:pPr>
      <w:r>
        <w:rPr/>
        <w:t xml:space="preserve">图表：2019-2023年上海计算机网络设备制造行业资产合计情况</w:t>
      </w:r>
    </w:p>
    <w:p>
      <w:pPr>
        <w:spacing w:after="150"/>
      </w:pPr>
      <w:r>
        <w:rPr/>
        <w:t xml:space="preserve">图表：2019-2023年江苏计算机网络设备制造行业资产合计情况</w:t>
      </w:r>
    </w:p>
    <w:p>
      <w:pPr>
        <w:spacing w:after="150"/>
      </w:pPr>
      <w:r>
        <w:rPr/>
        <w:t xml:space="preserve">图表：2019-2023年浙江计算机网络设备制造行业资产合计情况</w:t>
      </w:r>
    </w:p>
    <w:p>
      <w:pPr>
        <w:spacing w:after="150"/>
      </w:pPr>
      <w:r>
        <w:rPr/>
        <w:t xml:space="preserve">图表：2019-2023年安徽计算机网络设备制造行业资产合计情况</w:t>
      </w:r>
    </w:p>
    <w:p>
      <w:pPr>
        <w:spacing w:after="150"/>
      </w:pPr>
      <w:r>
        <w:rPr/>
        <w:t xml:space="preserve">图表：2019-2023年福建计算机网络设备制造行业资产合计情况</w:t>
      </w:r>
    </w:p>
    <w:p>
      <w:pPr>
        <w:spacing w:after="150"/>
      </w:pPr>
      <w:r>
        <w:rPr/>
        <w:t xml:space="preserve">图表：2019-2023年江西计算机网络设备制造行业资产合计情况</w:t>
      </w:r>
    </w:p>
    <w:p>
      <w:pPr>
        <w:spacing w:after="150"/>
      </w:pPr>
      <w:r>
        <w:rPr/>
        <w:t xml:space="preserve">图表：2019-2023年山东计算机网络设备制造行业资产合计情况</w:t>
      </w:r>
    </w:p>
    <w:p>
      <w:pPr>
        <w:spacing w:after="150"/>
      </w:pPr>
      <w:r>
        <w:rPr/>
        <w:t xml:space="preserve">图表：2019-2023年湖北计算机网络设备制造行业资产合计情况</w:t>
      </w:r>
    </w:p>
    <w:p>
      <w:pPr>
        <w:spacing w:after="150"/>
      </w:pPr>
      <w:r>
        <w:rPr/>
        <w:t xml:space="preserve">图表：2019-2023年湖南计算机网络设备制造行业资产合计情况</w:t>
      </w:r>
    </w:p>
    <w:p>
      <w:pPr>
        <w:spacing w:after="150"/>
      </w:pPr>
      <w:r>
        <w:rPr/>
        <w:t xml:space="preserve">图表：2019-2023年广东计算机网络设备制造行业资产合计情况</w:t>
      </w:r>
    </w:p>
    <w:p>
      <w:pPr>
        <w:spacing w:after="150"/>
      </w:pPr>
      <w:r>
        <w:rPr/>
        <w:t xml:space="preserve">图表：2019-2023年广西计算机网络设备制造行业资产合计情况</w:t>
      </w:r>
    </w:p>
    <w:p>
      <w:pPr>
        <w:spacing w:after="150"/>
      </w:pPr>
      <w:r>
        <w:rPr/>
        <w:t xml:space="preserve">图表：2019-2023年重庆计算机网络设备制造行业资产合计情况</w:t>
      </w:r>
    </w:p>
    <w:p>
      <w:pPr>
        <w:spacing w:after="150"/>
      </w:pPr>
      <w:r>
        <w:rPr/>
        <w:t xml:space="preserve">图表：2019-2023年四川计算机网络设备制造行业资产合计情况</w:t>
      </w:r>
    </w:p>
    <w:p>
      <w:pPr>
        <w:spacing w:after="150"/>
      </w:pPr>
      <w:r>
        <w:rPr/>
        <w:t xml:space="preserve">图表：2019-2023年中国IT市场规模增长率</w:t>
      </w:r>
    </w:p>
    <w:p>
      <w:pPr>
        <w:spacing w:after="150"/>
      </w:pPr>
      <w:r>
        <w:rPr/>
        <w:t xml:space="preserve">图表：2019-2023年中国笔记本市场品牌关注度</w:t>
      </w:r>
    </w:p>
    <w:p>
      <w:pPr>
        <w:spacing w:after="150"/>
      </w:pPr>
      <w:r>
        <w:rPr/>
        <w:t xml:space="preserve">图表：2019-2023年IT产品价格指数走势</w:t>
      </w:r>
    </w:p>
    <w:p>
      <w:pPr>
        <w:spacing w:after="150"/>
      </w:pPr>
      <w:r>
        <w:rPr/>
        <w:t xml:space="preserve">图表：2019-2023年台式电脑价格指数走势</w:t>
      </w:r>
    </w:p>
    <w:p>
      <w:pPr>
        <w:spacing w:after="150"/>
      </w:pPr>
      <w:r>
        <w:rPr/>
        <w:t xml:space="preserve">图表：2019-2023年我国公安行业IT应用市场规模</w:t>
      </w:r>
    </w:p>
    <w:p>
      <w:pPr>
        <w:spacing w:after="150"/>
      </w:pPr>
      <w:r>
        <w:rPr/>
        <w:t xml:space="preserve">图表：2019-2023年我国公安行业IT应用生产规模</w:t>
      </w:r>
    </w:p>
    <w:p>
      <w:pPr>
        <w:spacing w:after="150"/>
      </w:pPr>
      <w:r>
        <w:rPr/>
        <w:t xml:space="preserve">图表：2019-2023年我国通信设备制造行业出口交货值情况</w:t>
      </w:r>
    </w:p>
    <w:p>
      <w:pPr>
        <w:spacing w:after="150"/>
      </w:pPr>
      <w:r>
        <w:rPr/>
        <w:t xml:space="preserve">图表：2019-2023年北京通信设备制造行业出口交货值情况</w:t>
      </w:r>
    </w:p>
    <w:p>
      <w:pPr>
        <w:spacing w:after="150"/>
      </w:pPr>
      <w:r>
        <w:rPr/>
        <w:t xml:space="preserve">图表：2019-2023年天津通信设备制造行业出口交货值情况</w:t>
      </w:r>
    </w:p>
    <w:p>
      <w:pPr>
        <w:spacing w:after="150"/>
      </w:pPr>
      <w:r>
        <w:rPr/>
        <w:t xml:space="preserve">图表：2019-2023年河北通信设备制造行业出口交货值情况</w:t>
      </w:r>
    </w:p>
    <w:p>
      <w:pPr>
        <w:spacing w:after="150"/>
      </w:pPr>
      <w:r>
        <w:rPr/>
        <w:t xml:space="preserve">图表：2019-2023年山西通信设备制造行业出口交货值情况</w:t>
      </w:r>
    </w:p>
    <w:p>
      <w:pPr>
        <w:spacing w:after="150"/>
      </w:pPr>
      <w:r>
        <w:rPr/>
        <w:t xml:space="preserve">图表：2019-2023年辽宁通信设备制造行业出口交货值情况</w:t>
      </w:r>
    </w:p>
    <w:p>
      <w:pPr>
        <w:spacing w:after="150"/>
      </w:pPr>
      <w:r>
        <w:rPr/>
        <w:t xml:space="preserve">图表：2019-2023年上海通信设备制造行业出口交货值情况</w:t>
      </w:r>
    </w:p>
    <w:p>
      <w:pPr>
        <w:spacing w:after="150"/>
      </w:pPr>
      <w:r>
        <w:rPr/>
        <w:t xml:space="preserve">图表：2019-2023年江苏通信设备制造行业出口交货值情况</w:t>
      </w:r>
    </w:p>
    <w:p>
      <w:pPr>
        <w:spacing w:after="150"/>
      </w:pPr>
      <w:r>
        <w:rPr/>
        <w:t xml:space="preserve">图表：2019-2023年浙江通信设备制造行业出口交货值情况</w:t>
      </w:r>
    </w:p>
    <w:p>
      <w:pPr>
        <w:spacing w:after="150"/>
      </w:pPr>
      <w:r>
        <w:rPr/>
        <w:t xml:space="preserve">图表：2019-2023年安徽通信设备制造行业出口交货值情况</w:t>
      </w:r>
    </w:p>
    <w:p>
      <w:pPr>
        <w:spacing w:after="150"/>
      </w:pPr>
      <w:r>
        <w:rPr/>
        <w:t xml:space="preserve">图表：2019-2023年福建通信设备制造行业出口交货值情况</w:t>
      </w:r>
    </w:p>
    <w:p>
      <w:pPr>
        <w:spacing w:after="150"/>
      </w:pPr>
      <w:r>
        <w:rPr/>
        <w:t xml:space="preserve">图表：2019-2023年江西通信设备制造行业出口交货值情况</w:t>
      </w:r>
    </w:p>
    <w:p>
      <w:pPr>
        <w:spacing w:after="150"/>
      </w:pPr>
      <w:r>
        <w:rPr/>
        <w:t xml:space="preserve">图表：2019-2023年山东通信设备制造行业出口交货值情况</w:t>
      </w:r>
    </w:p>
    <w:p>
      <w:pPr>
        <w:spacing w:after="150"/>
      </w:pPr>
      <w:r>
        <w:rPr/>
        <w:t xml:space="preserve">图表：2019-2023年湖北通信设备制造行业出口交货值情况</w:t>
      </w:r>
    </w:p>
    <w:p>
      <w:pPr>
        <w:spacing w:after="150"/>
      </w:pPr>
      <w:r>
        <w:rPr/>
        <w:t xml:space="preserve">图表：2019-2023年湖南通信设备制造行业出口交货值情况</w:t>
      </w:r>
    </w:p>
    <w:p>
      <w:pPr>
        <w:spacing w:after="150"/>
      </w:pPr>
      <w:r>
        <w:rPr/>
        <w:t xml:space="preserve">图表：2019-2023年广东通信设备制造行业出口交货值情况</w:t>
      </w:r>
    </w:p>
    <w:p>
      <w:pPr>
        <w:spacing w:after="150"/>
      </w:pPr>
      <w:r>
        <w:rPr/>
        <w:t xml:space="preserve">图表：2019-2023年广西通信设备制造行业出口交货值情况</w:t>
      </w:r>
    </w:p>
    <w:p>
      <w:pPr>
        <w:spacing w:after="150"/>
      </w:pPr>
      <w:r>
        <w:rPr/>
        <w:t xml:space="preserve">图表：2019-2023年重庆通信设备制造行业出口交货值情况</w:t>
      </w:r>
    </w:p>
    <w:p>
      <w:pPr>
        <w:spacing w:after="150"/>
      </w:pPr>
      <w:r>
        <w:rPr/>
        <w:t xml:space="preserve">图表：2019-2023年四川通信设备制造行业出口交货值情况</w:t>
      </w:r>
    </w:p>
    <w:p>
      <w:pPr>
        <w:spacing w:after="150"/>
      </w:pPr>
      <w:r>
        <w:rPr/>
        <w:t xml:space="preserve">图表：2019-2023年贵州通信设备制造行业出口交货值情况</w:t>
      </w:r>
    </w:p>
    <w:p>
      <w:pPr>
        <w:spacing w:after="150"/>
      </w:pPr>
      <w:r>
        <w:rPr/>
        <w:t xml:space="preserve">图表：2019-2023年陕西通信设备制造行业出口交货值情况</w:t>
      </w:r>
    </w:p>
    <w:p>
      <w:pPr>
        <w:spacing w:after="150"/>
      </w:pPr>
      <w:r>
        <w:rPr/>
        <w:t xml:space="preserve">图表：全国公安运行管理系统三级体系结构</w:t>
      </w:r>
    </w:p>
    <w:p>
      <w:pPr>
        <w:spacing w:after="150"/>
      </w:pPr>
      <w:r>
        <w:rPr/>
        <w:t xml:space="preserve">图表：公安业务应用系统</w:t>
      </w:r>
    </w:p>
    <w:p>
      <w:pPr>
        <w:spacing w:after="150"/>
      </w:pPr>
      <w:r>
        <w:rPr/>
        <w:t xml:space="preserve">图表：总体架构设计</w:t>
      </w:r>
    </w:p>
    <w:p>
      <w:pPr>
        <w:spacing w:after="150"/>
      </w:pPr>
      <w:r>
        <w:rPr/>
        <w:t xml:space="preserve">图表：2019-2023年我国通信设备制造行业工业销售产值情况</w:t>
      </w:r>
    </w:p>
    <w:p>
      <w:pPr>
        <w:spacing w:after="150"/>
      </w:pPr>
      <w:r>
        <w:rPr/>
        <w:t xml:space="preserve">图表：2019-2023年北京通信设备制造行业工业销售产值情况</w:t>
      </w:r>
    </w:p>
    <w:p>
      <w:pPr>
        <w:spacing w:after="150"/>
      </w:pPr>
      <w:r>
        <w:rPr/>
        <w:t xml:space="preserve">图表：2019-2023年天津通信设备制造行业工业销售产值情况</w:t>
      </w:r>
    </w:p>
    <w:p>
      <w:pPr>
        <w:spacing w:after="150"/>
      </w:pPr>
      <w:r>
        <w:rPr/>
        <w:t xml:space="preserve">图表：2019-2023年河北通信设备制造行业工业销售产值情况</w:t>
      </w:r>
    </w:p>
    <w:p>
      <w:pPr>
        <w:spacing w:after="150"/>
      </w:pPr>
      <w:r>
        <w:rPr/>
        <w:t xml:space="preserve">图表：2019-2023年山西通信设备制造行业工业销售产值情况</w:t>
      </w:r>
    </w:p>
    <w:p>
      <w:pPr>
        <w:spacing w:after="150"/>
      </w:pPr>
      <w:r>
        <w:rPr/>
        <w:t xml:space="preserve">图表：2019-2023年内蒙古通信设备制造行业工业销售产值情况</w:t>
      </w:r>
    </w:p>
    <w:p>
      <w:pPr>
        <w:spacing w:after="150"/>
      </w:pPr>
      <w:r>
        <w:rPr/>
        <w:t xml:space="preserve">图表：2019-2023年辽宁通信设备制造行业工业销售产值情况</w:t>
      </w:r>
    </w:p>
    <w:p>
      <w:pPr>
        <w:spacing w:after="150"/>
      </w:pPr>
      <w:r>
        <w:rPr/>
        <w:t xml:space="preserve">图表：2019-2023年吉林通信设备制造行业工业销售产值情况</w:t>
      </w:r>
    </w:p>
    <w:p>
      <w:pPr>
        <w:spacing w:after="150"/>
      </w:pPr>
      <w:r>
        <w:rPr/>
        <w:t xml:space="preserve">图表：2019-2023年黑龙江通信设备制造行业工业销售产值情况</w:t>
      </w:r>
    </w:p>
    <w:p>
      <w:pPr>
        <w:spacing w:after="150"/>
      </w:pPr>
      <w:r>
        <w:rPr/>
        <w:t xml:space="preserve">图表：2019-2023年上海通信设备制造行业工业销售产值情况</w:t>
      </w:r>
    </w:p>
    <w:p>
      <w:pPr>
        <w:spacing w:after="150"/>
      </w:pPr>
      <w:r>
        <w:rPr/>
        <w:t xml:space="preserve">图表：2019-2023年江苏通信设备制造行业工业销售产值情况</w:t>
      </w:r>
    </w:p>
    <w:p>
      <w:pPr>
        <w:spacing w:after="150"/>
      </w:pPr>
      <w:r>
        <w:rPr/>
        <w:t xml:space="preserve">图表：2019-2023年浙江通信设备制造行业工业销售产值情况</w:t>
      </w:r>
    </w:p>
    <w:p>
      <w:pPr>
        <w:spacing w:after="150"/>
      </w:pPr>
      <w:r>
        <w:rPr/>
        <w:t xml:space="preserve">图表：2019-2023年安徽通信设备制造行业工业销售产值情况</w:t>
      </w:r>
    </w:p>
    <w:p>
      <w:pPr>
        <w:spacing w:after="150"/>
      </w:pPr>
      <w:r>
        <w:rPr/>
        <w:t xml:space="preserve">图表：2019-2023年福建通信设备制造行业工业销售产值情况</w:t>
      </w:r>
    </w:p>
    <w:p>
      <w:pPr>
        <w:spacing w:after="150"/>
      </w:pPr>
      <w:r>
        <w:rPr/>
        <w:t xml:space="preserve">图表：2019-2023年江西通信设备制造行业工业销售产值情况</w:t>
      </w:r>
    </w:p>
    <w:p>
      <w:pPr>
        <w:spacing w:after="150"/>
      </w:pPr>
      <w:r>
        <w:rPr/>
        <w:t xml:space="preserve">图表：2019-2023年山东通信设备制造行业工业销售产值情况</w:t>
      </w:r>
    </w:p>
    <w:p>
      <w:pPr>
        <w:spacing w:after="150"/>
      </w:pPr>
      <w:r>
        <w:rPr/>
        <w:t xml:space="preserve">图表：2019-2023年河南通信设备制造行业工业销售产值情况</w:t>
      </w:r>
    </w:p>
    <w:p>
      <w:pPr>
        <w:spacing w:after="150"/>
      </w:pPr>
      <w:r>
        <w:rPr/>
        <w:t xml:space="preserve">图表：2019-2023年湖北通信设备制造行业工业销售产值情况</w:t>
      </w:r>
    </w:p>
    <w:p>
      <w:pPr>
        <w:spacing w:after="150"/>
      </w:pPr>
      <w:r>
        <w:rPr/>
        <w:t xml:space="preserve">图表：2019-2023年湖南通信设备制造行业工业销售产值情况</w:t>
      </w:r>
    </w:p>
    <w:p>
      <w:pPr>
        <w:spacing w:after="150"/>
      </w:pPr>
      <w:r>
        <w:rPr/>
        <w:t xml:space="preserve">图表：2019-2023年广东通信设备制造行业工业销售产值情况</w:t>
      </w:r>
    </w:p>
    <w:p>
      <w:pPr>
        <w:spacing w:after="150"/>
      </w:pPr>
      <w:r>
        <w:rPr/>
        <w:t xml:space="preserve">图表：2019-2023年广西通信设备制造行业工业销售产值情况</w:t>
      </w:r>
    </w:p>
    <w:p>
      <w:pPr>
        <w:spacing w:after="150"/>
      </w:pPr>
      <w:r>
        <w:rPr/>
        <w:t xml:space="preserve">图表：2019-2023年海南通信设备制造行业工业销售产值情况</w:t>
      </w:r>
    </w:p>
    <w:p>
      <w:pPr>
        <w:spacing w:after="150"/>
      </w:pPr>
      <w:r>
        <w:rPr/>
        <w:t xml:space="preserve">图表：2019-2023年重庆通信设备制造行业工业销售产值情况</w:t>
      </w:r>
    </w:p>
    <w:p>
      <w:pPr>
        <w:spacing w:after="150"/>
      </w:pPr>
      <w:r>
        <w:rPr/>
        <w:t xml:space="preserve">图表：2019-2023年四川通信设备制造行业工业销售产值情况</w:t>
      </w:r>
    </w:p>
    <w:p>
      <w:pPr>
        <w:spacing w:after="150"/>
      </w:pPr>
      <w:r>
        <w:rPr/>
        <w:t xml:space="preserve">图表：2019-2023年贵州通信设备制造行业工业销售产值情况</w:t>
      </w:r>
    </w:p>
    <w:p>
      <w:pPr>
        <w:spacing w:after="150"/>
      </w:pPr>
      <w:r>
        <w:rPr/>
        <w:t xml:space="preserve">图表：2019-2023年云南通信设备制造行业工业销售产值情况</w:t>
      </w:r>
    </w:p>
    <w:p>
      <w:pPr>
        <w:spacing w:after="150"/>
      </w:pPr>
      <w:r>
        <w:rPr/>
        <w:t xml:space="preserve">图表：2019-2023年陕西通信设备制造行业工业销售产值情况</w:t>
      </w:r>
    </w:p>
    <w:p>
      <w:pPr>
        <w:spacing w:after="150"/>
      </w:pPr>
      <w:r>
        <w:rPr/>
        <w:t xml:space="preserve">图表：2019-2023年甘肃通信设备制造行业工业销售产值情况</w:t>
      </w:r>
    </w:p>
    <w:p>
      <w:pPr>
        <w:spacing w:after="150"/>
      </w:pPr>
      <w:r>
        <w:rPr/>
        <w:t xml:space="preserve">图表：2019-2023年长三角地区公安行业IT应用市场规模</w:t>
      </w:r>
    </w:p>
    <w:p>
      <w:pPr>
        <w:spacing w:after="150"/>
      </w:pPr>
      <w:r>
        <w:rPr/>
        <w:t xml:space="preserve">图表：2019-2023年珠三角地区公安行业IT应用市场规模</w:t>
      </w:r>
    </w:p>
    <w:p>
      <w:pPr>
        <w:spacing w:after="150"/>
      </w:pPr>
      <w:r>
        <w:rPr/>
        <w:t xml:space="preserve">图表：2019-2023年环渤海地区公安行业IT应用市场规模</w:t>
      </w:r>
    </w:p>
    <w:p>
      <w:pPr>
        <w:spacing w:after="150"/>
      </w:pPr>
      <w:r>
        <w:rPr/>
        <w:t xml:space="preserve">图表：2004-2007年我国公安行业信息化投资情况</w:t>
      </w:r>
    </w:p>
    <w:p>
      <w:pPr>
        <w:spacing w:after="150"/>
      </w:pPr>
      <w:r>
        <w:rPr/>
        <w:t xml:space="preserve">图表：金盾计划IT产品购买比例情况</w:t>
      </w:r>
    </w:p>
    <w:p>
      <w:pPr>
        <w:spacing w:after="150"/>
      </w:pPr>
      <w:r>
        <w:rPr/>
        <w:t xml:space="preserve">图表：公安行业重点IT结构系统投资结构</w:t>
      </w:r>
    </w:p>
    <w:p>
      <w:pPr>
        <w:spacing w:after="150"/>
      </w:pPr>
      <w:r>
        <w:rPr/>
        <w:t xml:space="preserve">图表：2024-2029年我国公安行业IT应用市场需求预测</w:t>
      </w:r>
    </w:p>
    <w:p>
      <w:pPr>
        <w:spacing w:after="150"/>
      </w:pPr>
      <w:r>
        <w:rPr/>
        <w:t xml:space="preserve">图表：2019-2023年浪潮电子信息产业股份有限公司行业构成</w:t>
      </w:r>
    </w:p>
    <w:p>
      <w:pPr>
        <w:spacing w:after="150"/>
      </w:pPr>
      <w:r>
        <w:rPr/>
        <w:t xml:space="preserve">图表：2019-2023年浪潮电子信息产业股份有限公司产品构成</w:t>
      </w:r>
    </w:p>
    <w:p>
      <w:pPr>
        <w:spacing w:after="150"/>
      </w:pPr>
      <w:r>
        <w:rPr/>
        <w:t xml:space="preserve">图表：2019-2023年浪潮电子信息产业股份有限公司地区构成</w:t>
      </w:r>
    </w:p>
    <w:p>
      <w:pPr>
        <w:spacing w:after="150"/>
      </w:pPr>
      <w:r>
        <w:rPr/>
        <w:t xml:space="preserve">图表：2019-2023年浪潮电子信息产业股份有限公司偿债能力分析</w:t>
      </w:r>
    </w:p>
    <w:p>
      <w:pPr>
        <w:spacing w:after="150"/>
      </w:pPr>
      <w:r>
        <w:rPr/>
        <w:t xml:space="preserve">图表：2019-2023年浪潮电子信息产业股份有限公司资本结构分析</w:t>
      </w:r>
    </w:p>
    <w:p>
      <w:pPr>
        <w:spacing w:after="150"/>
      </w:pPr>
      <w:r>
        <w:rPr/>
        <w:t xml:space="preserve">图表：2019-2023年浪潮电子信息产业股份有限公司经营效率分析</w:t>
      </w:r>
    </w:p>
    <w:p>
      <w:pPr>
        <w:spacing w:after="150"/>
      </w:pPr>
      <w:r>
        <w:rPr/>
        <w:t xml:space="preserve">图表：2019-2023年浪潮电子信息产业股份有限公司获利能力分析</w:t>
      </w:r>
    </w:p>
    <w:p>
      <w:pPr>
        <w:spacing w:after="150"/>
      </w:pPr>
      <w:r>
        <w:rPr/>
        <w:t xml:space="preserve">图表：2019-2023年浪潮电子信息产业股份有限公司发展能力分析</w:t>
      </w:r>
    </w:p>
    <w:p>
      <w:pPr>
        <w:spacing w:after="150"/>
      </w:pPr>
      <w:r>
        <w:rPr/>
        <w:t xml:space="preserve">图表：2019-2023年浪潮电子信息产业股份有限公司现金流量分析</w:t>
      </w:r>
    </w:p>
    <w:p>
      <w:pPr>
        <w:spacing w:after="150"/>
      </w:pPr>
      <w:r>
        <w:rPr/>
        <w:t xml:space="preserve">图表：2019-2023年浪潮电子信息产业股份有限公司投资收益分析</w:t>
      </w:r>
    </w:p>
    <w:p>
      <w:pPr>
        <w:spacing w:after="150"/>
      </w:pPr>
      <w:r>
        <w:rPr/>
        <w:t xml:space="preserve">图表：2019-2023年东软集团股份有限公司行业构成</w:t>
      </w:r>
    </w:p>
    <w:p>
      <w:pPr>
        <w:spacing w:after="150"/>
      </w:pPr>
      <w:r>
        <w:rPr/>
        <w:t xml:space="preserve">图表：2019-2023年东软集团股份有限公司产品构成</w:t>
      </w:r>
    </w:p>
    <w:p>
      <w:pPr>
        <w:spacing w:after="150"/>
      </w:pPr>
      <w:r>
        <w:rPr/>
        <w:t xml:space="preserve">图表：2019-2023年东软集团股份有限公司地区构成</w:t>
      </w:r>
    </w:p>
    <w:p>
      <w:pPr>
        <w:spacing w:after="150"/>
      </w:pPr>
      <w:r>
        <w:rPr/>
        <w:t xml:space="preserve">图表：2019-2023年东软集团股份有限公司偿债能力分析</w:t>
      </w:r>
    </w:p>
    <w:p>
      <w:pPr>
        <w:spacing w:after="150"/>
      </w:pPr>
      <w:r>
        <w:rPr/>
        <w:t xml:space="preserve">图表：2019-2023年东软集团股份有限公司资本结构分析</w:t>
      </w:r>
    </w:p>
    <w:p>
      <w:pPr>
        <w:spacing w:after="150"/>
      </w:pPr>
      <w:r>
        <w:rPr/>
        <w:t xml:space="preserve">图表：2019-2023年东软集团股份有限公司经营效率分析</w:t>
      </w:r>
    </w:p>
    <w:p>
      <w:pPr>
        <w:spacing w:after="150"/>
      </w:pPr>
      <w:r>
        <w:rPr/>
        <w:t xml:space="preserve">图表：2019-2023年东软集团股份有限公司获利能力分析</w:t>
      </w:r>
    </w:p>
    <w:p>
      <w:pPr>
        <w:spacing w:after="150"/>
      </w:pPr>
      <w:r>
        <w:rPr/>
        <w:t xml:space="preserve">图表：2019-2023年东软集团股份有限公司发展能力分析</w:t>
      </w:r>
    </w:p>
    <w:p>
      <w:pPr>
        <w:spacing w:after="150"/>
      </w:pPr>
      <w:r>
        <w:rPr/>
        <w:t xml:space="preserve">图表：2019-2023年东软集团股份有限公司现金流量分析</w:t>
      </w:r>
    </w:p>
    <w:p>
      <w:pPr>
        <w:spacing w:after="150"/>
      </w:pPr>
      <w:r>
        <w:rPr/>
        <w:t xml:space="preserve">图表：2019-2023年东软集团股份有限公司投资收益分析</w:t>
      </w:r>
    </w:p>
    <w:p>
      <w:pPr>
        <w:spacing w:after="150"/>
      </w:pPr>
      <w:r>
        <w:rPr/>
        <w:t xml:space="preserve">图表：2019-2023年中兴通讯股份有限公司行业构成</w:t>
      </w:r>
    </w:p>
    <w:p>
      <w:pPr>
        <w:spacing w:after="150"/>
      </w:pPr>
      <w:r>
        <w:rPr/>
        <w:t xml:space="preserve">图表：2019-2023年中兴通讯股份有限公司产品构成</w:t>
      </w:r>
    </w:p>
    <w:p>
      <w:pPr>
        <w:spacing w:after="150"/>
      </w:pPr>
      <w:r>
        <w:rPr/>
        <w:t xml:space="preserve">图表：2019-2023年中兴通讯股份有限公司地区构成</w:t>
      </w:r>
    </w:p>
    <w:p>
      <w:pPr>
        <w:spacing w:after="150"/>
      </w:pPr>
      <w:r>
        <w:rPr/>
        <w:t xml:space="preserve">图表：2019-2023年中兴通讯股份有限公司偿债能力分析</w:t>
      </w:r>
    </w:p>
    <w:p>
      <w:pPr>
        <w:spacing w:after="150"/>
      </w:pPr>
      <w:r>
        <w:rPr/>
        <w:t xml:space="preserve">图表：2019-2023年中兴通讯股份有限公司资本结构分析</w:t>
      </w:r>
    </w:p>
    <w:p>
      <w:pPr>
        <w:spacing w:after="150"/>
      </w:pPr>
      <w:r>
        <w:rPr/>
        <w:t xml:space="preserve">图表：2019-2023年中兴通讯股份有限公司经营效率分析</w:t>
      </w:r>
    </w:p>
    <w:p>
      <w:pPr>
        <w:spacing w:after="150"/>
      </w:pPr>
      <w:r>
        <w:rPr/>
        <w:t xml:space="preserve">图表：2019-2023年中兴通讯股份有限公司获利能力分析</w:t>
      </w:r>
    </w:p>
    <w:p>
      <w:pPr>
        <w:spacing w:after="150"/>
      </w:pPr>
      <w:r>
        <w:rPr/>
        <w:t xml:space="preserve">图表：2019-2023年中兴通讯股份有限公司发展能力分析</w:t>
      </w:r>
    </w:p>
    <w:p>
      <w:pPr>
        <w:spacing w:after="150"/>
      </w:pPr>
      <w:r>
        <w:rPr/>
        <w:t xml:space="preserve">图表：2019-2023年中兴通讯股份有限公司现金流量分析</w:t>
      </w:r>
    </w:p>
    <w:p>
      <w:pPr>
        <w:spacing w:after="150"/>
      </w:pPr>
      <w:r>
        <w:rPr/>
        <w:t xml:space="preserve">图表：2019-2023年中兴通讯股份有限公司投资收益分析</w:t>
      </w:r>
    </w:p>
    <w:p>
      <w:pPr>
        <w:spacing w:after="150"/>
      </w:pPr>
      <w:r>
        <w:rPr/>
        <w:t xml:space="preserve">图表：2019-2023年我国公安行业IT应用总体规模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本文地址：https://www.51baogao.cn/hulianwang/gonganhangyeityingyong.shtml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gonganhangyeityingy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2024-2029年中国公安信息化与IT行业市场发展分析及投资价值评估研究报告</dc:title>
  <dc:description>2024-2029年中国公安信息化与IT行业市场发展分析及投资价值评估研究报告</dc:description>
  <dc:subject>2024-2029年中国公安信息化与IT行业市场发展分析及投资价值评估研究报告</dc:subject>
  <cp:keywords>研究报告</cp:keywords>
  <cp:category>研究报告</cp:category>
  <cp:lastModifiedBy>北京中道泰和信息咨询有限公司</cp:lastModifiedBy>
  <dcterms:created xsi:type="dcterms:W3CDTF">2024-02-29T14:07:20+08:00</dcterms:created>
  <dcterms:modified xsi:type="dcterms:W3CDTF">2024-02-29T14:07:20+08:00</dcterms:modified>
</cp:coreProperties>
</file>

<file path=docProps/custom.xml><?xml version="1.0" encoding="utf-8"?>
<Properties xmlns="http://schemas.openxmlformats.org/officeDocument/2006/custom-properties" xmlns:vt="http://schemas.openxmlformats.org/officeDocument/2006/docPropsVTypes"/>
</file>