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2024-2029年中国出行O2O行业发展趋势预测及投资战略研究报告</w:t>
      </w:r>
    </w:p>
    <w:p>
      <w:pPr>
        <w:spacing w:after="150"/>
      </w:pPr>
      <w:r>
        <w:rPr>
          <w:b w:val="1"/>
          <w:bCs w:val="1"/>
        </w:rPr>
        <w:t xml:space="preserve">报告简介</w:t>
      </w:r>
    </w:p>
    <w:p>
      <w:pPr>
        <w:spacing w:after="150"/>
      </w:pPr>
      <w:r>
        <w:rPr/>
        <w:t xml:space="preserve">目前BAT三巨头中，百度已经率先向在线汽车票发起了猛烈的进攻，进一步加强自身在出行O2O的布局。百度已有自己的汽车票网站“百度快行”，在手机百度、百度地图搜索相关路线、客运站会有购买入口，目前覆盖了1300多个客运站。过去百度先后推出了专车、顺风车、代驾等市内出行，如今推出在线汽车票，很明显百度欲抢在滴滴出行之前布局城际出行。</w:t>
      </w:r>
    </w:p>
    <w:p>
      <w:pPr>
        <w:spacing w:after="150"/>
      </w:pPr>
      <w:r>
        <w:rPr/>
        <w:t xml:space="preserve">从入口及平台实力来看，不得不说，百度推出在线汽车票，通过借助手机百度和百度地图两个超级入口，拥有绝对的流量入口优势。目前国内的在线汽车票所占市场比例非常低，拥有巨大的市场空间，百度此时进入能够迅速确立领先地位。同时手机百度可以直接查询班次，然后完成汽车票购买，整个过程方便快捷。</w:t>
      </w:r>
    </w:p>
    <w:p>
      <w:pPr>
        <w:spacing w:after="150"/>
      </w:pPr>
      <w:r>
        <w:rPr/>
        <w:t xml:space="preserve">在客运站的资源整合方面，目前百度与在线旅游类平台占据较大的优势;而在用户的入口方面，百度汽车票通过手机百度和百度地图这两大入口拥有最大的流量优势。也就是说，百度成为在线汽车票的最大赢家可能性非常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出行O2O相关专业研究单位等公布和提供的大量资料，对我国出行O2O的行业现状、市场各类经营指标的情况、重点企业状况、产业链上下游发展情况等内容进行详细的阐述和深入的分析，着重对出行O2O市场的发展进行详尽深入的分析，并根据市场的政策经济发展环境对市场潜在的风险和防范建议进行分析。最后提出研究者对出行O2O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中国出行行业发展概况</w:t>
      </w:r>
    </w:p>
    <w:p>
      <w:pPr>
        <w:spacing w:after="150"/>
      </w:pPr>
      <w:r>
        <w:rPr/>
        <w:t xml:space="preserve">第一节 中国出行行业综述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传统出行行业的现状</w:t>
      </w:r>
    </w:p>
    <w:p>
      <w:pPr>
        <w:spacing w:after="150"/>
      </w:pPr>
      <w:r>
        <w:rPr/>
        <w:t xml:space="preserve">一、我国出行行业发展分析</w:t>
      </w:r>
    </w:p>
    <w:p>
      <w:pPr>
        <w:spacing w:after="150"/>
      </w:pPr>
      <w:r>
        <w:rPr/>
        <w:t xml:space="preserve">二、2019-2023年我国出行行业规模分析</w:t>
      </w:r>
    </w:p>
    <w:p>
      <w:pPr>
        <w:spacing w:after="150"/>
      </w:pPr>
      <w:r>
        <w:rPr/>
        <w:t xml:space="preserve">三、传统出行面临的挑战</w:t>
      </w:r>
    </w:p>
    <w:p>
      <w:pPr>
        <w:spacing w:after="150"/>
      </w:pPr>
      <w:r>
        <w:rPr/>
        <w:t xml:space="preserve">四、传统出行的发展趋势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中国传统出行概况</w:t>
      </w:r>
    </w:p>
    <w:p>
      <w:pPr>
        <w:spacing w:after="150"/>
      </w:pPr>
      <w:r>
        <w:rPr/>
        <w:t xml:space="preserve">第一节 2019-2023年传统出行业态发展现状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2019-2023年传统出行经营情况分析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当前出行遭遇的发展困境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互联网形式下的出行发展</w:t>
      </w:r>
    </w:p>
    <w:p>
      <w:pPr>
        <w:spacing w:after="150"/>
      </w:pPr>
      <w:r>
        <w:rPr/>
        <w:t xml:space="preserve">第一节 互联网给出行带来了什么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我国互联网出行市场的高速增长</w:t>
      </w:r>
    </w:p>
    <w:p>
      <w:pPr>
        <w:spacing w:after="150"/>
      </w:pPr>
      <w:r>
        <w:rPr/>
        <w:t xml:space="preserve">一、2019-2023年网络出行市场的交易规模</w:t>
      </w:r>
    </w:p>
    <w:p>
      <w:pPr>
        <w:spacing w:after="150"/>
      </w:pPr>
      <w:r>
        <w:rPr/>
        <w:t xml:space="preserve">二、2019-2023年网络出行市场的发展现状</w:t>
      </w:r>
    </w:p>
    <w:p>
      <w:pPr>
        <w:spacing w:after="150"/>
      </w:pPr>
      <w:r>
        <w:rPr/>
        <w:t xml:space="preserve">三、2019-2023年网络出行市场的发展潜力</w:t>
      </w:r>
    </w:p>
    <w:p>
      <w:pPr>
        <w:spacing w:after="150"/>
      </w:pPr>
      <w:r>
        <w:rPr/>
        <w:t xml:space="preserve">第三节 互联网对传统出行的影响</w:t>
      </w:r>
    </w:p>
    <w:p>
      <w:pPr>
        <w:spacing w:after="150"/>
      </w:pPr>
      <w:r>
        <w:rPr/>
        <w:t xml:space="preserve">一、互联网补充传统出行的经营模式</w:t>
      </w:r>
    </w:p>
    <w:p>
      <w:pPr>
        <w:spacing w:after="150"/>
      </w:pPr>
      <w:r>
        <w:rPr/>
        <w:t xml:space="preserve">二、传统出行面临的转型</w:t>
      </w:r>
    </w:p>
    <w:p>
      <w:pPr>
        <w:spacing w:after="150"/>
      </w:pPr>
      <w:r>
        <w:rPr/>
        <w:t xml:space="preserve">三、传统出行如何适应互联网的发展</w:t>
      </w:r>
    </w:p>
    <w:p>
      <w:pPr>
        <w:spacing w:after="150"/>
      </w:pPr>
      <w:r>
        <w:rPr/>
        <w:t xml:space="preserve">四、传统出行抓住互联网的发展机遇</w:t>
      </w:r>
    </w:p>
    <w:p>
      <w:pPr>
        <w:spacing w:after="150"/>
      </w:pPr>
      <w:r>
        <w:rPr>
          <w:b w:val="1"/>
          <w:bCs w:val="1"/>
        </w:rPr>
        <w:t xml:space="preserve">第七章 出行o2o市场概况</w:t>
      </w:r>
    </w:p>
    <w:p>
      <w:pPr>
        <w:spacing w:after="150"/>
      </w:pPr>
      <w:r>
        <w:rPr/>
        <w:t xml:space="preserve">第一节 出行o2o发展分析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o2o助力传统出行</w:t>
      </w:r>
    </w:p>
    <w:p>
      <w:pPr>
        <w:spacing w:after="150"/>
      </w:pPr>
      <w:r>
        <w:rPr/>
        <w:t xml:space="preserve">一、o2o解决传统出行的瓶颈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一、o2o结合电子商务与传统出行</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出行o2o行业竞争分析</w:t>
      </w:r>
    </w:p>
    <w:p>
      <w:pPr>
        <w:spacing w:after="150"/>
      </w:pPr>
      <w:r>
        <w:rPr/>
        <w:t xml:space="preserve">第一节 出行o2o竞争平台分析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三、出行o2o平台前景分析</w:t>
      </w:r>
    </w:p>
    <w:p>
      <w:pPr>
        <w:spacing w:after="150"/>
      </w:pPr>
      <w:r>
        <w:rPr/>
        <w:t xml:space="preserve">第二节 出行企业o2o发展分析</w:t>
      </w:r>
    </w:p>
    <w:p>
      <w:pPr>
        <w:spacing w:after="150"/>
      </w:pPr>
      <w:r>
        <w:rPr/>
        <w:t xml:space="preserve">一、出行企业o2o应用发展分析</w:t>
      </w:r>
    </w:p>
    <w:p>
      <w:pPr>
        <w:spacing w:after="150"/>
      </w:pPr>
      <w:r>
        <w:rPr/>
        <w:t xml:space="preserve">二、出行企业o2o市场规模分析</w:t>
      </w:r>
    </w:p>
    <w:p>
      <w:pPr>
        <w:spacing w:after="150"/>
      </w:pPr>
      <w:r>
        <w:rPr/>
        <w:t xml:space="preserve">三、出行企业o2o发展规划分析</w:t>
      </w:r>
    </w:p>
    <w:p>
      <w:pPr>
        <w:spacing w:after="150"/>
      </w:pPr>
      <w:r>
        <w:rPr>
          <w:b w:val="1"/>
          <w:bCs w:val="1"/>
        </w:rPr>
        <w:t xml:space="preserve">第九章 国内出行o2o平台发展分析</w:t>
      </w:r>
    </w:p>
    <w:p>
      <w:pPr>
        <w:spacing w:after="150"/>
      </w:pPr>
      <w:r>
        <w:rPr/>
        <w:t xml:space="preserve">第一节 滴滴打车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快的打车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uber</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嘀哒拼车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一号专车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神州专车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天天用车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51用车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一号司机端</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e代驾</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2024-2029年出行o2o发展趋势前瞻与前影预测</w:t>
      </w:r>
    </w:p>
    <w:p>
      <w:pPr>
        <w:spacing w:after="150"/>
      </w:pPr>
      <w:r>
        <w:rPr/>
        <w:t xml:space="preserve">第一节 出行发展环境分析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2024-2029年o2o出行前景分析</w:t>
      </w:r>
    </w:p>
    <w:p>
      <w:pPr>
        <w:spacing w:after="150"/>
      </w:pPr>
      <w:r>
        <w:rPr/>
        <w:t xml:space="preserve">一、2024-2029年传统出行规模预测</w:t>
      </w:r>
    </w:p>
    <w:p>
      <w:pPr>
        <w:spacing w:after="150"/>
      </w:pPr>
      <w:r>
        <w:rPr/>
        <w:t xml:space="preserve">二、2024-2029年o2o出行规模预测</w:t>
      </w:r>
    </w:p>
    <w:p>
      <w:pPr>
        <w:spacing w:after="150"/>
      </w:pPr>
      <w:r>
        <w:rPr/>
        <w:t xml:space="preserve">第三节 出行o2o发展趋势分析</w:t>
      </w:r>
    </w:p>
    <w:p>
      <w:pPr>
        <w:spacing w:after="150"/>
      </w:pPr>
      <w:r>
        <w:rPr/>
        <w:t xml:space="preserve">一、2019-2023年出行o2o行业发展趋势</w:t>
      </w:r>
    </w:p>
    <w:p>
      <w:pPr>
        <w:spacing w:after="150"/>
      </w:pPr>
      <w:r>
        <w:rPr/>
        <w:t xml:space="preserve">二、2019-2023年出行o2o进展</w:t>
      </w:r>
    </w:p>
    <w:p>
      <w:pPr>
        <w:spacing w:after="150"/>
      </w:pPr>
      <w:r>
        <w:rPr/>
        <w:t xml:space="preserve">三、2024-2029出行o2o行业发展前景</w:t>
      </w:r>
    </w:p>
    <w:p>
      <w:pPr>
        <w:spacing w:after="150"/>
      </w:pPr>
      <w:r>
        <w:rPr>
          <w:b w:val="1"/>
          <w:bCs w:val="1"/>
        </w:rPr>
        <w:t xml:space="preserve">第十一章 互联网环境下出行的整合与变革</w:t>
      </w:r>
    </w:p>
    <w:p>
      <w:pPr>
        <w:spacing w:after="150"/>
      </w:pPr>
      <w:r>
        <w:rPr/>
        <w:t xml:space="preserve">第一节 出行的\"用户思维\"</w:t>
      </w:r>
    </w:p>
    <w:p>
      <w:pPr>
        <w:spacing w:after="150"/>
      </w:pPr>
      <w:r>
        <w:rPr/>
        <w:t xml:space="preserve">一、如何与用户连接</w:t>
      </w:r>
    </w:p>
    <w:p>
      <w:pPr>
        <w:spacing w:after="150"/>
      </w:pPr>
      <w:r>
        <w:rPr/>
        <w:t xml:space="preserve">二、提升用户参与感</w:t>
      </w:r>
    </w:p>
    <w:p>
      <w:pPr>
        <w:spacing w:after="150"/>
      </w:pPr>
      <w:r>
        <w:rPr/>
        <w:t xml:space="preserve">第二节 出行如何运用好粉丝经济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出行如何实现数据化运营和管理</w:t>
      </w:r>
    </w:p>
    <w:p>
      <w:pPr>
        <w:spacing w:after="150"/>
      </w:pPr>
      <w:r>
        <w:rPr/>
        <w:t xml:space="preserve">一、大数据对出行的商业价值</w:t>
      </w:r>
    </w:p>
    <w:p>
      <w:pPr>
        <w:spacing w:after="150"/>
      </w:pPr>
      <w:r>
        <w:rPr/>
        <w:t xml:space="preserve">二、全渠道出行大数据分析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出行o2o发展战略分析</w:t>
      </w:r>
    </w:p>
    <w:p>
      <w:pPr>
        <w:spacing w:after="150"/>
      </w:pPr>
      <w:r>
        <w:rPr/>
        <w:t xml:space="preserve">第一节 出行市场消费分析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出行o2o营销战略分析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图表：2019-2023年出行规模分析</w:t>
      </w:r>
    </w:p>
    <w:p>
      <w:pPr>
        <w:spacing w:after="150"/>
      </w:pPr>
      <w:r>
        <w:rPr/>
        <w:t xml:space="preserve">图表：2019-2023年电子商务规模分析</w:t>
      </w:r>
    </w:p>
    <w:p>
      <w:pPr>
        <w:spacing w:after="150"/>
      </w:pPr>
      <w:r>
        <w:rPr/>
        <w:t xml:space="preserve">图表：2019-2023年传统出行规模分析</w:t>
      </w:r>
    </w:p>
    <w:p>
      <w:pPr>
        <w:spacing w:after="150"/>
      </w:pPr>
      <w:r>
        <w:rPr/>
        <w:t xml:space="preserve">图表：2019-2023年传统出行需求分析</w:t>
      </w:r>
    </w:p>
    <w:p>
      <w:pPr>
        <w:spacing w:after="150"/>
      </w:pPr>
      <w:r>
        <w:rPr/>
        <w:t xml:space="preserve">图表：2019-2023年传统出行供给分析</w:t>
      </w:r>
    </w:p>
    <w:p>
      <w:pPr>
        <w:spacing w:after="150"/>
      </w:pPr>
      <w:r>
        <w:rPr/>
        <w:t xml:space="preserve">图表：2019-2023年传统出行净利润分析</w:t>
      </w:r>
    </w:p>
    <w:p>
      <w:pPr>
        <w:spacing w:after="150"/>
      </w:pPr>
      <w:r>
        <w:rPr/>
        <w:t xml:space="preserve">图表：2019-2023年出行销售收入分析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图表：2019-2023年出行o2o规模分析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图表：2024-2029年出行o2o规模预测</w:t>
      </w:r>
    </w:p>
    <w:p>
      <w:pPr>
        <w:spacing w:after="150"/>
      </w:pPr>
      <w:r>
        <w:rPr/>
        <w:t xml:space="preserve">图表：2024-2029年出行团购规模预测</w:t>
      </w:r>
    </w:p>
    <w:p>
      <w:pPr>
        <w:spacing w:after="150"/>
      </w:pPr>
      <w:r>
        <w:rPr/>
        <w:t xml:space="preserve">图表：2024-2029年国内出行o2o市场规模预测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本文地址：https://www.51baogao.cn/hulianwang/o2o01.shtml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o2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2024-2029年中国出行O2O行业发展趋势预测及投资战略研究报告</dc:title>
  <dc:description>2024-2029年中国出行O2O行业发展趋势预测及投资战略研究报告</dc:description>
  <dc:subject>2024-2029年中国出行O2O行业发展趋势预测及投资战略研究报告</dc:subject>
  <cp:keywords>研究报告</cp:keywords>
  <cp:category>研究报告</cp:category>
  <cp:lastModifiedBy>北京中道泰和信息咨询有限公司</cp:lastModifiedBy>
  <dcterms:created xsi:type="dcterms:W3CDTF">2024-02-29T13:19:06+08:00</dcterms:created>
  <dcterms:modified xsi:type="dcterms:W3CDTF">2024-02-29T13:19:06+08:00</dcterms:modified>
</cp:coreProperties>
</file>

<file path=docProps/custom.xml><?xml version="1.0" encoding="utf-8"?>
<Properties xmlns="http://schemas.openxmlformats.org/officeDocument/2006/custom-properties" xmlns:vt="http://schemas.openxmlformats.org/officeDocument/2006/docPropsVTypes"/>
</file>