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2024-2029年中国液晶电视市场分析及投资前景预测报告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20世纪人类最伟大的成就之一莫过于电视的发明。目前大部分国内外电视厂商都将液晶电视列为终端技术产品，液晶电视将成为市场主流。随着中国经济的发展和人民生活水平的提高，液晶电视作为一款重要的家用电器，在国民经济生产和人们社会生活中扮演的角色也越来越重要。进入21世纪，中国液晶电视产业呈加速发展态势，取得了令人可喜的成绩。</w:t>
      </w:r>
    </w:p>
    <w:p>
      <w:pPr>
        <w:spacing w:after="150"/>
      </w:pPr>
      <w:r>
        <w:rPr/>
        <w:t xml:space="preserve">根据国家统计局数据显示，2020年1-12月，我国彩电累计产量为18999.1万台，同比下降2.9%。根据国家海关总署数据显示，2020年1-12月，我国液晶电视出口数量为9,994万台，金额为9,309,703万亿元人民币，数量同比增加6.8%，金额同比增加8%。整体上看，市场前景向好。</w:t>
      </w:r>
    </w:p>
    <w:p>
      <w:pPr>
        <w:spacing w:after="150"/>
      </w:pPr>
      <w:r>
        <w:rPr/>
        <w:t xml:space="preserve">奥维云网公布2020年12月家电线下市场总结，其中，彩电线下市场零售量49.6万台，同比下降26.5%，零售额23.4亿元，同比下降12.4%。线下均价4717元，同比增长21.5%。高端细分市场表现较好，OLED电视销量同比增长56.1%，激光电视销量同比增长4.8%。</w:t>
      </w:r>
    </w:p>
    <w:p>
      <w:pPr>
        <w:spacing w:after="150"/>
      </w:pPr>
      <w:r>
        <w:rPr/>
        <w:t xml:space="preserve">随着液晶电视大幅降价，大尺寸面板液晶电视也逐渐走俏。随着绿色、节能技术的推广，使得各大液晶电视企业逐渐淘汰高能耗产品。且近年来《平板电视能效限定值及能效等级》的实施确实推动了我国液晶电视产业的发展，同时也加快了液晶电视的普及，给我国液晶电视的发展带来了机遇。此外，LED背光液晶电视、3D电视以及智能电视共同分食液晶电视平台，未来市场也将更广阔，市场竞争会更激烈。液晶升级的空间已经很小,不能为产业打开新的市场空间。而能做到这一点的，必须是具有换代优势的新技术、新品类。液晶电视所面的是创新技术产品的巨大挑战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液晶电视行业市场发展状况、关联行业发展状况、行业竞争状况、优势企业发展状况、消费现状以及行业营销进行了深入的分析，在总结中国液晶电视行业发展历程的基础上，结合新时期的各方面因素，对中国液晶电视行业的发展趋势给予了细致和审慎的预测论证。本报告是液晶电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2019-2023年中国液晶电视行业发展分析</w:t>
      </w:r>
    </w:p>
    <w:p>
      <w:pPr>
        <w:spacing w:after="150"/>
      </w:pPr>
      <w:r>
        <w:rPr/>
        <w:t xml:space="preserve">第一节 液晶电视行业发展现状</w:t>
      </w:r>
    </w:p>
    <w:p>
      <w:pPr>
        <w:spacing w:after="150"/>
      </w:pPr>
      <w:r>
        <w:rPr/>
        <w:t xml:space="preserve">一、液晶电视行业概念</w:t>
      </w:r>
    </w:p>
    <w:p>
      <w:pPr>
        <w:spacing w:after="150"/>
      </w:pPr>
      <w:r>
        <w:rPr/>
        <w:t xml:space="preserve">二、液晶电视行业主要产品分类</w:t>
      </w:r>
    </w:p>
    <w:p>
      <w:pPr>
        <w:spacing w:after="150"/>
      </w:pPr>
      <w:r>
        <w:rPr/>
        <w:t xml:space="preserve">三、液晶电视行业特性及在国民经济中的地位</w:t>
      </w:r>
    </w:p>
    <w:p>
      <w:pPr>
        <w:spacing w:after="150"/>
      </w:pPr>
      <w:r>
        <w:rPr/>
        <w:t xml:space="preserve">第二节 液晶电视行业主要品牌</w:t>
      </w:r>
    </w:p>
    <w:p>
      <w:pPr>
        <w:spacing w:after="150"/>
      </w:pPr>
      <w:r>
        <w:rPr/>
        <w:t xml:space="preserve">一、液晶电视行业主要厂商与品牌</w:t>
      </w:r>
    </w:p>
    <w:p>
      <w:pPr>
        <w:spacing w:after="150"/>
      </w:pPr>
      <w:r>
        <w:rPr/>
        <w:t xml:space="preserve">二、液晶电视行业主要厂商与品牌市场占有率格局</w:t>
      </w:r>
    </w:p>
    <w:p>
      <w:pPr>
        <w:spacing w:after="150"/>
      </w:pPr>
      <w:r>
        <w:rPr/>
        <w:t xml:space="preserve">第三节 液晶电视行业供求情况</w:t>
      </w:r>
    </w:p>
    <w:p>
      <w:pPr>
        <w:spacing w:after="150"/>
      </w:pPr>
      <w:r>
        <w:rPr/>
        <w:t xml:space="preserve">一、液晶电视行业产量情况</w:t>
      </w:r>
    </w:p>
    <w:p>
      <w:pPr>
        <w:spacing w:after="150"/>
      </w:pPr>
      <w:r>
        <w:rPr/>
        <w:t xml:space="preserve">二、液晶电视行业需求情况</w:t>
      </w:r>
    </w:p>
    <w:p>
      <w:pPr>
        <w:spacing w:after="150"/>
      </w:pPr>
      <w:r>
        <w:rPr/>
        <w:t xml:space="preserve">三、液晶电视行业市场规模</w:t>
      </w:r>
    </w:p>
    <w:p>
      <w:pPr>
        <w:spacing w:after="150"/>
      </w:pPr>
      <w:r>
        <w:rPr/>
        <w:t xml:space="preserve">第四节 2024-2029年中国液晶电视行业发展趋势分析</w:t>
      </w:r>
    </w:p>
    <w:p>
      <w:pPr>
        <w:spacing w:after="150"/>
      </w:pPr>
      <w:r>
        <w:rPr/>
        <w:t xml:space="preserve">一、液晶电视行业发展趋势</w:t>
      </w:r>
    </w:p>
    <w:p>
      <w:pPr>
        <w:spacing w:after="150"/>
      </w:pPr>
      <w:r>
        <w:rPr/>
        <w:t xml:space="preserve">二、液晶电视市场规模预测</w:t>
      </w:r>
    </w:p>
    <w:p>
      <w:pPr>
        <w:spacing w:after="150"/>
      </w:pPr>
      <w:r>
        <w:rPr/>
        <w:t xml:space="preserve">三、液晶电视行业应用趋势预测</w:t>
      </w:r>
    </w:p>
    <w:p>
      <w:pPr>
        <w:spacing w:after="150"/>
      </w:pPr>
      <w:r>
        <w:rPr/>
        <w:t xml:space="preserve">四、液晶电视细分市场发展趋势预测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2019-2023年中国液晶电视行业发展环境分析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液晶电视行业政策环境分析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液晶电视行业技术环境分析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液晶电视行业社会环境发展分析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2019-2023年中国液晶电视行业现状分析</w:t>
      </w:r>
    </w:p>
    <w:p>
      <w:pPr>
        <w:spacing w:after="150"/>
      </w:pPr>
      <w:r>
        <w:rPr/>
        <w:t xml:space="preserve">第一节 中国液晶电视行业产能概况</w:t>
      </w:r>
    </w:p>
    <w:p>
      <w:pPr>
        <w:spacing w:after="150"/>
      </w:pPr>
      <w:r>
        <w:rPr/>
        <w:t xml:space="preserve">一、2019-2023年中国液晶电视行业产能分析</w:t>
      </w:r>
    </w:p>
    <w:p>
      <w:pPr>
        <w:spacing w:after="150"/>
      </w:pPr>
      <w:r>
        <w:rPr/>
        <w:t xml:space="preserve">二、2024-2029年中国液晶电视行业产能预测</w:t>
      </w:r>
    </w:p>
    <w:p>
      <w:pPr>
        <w:spacing w:after="150"/>
      </w:pPr>
      <w:r>
        <w:rPr/>
        <w:t xml:space="preserve">第二节 中国液晶电视行业市场容量分析</w:t>
      </w:r>
    </w:p>
    <w:p>
      <w:pPr>
        <w:spacing w:after="150"/>
      </w:pPr>
      <w:r>
        <w:rPr/>
        <w:t xml:space="preserve">一、2019-2023年中国液晶电视行业市场容量分析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三、2024-2029年中国液晶电视行业市场容量预测</w:t>
      </w:r>
    </w:p>
    <w:p>
      <w:pPr>
        <w:spacing w:after="150"/>
      </w:pPr>
      <w:r>
        <w:rPr/>
        <w:t xml:space="preserve">第三节 影响液晶电视行业供需状况的主要因素</w:t>
      </w:r>
    </w:p>
    <w:p>
      <w:pPr>
        <w:spacing w:after="150"/>
      </w:pPr>
      <w:r>
        <w:rPr/>
        <w:t xml:space="preserve">一、2019-2023年中国液晶电视行业供需现状</w:t>
      </w:r>
    </w:p>
    <w:p>
      <w:pPr>
        <w:spacing w:after="150"/>
      </w:pPr>
      <w:r>
        <w:rPr/>
        <w:t xml:space="preserve">二、2024-2029年中国液晶电视行业供需平衡趋势预测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2019-2023年中国液晶电视行业产业链分析</w:t>
      </w:r>
    </w:p>
    <w:p>
      <w:pPr>
        <w:spacing w:after="150"/>
      </w:pPr>
      <w:r>
        <w:rPr/>
        <w:t xml:space="preserve">第一节 液晶电视行业产业链概述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液晶电视上游产业发展状况分析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液晶电视下游应用需求市场分析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2019-2023年中国液晶电视行业进出口市场分析</w:t>
      </w:r>
    </w:p>
    <w:p>
      <w:pPr>
        <w:spacing w:after="150"/>
      </w:pPr>
      <w:r>
        <w:rPr/>
        <w:t xml:space="preserve">第一节 液晶电视行业进出口状况综述</w:t>
      </w:r>
    </w:p>
    <w:p>
      <w:pPr>
        <w:spacing w:after="150"/>
      </w:pPr>
      <w:r>
        <w:rPr/>
        <w:t xml:space="preserve">第二节 液晶电视行业进口市场分析</w:t>
      </w:r>
    </w:p>
    <w:p>
      <w:pPr>
        <w:spacing w:after="150"/>
      </w:pPr>
      <w:r>
        <w:rPr/>
        <w:t xml:space="preserve">第三节 液晶电视行业出口市场分析</w:t>
      </w:r>
    </w:p>
    <w:p>
      <w:pPr>
        <w:spacing w:after="150"/>
      </w:pPr>
      <w:r>
        <w:rPr/>
        <w:t xml:space="preserve">第四节 液晶电视行业进出口前景及建议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2019-2023年中国液晶电视行业渠道分析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各类渠道对液晶电视行业的影响</w:t>
      </w:r>
    </w:p>
    <w:p>
      <w:pPr>
        <w:spacing w:after="150"/>
      </w:pPr>
      <w:r>
        <w:rPr/>
        <w:t xml:space="preserve">第三节 主要液晶电视企业渠道策略研究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2019-2023年中国液晶电视产品价格走势及影响因素分析</w:t>
      </w:r>
    </w:p>
    <w:p>
      <w:pPr>
        <w:spacing w:after="150"/>
      </w:pPr>
      <w:r>
        <w:rPr/>
        <w:t xml:space="preserve">第一节 液晶电视产品价格回顾</w:t>
      </w:r>
    </w:p>
    <w:p>
      <w:pPr>
        <w:spacing w:after="150"/>
      </w:pPr>
      <w:r>
        <w:rPr/>
        <w:t xml:space="preserve">第二节 液晶电视产品当前市场价格及评述</w:t>
      </w:r>
    </w:p>
    <w:p>
      <w:pPr>
        <w:spacing w:after="150"/>
      </w:pPr>
      <w:r>
        <w:rPr/>
        <w:t xml:space="preserve">第三节 液晶电视产品价格影响因素分析</w:t>
      </w:r>
    </w:p>
    <w:p>
      <w:pPr>
        <w:spacing w:after="150"/>
      </w:pPr>
      <w:r>
        <w:rPr/>
        <w:t xml:space="preserve">第四节 2024-2029年液晶电视产品未来价格走势预测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2019-2023年中国液晶电视行业供需情况及集中度分析</w:t>
      </w:r>
    </w:p>
    <w:p>
      <w:pPr>
        <w:spacing w:after="150"/>
      </w:pPr>
      <w:r>
        <w:rPr/>
        <w:t xml:space="preserve">第一节 液晶电视行业发展状况</w:t>
      </w:r>
    </w:p>
    <w:p>
      <w:pPr>
        <w:spacing w:after="150"/>
      </w:pPr>
      <w:r>
        <w:rPr/>
        <w:t xml:space="preserve">一、液晶电视行业市场供给分析</w:t>
      </w:r>
    </w:p>
    <w:p>
      <w:pPr>
        <w:spacing w:after="150"/>
      </w:pPr>
      <w:r>
        <w:rPr/>
        <w:t xml:space="preserve">二、液晶电视行业市场需求分析</w:t>
      </w:r>
    </w:p>
    <w:p>
      <w:pPr>
        <w:spacing w:after="150"/>
      </w:pPr>
      <w:r>
        <w:rPr/>
        <w:t xml:space="preserve">三、液晶电视行业市场规模分析</w:t>
      </w:r>
    </w:p>
    <w:p>
      <w:pPr>
        <w:spacing w:after="150"/>
      </w:pPr>
      <w:r>
        <w:rPr/>
        <w:t xml:space="preserve">第二节 液晶电视行业集中度分析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2019-2023年中国液晶电视市场运行情况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2019-2023年中国液晶电视行业主要数据监测分析</w:t>
      </w:r>
    </w:p>
    <w:p>
      <w:pPr>
        <w:spacing w:after="150"/>
      </w:pPr>
      <w:r>
        <w:rPr/>
        <w:t xml:space="preserve">第一节 液晶电视行业总体数据分析</w:t>
      </w:r>
    </w:p>
    <w:p>
      <w:pPr>
        <w:spacing w:after="150"/>
      </w:pPr>
      <w:r>
        <w:rPr/>
        <w:t xml:space="preserve">第二节 液晶电视行业不同规模企业数据分析</w:t>
      </w:r>
    </w:p>
    <w:p>
      <w:pPr>
        <w:spacing w:after="150"/>
      </w:pPr>
      <w:r>
        <w:rPr/>
        <w:t xml:space="preserve">第三节 液晶电视行业不同所有制企业数据分析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2019-2023年中国液晶电视行业区域分析</w:t>
      </w:r>
    </w:p>
    <w:p>
      <w:pPr>
        <w:spacing w:after="150"/>
      </w:pPr>
      <w:r>
        <w:rPr/>
        <w:t xml:space="preserve">第一节 华北地区液晶电视行业发展状况分析</w:t>
      </w:r>
    </w:p>
    <w:p>
      <w:pPr>
        <w:spacing w:after="150"/>
      </w:pPr>
      <w:r>
        <w:rPr/>
        <w:t xml:space="preserve">第二节 华中地区液晶电视行业发展状况分析</w:t>
      </w:r>
    </w:p>
    <w:p>
      <w:pPr>
        <w:spacing w:after="150"/>
      </w:pPr>
      <w:r>
        <w:rPr/>
        <w:t xml:space="preserve">第三节 华东地区液晶电视行业发展状况分析</w:t>
      </w:r>
    </w:p>
    <w:p>
      <w:pPr>
        <w:spacing w:after="150"/>
      </w:pPr>
      <w:r>
        <w:rPr/>
        <w:t xml:space="preserve">第四节 华南地区液晶电视行业发展状况分析</w:t>
      </w:r>
    </w:p>
    <w:p>
      <w:pPr>
        <w:spacing w:after="150"/>
      </w:pPr>
      <w:r>
        <w:rPr/>
        <w:t xml:space="preserve">第五节 西北地区液晶电视行业发展状况分析</w:t>
      </w:r>
    </w:p>
    <w:p>
      <w:pPr>
        <w:spacing w:after="150"/>
      </w:pPr>
      <w:r>
        <w:rPr/>
        <w:t xml:space="preserve">第六节 东北地区液晶电视行业发展状况分析</w:t>
      </w:r>
    </w:p>
    <w:p>
      <w:pPr>
        <w:spacing w:after="150"/>
      </w:pPr>
      <w:r>
        <w:rPr/>
        <w:t xml:space="preserve">第七节 西南地区液晶电视行业发展状况分析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2019-2023年中国液晶电视行业竞争格局分析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一、液晶电视行业竞争结构分析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二、液晶电视行业企业间竞争格局分析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三、液晶电视行业swot分析</w:t>
      </w:r>
    </w:p>
    <w:p>
      <w:pPr>
        <w:spacing w:after="150"/>
      </w:pPr>
      <w:r>
        <w:rPr/>
        <w:t xml:space="preserve">1、液晶电视行业优势分析</w:t>
      </w:r>
    </w:p>
    <w:p>
      <w:pPr>
        <w:spacing w:after="150"/>
      </w:pPr>
      <w:r>
        <w:rPr/>
        <w:t xml:space="preserve">2、液晶电视行业劣势分析</w:t>
      </w:r>
    </w:p>
    <w:p>
      <w:pPr>
        <w:spacing w:after="150"/>
      </w:pPr>
      <w:r>
        <w:rPr/>
        <w:t xml:space="preserve">3、液晶电视行业机会分析</w:t>
      </w:r>
    </w:p>
    <w:p>
      <w:pPr>
        <w:spacing w:after="150"/>
      </w:pPr>
      <w:r>
        <w:rPr/>
        <w:t xml:space="preserve">4、液晶电视行业威胁分析</w:t>
      </w:r>
    </w:p>
    <w:p>
      <w:pPr>
        <w:spacing w:after="150"/>
      </w:pPr>
      <w:r>
        <w:rPr/>
        <w:t xml:space="preserve">第二节 液晶电视行业竞争格局综述</w:t>
      </w:r>
    </w:p>
    <w:p>
      <w:pPr>
        <w:spacing w:after="150"/>
      </w:pPr>
      <w:r>
        <w:rPr/>
        <w:t xml:space="preserve">一、液晶电视行业竞争概况</w:t>
      </w:r>
    </w:p>
    <w:p>
      <w:pPr>
        <w:spacing w:after="150"/>
      </w:pPr>
      <w:r>
        <w:rPr/>
        <w:t xml:space="preserve">1、液晶电视行业竞争格局</w:t>
      </w:r>
    </w:p>
    <w:p>
      <w:pPr>
        <w:spacing w:after="150"/>
      </w:pPr>
      <w:r>
        <w:rPr/>
        <w:t xml:space="preserve">2、液晶电视业未来竞争格局和特点</w:t>
      </w:r>
    </w:p>
    <w:p>
      <w:pPr>
        <w:spacing w:after="150"/>
      </w:pPr>
      <w:r>
        <w:rPr/>
        <w:t xml:space="preserve">3、液晶电视市场进入及竞争对手分析</w:t>
      </w:r>
    </w:p>
    <w:p>
      <w:pPr>
        <w:spacing w:after="150"/>
      </w:pPr>
      <w:r>
        <w:rPr/>
        <w:t xml:space="preserve">二、液晶电视行业竞争力分析</w:t>
      </w:r>
    </w:p>
    <w:p>
      <w:pPr>
        <w:spacing w:after="150"/>
      </w:pPr>
      <w:r>
        <w:rPr/>
        <w:t xml:space="preserve">1、液晶电视行业竞争力剖析</w:t>
      </w:r>
    </w:p>
    <w:p>
      <w:pPr>
        <w:spacing w:after="150"/>
      </w:pPr>
      <w:r>
        <w:rPr/>
        <w:t xml:space="preserve">2、液晶电视企业市场竞争的优势</w:t>
      </w:r>
    </w:p>
    <w:p>
      <w:pPr>
        <w:spacing w:after="150"/>
      </w:pPr>
      <w:r>
        <w:rPr/>
        <w:t xml:space="preserve">3、国内液晶电视企业竞争能力提升途径</w:t>
      </w:r>
    </w:p>
    <w:p>
      <w:pPr>
        <w:spacing w:after="150"/>
      </w:pPr>
      <w:r>
        <w:rPr/>
        <w:t xml:space="preserve">三、液晶电视(服务)竞争力优势分析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2019-2023年液晶电视主要企业发展概述</w:t>
      </w:r>
    </w:p>
    <w:p>
      <w:pPr>
        <w:spacing w:after="150"/>
      </w:pPr>
      <w:r>
        <w:rPr/>
        <w:t xml:space="preserve">第一节 三星(中国)投资有限公司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索尼(中国)有限公司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创维集团有限公司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海信集团有限公司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夏普商贸(中国)有限公司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tcl集团股份有限公司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四川长虹电子控股集团有限公司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康佳集团股份有限公司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小米科技有限责任公司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创维集团有限公司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2024-2029年中国液晶电视行业发展前景预测分析</w:t>
      </w:r>
    </w:p>
    <w:p>
      <w:pPr>
        <w:spacing w:after="150"/>
      </w:pPr>
      <w:r>
        <w:rPr/>
        <w:t xml:space="preserve">第一节 液晶电视行业未来发展预测分析</w:t>
      </w:r>
    </w:p>
    <w:p>
      <w:pPr>
        <w:spacing w:after="150"/>
      </w:pPr>
      <w:r>
        <w:rPr/>
        <w:t xml:space="preserve">一、液晶电视行业发展方向及投资机会分析</w:t>
      </w:r>
    </w:p>
    <w:p>
      <w:pPr>
        <w:spacing w:after="150"/>
      </w:pPr>
      <w:r>
        <w:rPr/>
        <w:t xml:space="preserve">二、液晶电视行业发展规模分析</w:t>
      </w:r>
    </w:p>
    <w:p>
      <w:pPr>
        <w:spacing w:after="150"/>
      </w:pPr>
      <w:r>
        <w:rPr/>
        <w:t xml:space="preserve">三、液晶电视行业发展趋势分析</w:t>
      </w:r>
    </w:p>
    <w:p>
      <w:pPr>
        <w:spacing w:after="150"/>
      </w:pPr>
      <w:r>
        <w:rPr/>
        <w:t xml:space="preserve">四、液晶电视行业十三五整体规划及预测</w:t>
      </w:r>
    </w:p>
    <w:p>
      <w:pPr>
        <w:spacing w:after="150"/>
      </w:pPr>
      <w:r>
        <w:rPr/>
        <w:t xml:space="preserve">第二节 液晶电视行业供需预测</w:t>
      </w:r>
    </w:p>
    <w:p>
      <w:pPr>
        <w:spacing w:after="150"/>
      </w:pPr>
      <w:r>
        <w:rPr/>
        <w:t xml:space="preserve">一、液晶电视行业供给预测</w:t>
      </w:r>
    </w:p>
    <w:p>
      <w:pPr>
        <w:spacing w:after="150"/>
      </w:pPr>
      <w:r>
        <w:rPr/>
        <w:t xml:space="preserve">二、液晶电视行业需求预测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2024-2029年中国液晶电视行业投资风险预警</w:t>
      </w:r>
    </w:p>
    <w:p>
      <w:pPr>
        <w:spacing w:after="150"/>
      </w:pPr>
      <w:r>
        <w:rPr/>
        <w:t xml:space="preserve">第一节 液晶电视风险评级模型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液晶电视行业发展中存在的问题</w:t>
      </w:r>
    </w:p>
    <w:p>
      <w:pPr>
        <w:spacing w:after="150"/>
      </w:pPr>
      <w:r>
        <w:rPr/>
        <w:t xml:space="preserve">第三节 针对液晶电视不同企业的投资建议</w:t>
      </w:r>
    </w:p>
    <w:p>
      <w:pPr>
        <w:spacing w:after="150"/>
      </w:pPr>
      <w:r>
        <w:rPr/>
        <w:t xml:space="preserve">一、液晶电视总体投资建议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液晶电视投资风险提示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2024-2029年中国液晶电视行业发展策略分析</w:t>
      </w:r>
    </w:p>
    <w:p>
      <w:pPr>
        <w:spacing w:after="150"/>
      </w:pPr>
      <w:r>
        <w:rPr/>
        <w:t xml:space="preserve">第一节 液晶电视企业发展战略规划背景意义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液晶电视企业战略规划制定依据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液晶电视企业战略规划策略分析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液晶电视企业重点客户战略实施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液晶电视行业研究结论及建议</w:t>
      </w:r>
    </w:p>
    <w:p>
      <w:pPr>
        <w:spacing w:after="150"/>
      </w:pPr>
      <w:r>
        <w:rPr/>
        <w:t xml:space="preserve">第二节 中道泰和液晶电视行业发展建议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图表：液晶电视行业产业链</w:t>
      </w:r>
    </w:p>
    <w:p>
      <w:pPr>
        <w:spacing w:after="150"/>
      </w:pPr>
      <w:r>
        <w:rPr/>
        <w:t xml:space="preserve">图表：液晶电视所属行业生命周期判断</w:t>
      </w:r>
    </w:p>
    <w:p>
      <w:pPr>
        <w:spacing w:after="150"/>
      </w:pPr>
      <w:r>
        <w:rPr/>
        <w:t xml:space="preserve">图表：液晶电视所属行业区域市场分布情况</w:t>
      </w:r>
    </w:p>
    <w:p>
      <w:pPr>
        <w:spacing w:after="150"/>
      </w:pPr>
      <w:r>
        <w:rPr/>
        <w:t xml:space="preserve">图表：液晶电视渠道策略示意图</w:t>
      </w:r>
    </w:p>
    <w:p>
      <w:pPr>
        <w:spacing w:after="150"/>
      </w:pPr>
      <w:r>
        <w:rPr/>
        <w:t xml:space="preserve">图表：液晶电视产业链投资示意图</w:t>
      </w:r>
    </w:p>
    <w:p>
      <w:pPr>
        <w:spacing w:after="150"/>
      </w:pPr>
      <w:r>
        <w:rPr/>
        <w:t xml:space="preserve">图表：液晶电视行业渠道格局分析</w:t>
      </w:r>
    </w:p>
    <w:p>
      <w:pPr>
        <w:spacing w:after="150"/>
      </w:pPr>
      <w:r>
        <w:rPr/>
        <w:t xml:space="preserve">图表：液晶电视行业销售渠道控制五力模型</w:t>
      </w:r>
    </w:p>
    <w:p>
      <w:pPr>
        <w:spacing w:after="150"/>
      </w:pPr>
      <w:r>
        <w:rPr/>
        <w:t xml:space="preserve">图表：2019-2023年全球液晶电视行业市场规模及增速</w:t>
      </w:r>
    </w:p>
    <w:p>
      <w:pPr>
        <w:spacing w:after="150"/>
      </w:pPr>
      <w:r>
        <w:rPr/>
        <w:t xml:space="preserve">图表：2019-2023年中国液晶电视行业市场规模分析</w:t>
      </w:r>
    </w:p>
    <w:p>
      <w:pPr>
        <w:spacing w:after="150"/>
      </w:pPr>
      <w:r>
        <w:rPr/>
        <w:t xml:space="preserve">图表：2019-2023年中国液晶电视行业市场供给</w:t>
      </w:r>
    </w:p>
    <w:p>
      <w:pPr>
        <w:spacing w:after="150"/>
      </w:pPr>
      <w:r>
        <w:rPr/>
        <w:t xml:space="preserve">图表：2019-2023年中国液晶电视行业市场需求</w:t>
      </w:r>
    </w:p>
    <w:p>
      <w:pPr>
        <w:spacing w:after="150"/>
      </w:pPr>
      <w:r>
        <w:rPr/>
        <w:t xml:space="preserve">图表：2019-2023年中国液晶电视行业市场规模</w:t>
      </w:r>
    </w:p>
    <w:p>
      <w:pPr>
        <w:spacing w:after="150"/>
      </w:pPr>
      <w:r>
        <w:rPr/>
        <w:t xml:space="preserve">图表：2019-2023年中国液晶电视行业市场结构分析</w:t>
      </w:r>
    </w:p>
    <w:p>
      <w:pPr>
        <w:spacing w:after="150"/>
      </w:pPr>
      <w:r>
        <w:rPr/>
        <w:t xml:space="preserve">图表：2019-2023年中国液晶电视行业需求集中度分析</w:t>
      </w:r>
    </w:p>
    <w:p>
      <w:pPr>
        <w:spacing w:after="150"/>
      </w:pPr>
      <w:r>
        <w:rPr/>
        <w:t xml:space="preserve">图表：2019-2023年中国液晶电视行业竞争群组分析</w:t>
      </w:r>
    </w:p>
    <w:p>
      <w:pPr>
        <w:spacing w:after="150"/>
      </w:pPr>
      <w:r>
        <w:rPr/>
        <w:t xml:space="preserve">图表：2019-2023年中国液晶电视所属行业全部企业数据分析</w:t>
      </w:r>
    </w:p>
    <w:p>
      <w:pPr>
        <w:spacing w:after="150"/>
      </w:pPr>
      <w:r>
        <w:rPr/>
        <w:t xml:space="preserve">图表：2019-2023年中国液晶电视所属行业不同规模企业数据分析</w:t>
      </w:r>
    </w:p>
    <w:p>
      <w:pPr>
        <w:spacing w:after="150"/>
      </w:pPr>
      <w:r>
        <w:rPr/>
        <w:t xml:space="preserve">图表：2019-2023年中国液晶电视所属行业不同所有制企业数据分析</w:t>
      </w:r>
    </w:p>
    <w:p>
      <w:pPr>
        <w:spacing w:after="150"/>
      </w:pPr>
      <w:r>
        <w:rPr/>
        <w:t xml:space="preserve">图表：2019-2023年中国液晶电视行业各区域需求量分析</w:t>
      </w:r>
    </w:p>
    <w:p>
      <w:pPr>
        <w:spacing w:after="150"/>
      </w:pPr>
      <w:r>
        <w:rPr/>
        <w:t xml:space="preserve">图表：2019-2023年中国华东地区液晶电视行业产量分析</w:t>
      </w:r>
    </w:p>
    <w:p>
      <w:pPr>
        <w:spacing w:after="150"/>
      </w:pPr>
      <w:r>
        <w:rPr/>
        <w:t xml:space="preserve">图表：2019-2023年中国华北地区液晶电视行业产量分析</w:t>
      </w:r>
    </w:p>
    <w:p>
      <w:pPr>
        <w:spacing w:after="150"/>
      </w:pPr>
      <w:r>
        <w:rPr/>
        <w:t xml:space="preserve">图表：2019-2023年中国华中地区液晶电视行业产量分析</w:t>
      </w:r>
    </w:p>
    <w:p>
      <w:pPr>
        <w:spacing w:after="150"/>
      </w:pPr>
      <w:r>
        <w:rPr/>
        <w:t xml:space="preserve">图表：2019-2023年中国华南地区液晶电视行业产量分析</w:t>
      </w:r>
    </w:p>
    <w:p>
      <w:pPr>
        <w:spacing w:after="150"/>
      </w:pPr>
      <w:r>
        <w:rPr/>
        <w:t xml:space="preserve">图表：2019-2023年中国东北地区液晶电视行业产量分析</w:t>
      </w:r>
    </w:p>
    <w:p>
      <w:pPr>
        <w:spacing w:after="150"/>
      </w:pPr>
      <w:r>
        <w:rPr/>
        <w:t xml:space="preserve">图表：2019-2023年中国西部地区液晶电视行业产量分析</w:t>
      </w:r>
    </w:p>
    <w:p>
      <w:pPr>
        <w:spacing w:after="150"/>
      </w:pPr>
      <w:r>
        <w:rPr/>
        <w:t xml:space="preserve">图表：2024-2029年中国液晶电视行业各区域需求量预测</w:t>
      </w:r>
    </w:p>
    <w:p>
      <w:pPr>
        <w:spacing w:after="150"/>
      </w:pPr>
      <w:r>
        <w:rPr/>
        <w:t xml:space="preserve">图表：2019-2023年中国液晶电视行业产能分析</w:t>
      </w:r>
    </w:p>
    <w:p>
      <w:pPr>
        <w:spacing w:after="150"/>
      </w:pPr>
      <w:r>
        <w:rPr/>
        <w:t xml:space="preserve">图表：2019-2023年中国液晶电视行业产量分析</w:t>
      </w:r>
    </w:p>
    <w:p>
      <w:pPr>
        <w:spacing w:after="150"/>
      </w:pPr>
      <w:r>
        <w:rPr/>
        <w:t xml:space="preserve">图表：2024-2029年中国液晶电视行业产量预测</w:t>
      </w:r>
    </w:p>
    <w:p>
      <w:pPr>
        <w:spacing w:after="150"/>
      </w:pPr>
      <w:r>
        <w:rPr/>
        <w:t xml:space="preserve">图表：2019-2023年中国液晶电视行业需求量分析</w:t>
      </w:r>
    </w:p>
    <w:p>
      <w:pPr>
        <w:spacing w:after="150"/>
      </w:pPr>
      <w:r>
        <w:rPr/>
        <w:t xml:space="preserve">图表：2024-2029年中国液晶电视行业需求量预测</w:t>
      </w:r>
    </w:p>
    <w:p>
      <w:pPr>
        <w:spacing w:after="150"/>
      </w:pPr>
      <w:r>
        <w:rPr/>
        <w:t xml:space="preserve">图表：2019-2023年中国液晶电视行业供需平衡分析</w:t>
      </w:r>
    </w:p>
    <w:p>
      <w:pPr>
        <w:spacing w:after="150"/>
      </w:pPr>
      <w:r>
        <w:rPr/>
        <w:t xml:space="preserve">图表：2024-2029年中国液晶电视行业供需平衡预测</w:t>
      </w:r>
    </w:p>
    <w:p>
      <w:pPr>
        <w:spacing w:after="150"/>
      </w:pPr>
      <w:r>
        <w:rPr/>
        <w:t xml:space="preserve">图表：2019-2023年中国液晶电视行业子行业产量分析</w:t>
      </w:r>
    </w:p>
    <w:p>
      <w:pPr>
        <w:spacing w:after="150"/>
      </w:pPr>
      <w:r>
        <w:rPr/>
        <w:t xml:space="preserve">图表：2024-2029年中国液晶电视行业子行业产量预测</w:t>
      </w:r>
    </w:p>
    <w:p>
      <w:pPr>
        <w:spacing w:after="150"/>
      </w:pPr>
      <w:r>
        <w:rPr/>
        <w:t xml:space="preserve">图表：2024-2029年中国液晶电视行业供给预测</w:t>
      </w:r>
    </w:p>
    <w:p>
      <w:pPr>
        <w:spacing w:after="150"/>
      </w:pPr>
      <w:r>
        <w:rPr/>
        <w:t xml:space="preserve">图表：2024-2029年中国液晶电视行业需求预测</w:t>
      </w:r>
    </w:p>
    <w:p>
      <w:pPr>
        <w:spacing w:after="150"/>
      </w:pPr>
      <w:r>
        <w:rPr/>
        <w:t xml:space="preserve">图表：2024-2029年中国液晶电视行业需求量预测</w:t>
      </w:r>
    </w:p>
    <w:p>
      <w:pPr>
        <w:spacing w:after="150"/>
      </w:pPr>
      <w:r>
        <w:rPr/>
        <w:t xml:space="preserve">图表：2024-2029年中国液晶电视行业市场规模预测</w:t>
      </w:r>
    </w:p>
    <w:p>
      <w:pPr>
        <w:spacing w:after="150"/>
      </w:pPr>
      <w:r>
        <w:rPr/>
        <w:t xml:space="preserve">图表：2024-2029年全球液晶电视行业市场规模及增速预测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本文地址：https://www.51baogao.cn/jiadian/200901yejingdianshi.shtml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adian/200901yejingdiansh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2024-2029年中国液晶电视市场分析及投资前景预测报告</dc:title>
  <dc:description>2024-2029年中国液晶电视市场分析及投资前景预测报告</dc:description>
  <dc:subject>2024-2029年中国液晶电视市场分析及投资前景预测报告</dc:subject>
  <cp:keywords>研究报告</cp:keywords>
  <cp:category>研究报告</cp:category>
  <cp:lastModifiedBy>北京中道泰和信息咨询有限公司</cp:lastModifiedBy>
  <dcterms:created xsi:type="dcterms:W3CDTF">2024-02-29T15:13:22+08:00</dcterms:created>
  <dcterms:modified xsi:type="dcterms:W3CDTF">2024-02-29T15:13:22+08:00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