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2024-2029年中国二手家电行业分析及发展趋势预测报告</w:t>
      </w:r>
    </w:p>
    <w:p>
      <w:pPr>
        <w:spacing w:after="150"/>
      </w:pPr>
      <w:r>
        <w:rPr>
          <w:b w:val="1"/>
          <w:bCs w:val="1"/>
        </w:rPr>
        <w:t xml:space="preserve">报告简介</w:t>
      </w:r>
    </w:p>
    <w:p>
      <w:pPr>
        <w:spacing w:after="150"/>
      </w:pPr>
      <w:r>
        <w:rPr/>
        <w:t xml:space="preserve">中道泰和通过对二手家电行业长期跟踪监测，分析二手家电行业需求、供给、经营特性、获取能力、产业链和价值链等多方面的内容，整合行业、市场、企业、用户等多层面数据和信息资源，为客户提供深度的二手家电行业研究报告，以专业的研究方法帮助客户深入的了解二手家电行业，发现投资价值和投资机会，规避经营风险，提高管理和运营能力。二手家电行业报告是从事二手家电行业投资之前，对二手家电行业相关各种因素进行具体调查、研究、分析，评估项目可行性、效果效益程度，提出建设性意见建议对策等，为二手家电行业投资决策者和主管机关审批的研究性报告。以阐述对二手家电行业的理论认识为主要内容，重在研究二手家电行业本质及规律性认识的研究。二手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家电专业研究单位等公布和提供的大量资料。对我国二手家电的行业现状、市场各类经营指标的情况、重点企业状况、区域市场发展情况等内容进行详细的阐述和深入的分析，着重对二手家电业务的发展进行详尽深入的分析，并根据二手家电行业的政策经济发展环境对二手家电行业潜在的风险和防范建议进行分析。最后提出研究者对二手家电行业的研究观点，以供投资决策者参考。</w:t>
      </w:r>
    </w:p>
    <w:p>
      <w:pPr>
        <w:spacing w:after="150"/>
      </w:pPr>
      <w:r>
        <w:rPr>
          <w:b w:val="1"/>
          <w:bCs w:val="1"/>
        </w:rPr>
        <w:t xml:space="preserve">报告目录</w:t>
      </w:r>
    </w:p>
    <w:p>
      <w:pPr>
        <w:spacing w:after="150"/>
      </w:pPr>
      <w:r>
        <w:rPr>
          <w:b w:val="1"/>
          <w:bCs w:val="1"/>
        </w:rPr>
        <w:t xml:space="preserve">第一章 2019-2023年中国家电产业整体运行态势分析</w:t>
      </w:r>
    </w:p>
    <w:p>
      <w:pPr>
        <w:spacing w:after="150"/>
      </w:pPr>
      <w:r>
        <w:rPr/>
        <w:t xml:space="preserve">第一节 中国家电行业发展概况</w:t>
      </w:r>
    </w:p>
    <w:p>
      <w:pPr>
        <w:spacing w:after="150"/>
      </w:pPr>
      <w:r>
        <w:rPr/>
        <w:t xml:space="preserve">一、我国家电业经济运行综况</w:t>
      </w:r>
    </w:p>
    <w:p>
      <w:pPr>
        <w:spacing w:after="150"/>
      </w:pPr>
      <w:r>
        <w:rPr/>
        <w:t xml:space="preserve">二、国家政策促进家电业的良性发展</w:t>
      </w:r>
    </w:p>
    <w:p>
      <w:pPr>
        <w:spacing w:after="150"/>
      </w:pPr>
      <w:r>
        <w:rPr/>
        <w:t xml:space="preserve">三、我国家电产业销售渠道的演变与发展</w:t>
      </w:r>
    </w:p>
    <w:p>
      <w:pPr>
        <w:spacing w:after="150"/>
      </w:pPr>
      <w:r>
        <w:rPr/>
        <w:t xml:space="preserve">四、中国家电消费状况</w:t>
      </w:r>
    </w:p>
    <w:p>
      <w:pPr>
        <w:spacing w:after="150"/>
      </w:pPr>
      <w:r>
        <w:rPr/>
        <w:t xml:space="preserve">第二节 2019-2023年中国家电网络市场运行解析</w:t>
      </w:r>
    </w:p>
    <w:p>
      <w:pPr>
        <w:spacing w:after="150"/>
      </w:pPr>
      <w:r>
        <w:rPr/>
        <w:t xml:space="preserve">一、家电搜索指数</w:t>
      </w:r>
    </w:p>
    <w:p>
      <w:pPr>
        <w:spacing w:after="150"/>
      </w:pPr>
      <w:r>
        <w:rPr/>
        <w:t xml:space="preserve">二、家电品牌关注度分析</w:t>
      </w:r>
    </w:p>
    <w:p>
      <w:pPr>
        <w:spacing w:after="150"/>
      </w:pPr>
      <w:r>
        <w:rPr/>
        <w:t xml:space="preserve">三、家电产品分析</w:t>
      </w:r>
    </w:p>
    <w:p>
      <w:pPr>
        <w:spacing w:after="150"/>
      </w:pPr>
      <w:r>
        <w:rPr/>
        <w:t xml:space="preserve">四、家电网民分析</w:t>
      </w:r>
    </w:p>
    <w:p>
      <w:pPr>
        <w:spacing w:after="150"/>
      </w:pPr>
      <w:r>
        <w:rPr/>
        <w:t xml:space="preserve">五、家电销售渠道分析</w:t>
      </w:r>
    </w:p>
    <w:p>
      <w:pPr>
        <w:spacing w:after="150"/>
      </w:pPr>
      <w:r>
        <w:rPr/>
        <w:t xml:space="preserve">第三节 2019-2023年中国家电业热点问题探讨</w:t>
      </w:r>
    </w:p>
    <w:p>
      <w:pPr>
        <w:spacing w:after="150"/>
      </w:pPr>
      <w:r>
        <w:rPr/>
        <w:t xml:space="preserve">一、中国家电零售业竞争的问题</w:t>
      </w:r>
    </w:p>
    <w:p>
      <w:pPr>
        <w:spacing w:after="150"/>
      </w:pPr>
      <w:r>
        <w:rPr/>
        <w:t xml:space="preserve">二、我国家电行业营销中存在的盲点</w:t>
      </w:r>
    </w:p>
    <w:p>
      <w:pPr>
        <w:spacing w:after="150"/>
      </w:pPr>
      <w:r>
        <w:rPr/>
        <w:t xml:space="preserve">三、中国家电售后服务的问题及创新</w:t>
      </w:r>
    </w:p>
    <w:p>
      <w:pPr>
        <w:spacing w:after="150"/>
      </w:pPr>
      <w:r>
        <w:rPr/>
        <w:t xml:space="preserve">第四节 中国家电行业发展的措施及策略建议</w:t>
      </w:r>
    </w:p>
    <w:p>
      <w:pPr>
        <w:spacing w:after="150"/>
      </w:pPr>
      <w:r>
        <w:rPr/>
        <w:t xml:space="preserve">一、我国家电品牌发展战略分析</w:t>
      </w:r>
    </w:p>
    <w:p>
      <w:pPr>
        <w:spacing w:after="150"/>
      </w:pPr>
      <w:r>
        <w:rPr/>
        <w:t xml:space="preserve">二、促进我国家电行业转型升级的政策措施</w:t>
      </w:r>
    </w:p>
    <w:p>
      <w:pPr>
        <w:spacing w:after="150"/>
      </w:pPr>
      <w:r>
        <w:rPr/>
        <w:t xml:space="preserve">三、我国家电企业的主要营销策略</w:t>
      </w:r>
    </w:p>
    <w:p>
      <w:pPr>
        <w:spacing w:after="150"/>
      </w:pPr>
      <w:r>
        <w:rPr>
          <w:b w:val="1"/>
          <w:bCs w:val="1"/>
        </w:rPr>
        <w:t xml:space="preserve">第二章 2019-2023年中国二手家电产业运行态势分析</w:t>
      </w:r>
    </w:p>
    <w:p>
      <w:pPr>
        <w:spacing w:after="150"/>
      </w:pPr>
      <w:r>
        <w:rPr/>
        <w:t xml:space="preserve">第一节 2019-2023年中国二手家电产业发展综述</w:t>
      </w:r>
    </w:p>
    <w:p>
      <w:pPr>
        <w:spacing w:after="150"/>
      </w:pPr>
      <w:r>
        <w:rPr/>
        <w:t xml:space="preserve">一、二手家电产业特点分析</w:t>
      </w:r>
    </w:p>
    <w:p>
      <w:pPr>
        <w:spacing w:after="150"/>
      </w:pPr>
      <w:r>
        <w:rPr/>
        <w:t xml:space="preserve">二、二手家电市场评估</w:t>
      </w:r>
    </w:p>
    <w:p>
      <w:pPr>
        <w:spacing w:after="150"/>
      </w:pPr>
      <w:r>
        <w:rPr/>
        <w:t xml:space="preserve">三、“以旧换新”炒热二手家电市场</w:t>
      </w:r>
    </w:p>
    <w:p>
      <w:pPr>
        <w:spacing w:after="150"/>
      </w:pPr>
      <w:r>
        <w:rPr/>
        <w:t xml:space="preserve">四、近期国内家电二手市场发展形势分析</w:t>
      </w:r>
    </w:p>
    <w:p>
      <w:pPr>
        <w:spacing w:after="150"/>
      </w:pPr>
      <w:r>
        <w:rPr/>
        <w:t xml:space="preserve">第二节 2019-2023年中国二手家电运行动态分析</w:t>
      </w:r>
    </w:p>
    <w:p>
      <w:pPr>
        <w:spacing w:after="150"/>
      </w:pPr>
      <w:r>
        <w:rPr/>
        <w:t xml:space="preserve">一、二手家电应转战网上销售市场</w:t>
      </w:r>
    </w:p>
    <w:p>
      <w:pPr>
        <w:spacing w:after="150"/>
      </w:pPr>
      <w:r>
        <w:rPr/>
        <w:t xml:space="preserve">二、二手家电经回收商之手重回市场隐患极大</w:t>
      </w:r>
    </w:p>
    <w:p>
      <w:pPr>
        <w:spacing w:after="150"/>
      </w:pPr>
      <w:r>
        <w:rPr/>
        <w:t xml:space="preserve">三、农村成为二手家电销售市场</w:t>
      </w:r>
    </w:p>
    <w:p>
      <w:pPr>
        <w:spacing w:after="150"/>
      </w:pPr>
      <w:r>
        <w:rPr/>
        <w:t xml:space="preserve">第三节 2019-2023年中国二手家电产业发展存在问题分析</w:t>
      </w:r>
    </w:p>
    <w:p>
      <w:pPr>
        <w:spacing w:after="150"/>
      </w:pPr>
      <w:r>
        <w:rPr>
          <w:b w:val="1"/>
          <w:bCs w:val="1"/>
        </w:rPr>
        <w:t xml:space="preserve">第三章 2019-2023年中国二手家电产业运行环境分析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2019-2023年中国二手家电产业政策分析</w:t>
      </w:r>
    </w:p>
    <w:p>
      <w:pPr>
        <w:spacing w:after="150"/>
      </w:pPr>
      <w:r>
        <w:rPr/>
        <w:t xml:space="preserve">一、二手家电新规要点解读</w:t>
      </w:r>
    </w:p>
    <w:p>
      <w:pPr>
        <w:spacing w:after="150"/>
      </w:pPr>
      <w:r>
        <w:rPr/>
        <w:t xml:space="preserve">二、二手家电产品品质鉴定国家标准</w:t>
      </w:r>
    </w:p>
    <w:p>
      <w:pPr>
        <w:spacing w:after="150"/>
      </w:pPr>
      <w:r>
        <w:rPr/>
        <w:t xml:space="preserve">三、“以旧换新”政策解读</w:t>
      </w:r>
    </w:p>
    <w:p>
      <w:pPr>
        <w:spacing w:after="150"/>
      </w:pPr>
      <w:r>
        <w:rPr/>
        <w:t xml:space="preserve">四、家电产业政策分析</w:t>
      </w:r>
    </w:p>
    <w:p>
      <w:pPr>
        <w:spacing w:after="150"/>
      </w:pPr>
      <w:r>
        <w:rPr/>
        <w:t xml:space="preserve">五、中国家电下乡政策要点解析</w:t>
      </w:r>
    </w:p>
    <w:p>
      <w:pPr>
        <w:spacing w:after="150"/>
      </w:pPr>
      <w:r>
        <w:rPr/>
        <w:t xml:space="preserve">六、相关产业政策影响分析</w:t>
      </w:r>
    </w:p>
    <w:p>
      <w:pPr>
        <w:spacing w:after="150"/>
      </w:pPr>
      <w:r>
        <w:rPr/>
        <w:t xml:space="preserve">第三节 2019-2023年中国二手家电产业社会环境分析</w:t>
      </w:r>
    </w:p>
    <w:p>
      <w:pPr>
        <w:spacing w:after="150"/>
      </w:pPr>
      <w:r>
        <w:rPr/>
        <w:t xml:space="preserve">一、居民消费观念</w:t>
      </w:r>
    </w:p>
    <w:p>
      <w:pPr>
        <w:spacing w:after="150"/>
      </w:pPr>
      <w:r>
        <w:rPr/>
        <w:t xml:space="preserve">二、人们生活品质的提高</w:t>
      </w:r>
    </w:p>
    <w:p>
      <w:pPr>
        <w:spacing w:after="150"/>
      </w:pPr>
      <w:r>
        <w:rPr/>
        <w:t xml:space="preserve">三、中国人口集群分布情况</w:t>
      </w:r>
    </w:p>
    <w:p>
      <w:pPr>
        <w:spacing w:after="150"/>
      </w:pPr>
      <w:r>
        <w:rPr>
          <w:b w:val="1"/>
          <w:bCs w:val="1"/>
        </w:rPr>
        <w:t xml:space="preserve">第四章 2019-2023年中国二手家电产业市场运行态势分析</w:t>
      </w:r>
    </w:p>
    <w:p>
      <w:pPr>
        <w:spacing w:after="150"/>
      </w:pPr>
      <w:r>
        <w:rPr/>
        <w:t xml:space="preserve">第一节 2019-2023年中国二手家电产业市场动态分析</w:t>
      </w:r>
    </w:p>
    <w:p>
      <w:pPr>
        <w:spacing w:after="150"/>
      </w:pPr>
      <w:r>
        <w:rPr/>
        <w:t xml:space="preserve">一、二手家电市场销售分析</w:t>
      </w:r>
    </w:p>
    <w:p>
      <w:pPr>
        <w:spacing w:after="150"/>
      </w:pPr>
      <w:r>
        <w:rPr/>
        <w:t xml:space="preserve">二、家电回收分析</w:t>
      </w:r>
    </w:p>
    <w:p>
      <w:pPr>
        <w:spacing w:after="150"/>
      </w:pPr>
      <w:r>
        <w:rPr/>
        <w:t xml:space="preserve">三、影响二手家电产业发展的因素分析</w:t>
      </w:r>
    </w:p>
    <w:p>
      <w:pPr>
        <w:spacing w:after="150"/>
      </w:pPr>
      <w:r>
        <w:rPr/>
        <w:t xml:space="preserve">第二节 2019-2023年中国二手家电产业重点地区动态分析</w:t>
      </w:r>
    </w:p>
    <w:p>
      <w:pPr>
        <w:spacing w:after="150"/>
      </w:pPr>
      <w:r>
        <w:rPr/>
        <w:t xml:space="preserve">一、二手家电成为台湾民众省钱新选择</w:t>
      </w:r>
    </w:p>
    <w:p>
      <w:pPr>
        <w:spacing w:after="150"/>
      </w:pPr>
      <w:r>
        <w:rPr/>
        <w:t xml:space="preserve">二、精明消费者催热南京二手家电市场</w:t>
      </w:r>
    </w:p>
    <w:p>
      <w:pPr>
        <w:spacing w:after="150"/>
      </w:pPr>
      <w:r>
        <w:rPr/>
        <w:t xml:space="preserve">三、天津最大跳蚤市场开业二手家电可获半年质保</w:t>
      </w:r>
    </w:p>
    <w:p>
      <w:pPr>
        <w:spacing w:after="150"/>
      </w:pPr>
      <w:r>
        <w:rPr/>
        <w:t xml:space="preserve">四、浙江居民\"买旧换新\" 二手家电成\"香饽饽\"</w:t>
      </w:r>
    </w:p>
    <w:p>
      <w:pPr>
        <w:spacing w:after="150"/>
      </w:pPr>
      <w:r>
        <w:rPr/>
        <w:t xml:space="preserve">第三节 2019-2023年中国二手家电网上交易量增长分析</w:t>
      </w:r>
    </w:p>
    <w:p>
      <w:pPr>
        <w:spacing w:after="150"/>
      </w:pPr>
      <w:r>
        <w:rPr>
          <w:b w:val="1"/>
          <w:bCs w:val="1"/>
        </w:rPr>
        <w:t xml:space="preserve">第五章 2019-2023年中国二手家电细分市场运行动态分析</w:t>
      </w:r>
    </w:p>
    <w:p>
      <w:pPr>
        <w:spacing w:after="150"/>
      </w:pPr>
      <w:r>
        <w:rPr/>
        <w:t xml:space="preserve">第一节 二手彩电</w:t>
      </w:r>
    </w:p>
    <w:p>
      <w:pPr>
        <w:spacing w:after="150"/>
      </w:pPr>
      <w:r>
        <w:rPr/>
        <w:t xml:space="preserve">一、日本二手电视机市场</w:t>
      </w:r>
    </w:p>
    <w:p>
      <w:pPr>
        <w:spacing w:after="150"/>
      </w:pPr>
      <w:r>
        <w:rPr/>
        <w:t xml:space="preserve">二、二手电视机市场价格分析</w:t>
      </w:r>
    </w:p>
    <w:p>
      <w:pPr>
        <w:spacing w:after="150"/>
      </w:pPr>
      <w:r>
        <w:rPr/>
        <w:t xml:space="preserve">三、二手电视市场回暖</w:t>
      </w:r>
    </w:p>
    <w:p>
      <w:pPr>
        <w:spacing w:after="150"/>
      </w:pPr>
      <w:r>
        <w:rPr/>
        <w:t xml:space="preserve">第二节 二手冰箱</w:t>
      </w:r>
    </w:p>
    <w:p>
      <w:pPr>
        <w:spacing w:after="150"/>
      </w:pPr>
      <w:r>
        <w:rPr/>
        <w:t xml:space="preserve">一、二手冰箱市场探秘</w:t>
      </w:r>
    </w:p>
    <w:p>
      <w:pPr>
        <w:spacing w:after="150"/>
      </w:pPr>
      <w:r>
        <w:rPr/>
        <w:t xml:space="preserve">二、二手冰箱价格分析</w:t>
      </w:r>
    </w:p>
    <w:p>
      <w:pPr>
        <w:spacing w:after="150"/>
      </w:pPr>
      <w:r>
        <w:rPr/>
        <w:t xml:space="preserve">三、重点地区二手冰箱市场分析</w:t>
      </w:r>
    </w:p>
    <w:p>
      <w:pPr>
        <w:spacing w:after="150"/>
      </w:pPr>
      <w:r>
        <w:rPr/>
        <w:t xml:space="preserve">第三节 其它二手家电产品市场分析</w:t>
      </w:r>
    </w:p>
    <w:p>
      <w:pPr>
        <w:spacing w:after="150"/>
      </w:pPr>
      <w:r>
        <w:rPr/>
        <w:t xml:space="preserve">一、二手洗衣机</w:t>
      </w:r>
    </w:p>
    <w:p>
      <w:pPr>
        <w:spacing w:after="150"/>
      </w:pPr>
      <w:r>
        <w:rPr/>
        <w:t xml:space="preserve">二、二手空调</w:t>
      </w:r>
    </w:p>
    <w:p>
      <w:pPr>
        <w:spacing w:after="150"/>
      </w:pPr>
      <w:r>
        <w:rPr>
          <w:b w:val="1"/>
          <w:bCs w:val="1"/>
        </w:rPr>
        <w:t xml:space="preserve">第六章 2019-2023年中国家有电力器具制造行业主要数据监测分析</w:t>
      </w:r>
    </w:p>
    <w:p>
      <w:pPr>
        <w:spacing w:after="150"/>
      </w:pPr>
      <w:r>
        <w:rPr/>
        <w:t xml:space="preserve">第一节 2019-2023年中国家有电力器具制造行业规模分析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2019-2023年中国家有电力器具制造行业结构分析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2019-2023年中国家有电力器具制造行业产值分析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2019-2023年中国家有电力器具制造行业成本费用分析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2019-2023年中国家有电力器具制造行业盈利能力分析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2019-2023年中国家电主要产品产量数据统计分析</w:t>
      </w:r>
    </w:p>
    <w:p>
      <w:pPr>
        <w:spacing w:after="150"/>
      </w:pPr>
      <w:r>
        <w:rPr/>
        <w:t xml:space="preserve">第一节 2019-2023年全国及主要省份家用电冰箱产量分析</w:t>
      </w:r>
    </w:p>
    <w:p>
      <w:pPr>
        <w:spacing w:after="150"/>
      </w:pPr>
      <w:r>
        <w:rPr/>
        <w:t xml:space="preserve">一、2019-2023年全国家用电冰箱产量分析</w:t>
      </w:r>
    </w:p>
    <w:p>
      <w:pPr>
        <w:spacing w:after="150"/>
      </w:pPr>
      <w:r>
        <w:rPr/>
        <w:t xml:space="preserve">二、2019-2023年全国及主要省份家用电冰箱产量分析</w:t>
      </w:r>
    </w:p>
    <w:p>
      <w:pPr>
        <w:spacing w:after="150"/>
      </w:pPr>
      <w:r>
        <w:rPr/>
        <w:t xml:space="preserve">三、2019-2023年家用电冰箱产量集中度分析</w:t>
      </w:r>
    </w:p>
    <w:p>
      <w:pPr>
        <w:spacing w:after="150"/>
      </w:pPr>
      <w:r>
        <w:rPr/>
        <w:t xml:space="preserve">第二节 2019-2023年全国及主要省份家用洗衣机产量分析</w:t>
      </w:r>
    </w:p>
    <w:p>
      <w:pPr>
        <w:spacing w:after="150"/>
      </w:pPr>
      <w:r>
        <w:rPr/>
        <w:t xml:space="preserve">一、2019-2023年全国家用洗衣机产量分析</w:t>
      </w:r>
    </w:p>
    <w:p>
      <w:pPr>
        <w:spacing w:after="150"/>
      </w:pPr>
      <w:r>
        <w:rPr/>
        <w:t xml:space="preserve">二、2019-2023年全国及主要省份家用洗衣机产量分析</w:t>
      </w:r>
    </w:p>
    <w:p>
      <w:pPr>
        <w:spacing w:after="150"/>
      </w:pPr>
      <w:r>
        <w:rPr/>
        <w:t xml:space="preserve">三、2019-2023年家用洗衣机产量集中度分析</w:t>
      </w:r>
    </w:p>
    <w:p>
      <w:pPr>
        <w:spacing w:after="150"/>
      </w:pPr>
      <w:r>
        <w:rPr/>
        <w:t xml:space="preserve">第三节 2019-2023年全国及主要省份房间空气调节 器产量分析</w:t>
      </w:r>
    </w:p>
    <w:p>
      <w:pPr>
        <w:spacing w:after="150"/>
      </w:pPr>
      <w:r>
        <w:rPr/>
        <w:t xml:space="preserve">一、2019-2023年全国房间空气调节 器产量分析</w:t>
      </w:r>
    </w:p>
    <w:p>
      <w:pPr>
        <w:spacing w:after="150"/>
      </w:pPr>
      <w:r>
        <w:rPr/>
        <w:t xml:space="preserve">二、2019-2023年全国及主要省份房间空气调节 器产量分析</w:t>
      </w:r>
    </w:p>
    <w:p>
      <w:pPr>
        <w:spacing w:after="150"/>
      </w:pPr>
      <w:r>
        <w:rPr/>
        <w:t xml:space="preserve">三、2019-2023年房间空气调节 器产量集中度分析</w:t>
      </w:r>
    </w:p>
    <w:p>
      <w:pPr>
        <w:spacing w:after="150"/>
      </w:pPr>
      <w:r>
        <w:rPr/>
        <w:t xml:space="preserve">第四节 2019-2023年全国及主要省份家用电风扇产量分析</w:t>
      </w:r>
    </w:p>
    <w:p>
      <w:pPr>
        <w:spacing w:after="150"/>
      </w:pPr>
      <w:r>
        <w:rPr/>
        <w:t xml:space="preserve">一、2019-2023年全国家用电风扇产量分析</w:t>
      </w:r>
    </w:p>
    <w:p>
      <w:pPr>
        <w:spacing w:after="150"/>
      </w:pPr>
      <w:r>
        <w:rPr/>
        <w:t xml:space="preserve">二、2019-2023年全国及主要省份家用电风扇产量分析</w:t>
      </w:r>
    </w:p>
    <w:p>
      <w:pPr>
        <w:spacing w:after="150"/>
      </w:pPr>
      <w:r>
        <w:rPr/>
        <w:t xml:space="preserve">三、2019-2023年家用电风扇产量集中度分析</w:t>
      </w:r>
    </w:p>
    <w:p>
      <w:pPr>
        <w:spacing w:after="150"/>
      </w:pPr>
      <w:r>
        <w:rPr/>
        <w:t xml:space="preserve">第五节 2019-2023年全国及主要省份电饭锅产量分析</w:t>
      </w:r>
    </w:p>
    <w:p>
      <w:pPr>
        <w:spacing w:after="150"/>
      </w:pPr>
      <w:r>
        <w:rPr/>
        <w:t xml:space="preserve">一、2019-2023年全国电饭锅产量分析</w:t>
      </w:r>
    </w:p>
    <w:p>
      <w:pPr>
        <w:spacing w:after="150"/>
      </w:pPr>
      <w:r>
        <w:rPr/>
        <w:t xml:space="preserve">二、2019-2023年全国及主要省份电饭锅产量分析</w:t>
      </w:r>
    </w:p>
    <w:p>
      <w:pPr>
        <w:spacing w:after="150"/>
      </w:pPr>
      <w:r>
        <w:rPr/>
        <w:t xml:space="preserve">三、2019-2023年电饭锅产量集中度分析</w:t>
      </w:r>
    </w:p>
    <w:p>
      <w:pPr>
        <w:spacing w:after="150"/>
      </w:pPr>
      <w:r>
        <w:rPr/>
        <w:t xml:space="preserve">第六节 2019-2023年全国及主要省份微波炉产量分析</w:t>
      </w:r>
    </w:p>
    <w:p>
      <w:pPr>
        <w:spacing w:after="150"/>
      </w:pPr>
      <w:r>
        <w:rPr/>
        <w:t xml:space="preserve">一、2019-2023年全国微波炉产量分析</w:t>
      </w:r>
    </w:p>
    <w:p>
      <w:pPr>
        <w:spacing w:after="150"/>
      </w:pPr>
      <w:r>
        <w:rPr/>
        <w:t xml:space="preserve">二、2019-2023年全国及主要省份微波炉产量分析</w:t>
      </w:r>
    </w:p>
    <w:p>
      <w:pPr>
        <w:spacing w:after="150"/>
      </w:pPr>
      <w:r>
        <w:rPr/>
        <w:t xml:space="preserve">三、2019-2023年微波炉产量集中度分析</w:t>
      </w:r>
    </w:p>
    <w:p>
      <w:pPr>
        <w:spacing w:after="150"/>
      </w:pPr>
      <w:r>
        <w:rPr/>
        <w:t xml:space="preserve">第七节 2019-2023年全国及主要省份家用吸排油烟机产量分析</w:t>
      </w:r>
    </w:p>
    <w:p>
      <w:pPr>
        <w:spacing w:after="150"/>
      </w:pPr>
      <w:r>
        <w:rPr/>
        <w:t xml:space="preserve">一、2019-2023年全国家用吸排油烟机产量分析</w:t>
      </w:r>
    </w:p>
    <w:p>
      <w:pPr>
        <w:spacing w:after="150"/>
      </w:pPr>
      <w:r>
        <w:rPr/>
        <w:t xml:space="preserve">二、2019-2023年全国及主要省份家用吸排油烟机产量分析</w:t>
      </w:r>
    </w:p>
    <w:p>
      <w:pPr>
        <w:spacing w:after="150"/>
      </w:pPr>
      <w:r>
        <w:rPr/>
        <w:t xml:space="preserve">三、2019-2023年家用吸排油烟机产量集中度分析</w:t>
      </w:r>
    </w:p>
    <w:p>
      <w:pPr>
        <w:spacing w:after="150"/>
      </w:pPr>
      <w:r>
        <w:rPr>
          <w:b w:val="1"/>
          <w:bCs w:val="1"/>
        </w:rPr>
        <w:t xml:space="preserve">第八章 2019-2023年中国二手家电产业市场竞争格局分析</w:t>
      </w:r>
    </w:p>
    <w:p>
      <w:pPr>
        <w:spacing w:after="150"/>
      </w:pPr>
      <w:r>
        <w:rPr/>
        <w:t xml:space="preserve">第一节 2019-2023年中国二手家电产业竞争现状分析</w:t>
      </w:r>
    </w:p>
    <w:p>
      <w:pPr>
        <w:spacing w:after="150"/>
      </w:pPr>
      <w:r>
        <w:rPr/>
        <w:t xml:space="preserve">一、二手家电产业竞争力分析</w:t>
      </w:r>
    </w:p>
    <w:p>
      <w:pPr>
        <w:spacing w:after="150"/>
      </w:pPr>
      <w:r>
        <w:rPr/>
        <w:t xml:space="preserve">二、二手家电细分产品竞争分析</w:t>
      </w:r>
    </w:p>
    <w:p>
      <w:pPr>
        <w:spacing w:after="150"/>
      </w:pPr>
      <w:r>
        <w:rPr/>
        <w:t xml:space="preserve">三、二手家电产业品牌竞争分析</w:t>
      </w:r>
    </w:p>
    <w:p>
      <w:pPr>
        <w:spacing w:after="150"/>
      </w:pPr>
      <w:r>
        <w:rPr/>
        <w:t xml:space="preserve">第二节 2019-2023年中国二手家电产业集中度分析</w:t>
      </w:r>
    </w:p>
    <w:p>
      <w:pPr>
        <w:spacing w:after="150"/>
      </w:pPr>
      <w:r>
        <w:rPr/>
        <w:t xml:space="preserve">一、二手家电市场集中度分析</w:t>
      </w:r>
    </w:p>
    <w:p>
      <w:pPr>
        <w:spacing w:after="150"/>
      </w:pPr>
      <w:r>
        <w:rPr/>
        <w:t xml:space="preserve">二、二手家电区域集中度分析</w:t>
      </w:r>
    </w:p>
    <w:p>
      <w:pPr>
        <w:spacing w:after="150"/>
      </w:pPr>
      <w:r>
        <w:rPr/>
        <w:t xml:space="preserve">第三节 2019-2023年中国二手家电产业提升竞争力策略分析</w:t>
      </w:r>
    </w:p>
    <w:p>
      <w:pPr>
        <w:spacing w:after="150"/>
      </w:pPr>
      <w:r>
        <w:rPr>
          <w:b w:val="1"/>
          <w:bCs w:val="1"/>
        </w:rPr>
        <w:t xml:space="preserve">第九章 2019-2023年中国家电以旧换新企业运行关键性财务数据分析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珠海格力电器股份有限公司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合肥美菱股份有限公司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海信科龙电器股份有限公司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四川长虹电器股份有限公司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康佳集团股份有限公司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2019-2023年中国二手家电专营企业运行状况分析</w:t>
      </w:r>
    </w:p>
    <w:p>
      <w:pPr>
        <w:spacing w:after="150"/>
      </w:pPr>
      <w:r>
        <w:rPr/>
        <w:t xml:space="preserve">第一节 北京</w:t>
      </w:r>
    </w:p>
    <w:p>
      <w:pPr>
        <w:spacing w:after="150"/>
      </w:pPr>
      <w:r>
        <w:rPr/>
        <w:t xml:space="preserve">一、迅达二手家电公司</w:t>
      </w:r>
    </w:p>
    <w:p>
      <w:pPr>
        <w:spacing w:after="150"/>
      </w:pPr>
      <w:r>
        <w:rPr/>
        <w:t xml:space="preserve">二、北京天地人二手家电回收公司</w:t>
      </w:r>
    </w:p>
    <w:p>
      <w:pPr>
        <w:spacing w:after="150"/>
      </w:pPr>
      <w:r>
        <w:rPr/>
        <w:t xml:space="preserve">三、北京永发二手家电收购公司</w:t>
      </w:r>
    </w:p>
    <w:p>
      <w:pPr>
        <w:spacing w:after="150"/>
      </w:pPr>
      <w:r>
        <w:rPr/>
        <w:t xml:space="preserve">第二节 上海</w:t>
      </w:r>
    </w:p>
    <w:p>
      <w:pPr>
        <w:spacing w:after="150"/>
      </w:pPr>
      <w:r>
        <w:rPr/>
        <w:t xml:space="preserve">一、上海飞速二手回收公司</w:t>
      </w:r>
    </w:p>
    <w:p>
      <w:pPr>
        <w:spacing w:after="150"/>
      </w:pPr>
      <w:r>
        <w:rPr/>
        <w:t xml:space="preserve">二、上海龙飞二手家电回收公司</w:t>
      </w:r>
    </w:p>
    <w:p>
      <w:pPr>
        <w:spacing w:after="150"/>
      </w:pPr>
      <w:r>
        <w:rPr/>
        <w:t xml:space="preserve">第三节 广州</w:t>
      </w:r>
    </w:p>
    <w:p>
      <w:pPr>
        <w:spacing w:after="150"/>
      </w:pPr>
      <w:r>
        <w:rPr/>
        <w:t xml:space="preserve">一、广众家私电器回收有限公司</w:t>
      </w:r>
    </w:p>
    <w:p>
      <w:pPr>
        <w:spacing w:after="150"/>
      </w:pPr>
      <w:r>
        <w:rPr/>
        <w:t xml:space="preserve">二、广州伟达二手电器回收公司</w:t>
      </w:r>
    </w:p>
    <w:p>
      <w:pPr>
        <w:spacing w:after="150"/>
      </w:pPr>
      <w:r>
        <w:rPr>
          <w:b w:val="1"/>
          <w:bCs w:val="1"/>
        </w:rPr>
        <w:t xml:space="preserve">第十一章 2024-2029年中国二手家电产业发展趋势分析</w:t>
      </w:r>
    </w:p>
    <w:p>
      <w:pPr>
        <w:spacing w:after="150"/>
      </w:pPr>
      <w:r>
        <w:rPr/>
        <w:t xml:space="preserve">第一节 2024-2029年中国二手家电产业前景预测</w:t>
      </w:r>
    </w:p>
    <w:p>
      <w:pPr>
        <w:spacing w:after="150"/>
      </w:pPr>
      <w:r>
        <w:rPr/>
        <w:t xml:space="preserve">一、二手家电技术方向分析</w:t>
      </w:r>
    </w:p>
    <w:p>
      <w:pPr>
        <w:spacing w:after="150"/>
      </w:pPr>
      <w:r>
        <w:rPr/>
        <w:t xml:space="preserve">二、二手家电竞争格局预测分析</w:t>
      </w:r>
    </w:p>
    <w:p>
      <w:pPr>
        <w:spacing w:after="150"/>
      </w:pPr>
      <w:r>
        <w:rPr/>
        <w:t xml:space="preserve">三、二手家电细分产品趋势分析</w:t>
      </w:r>
    </w:p>
    <w:p>
      <w:pPr>
        <w:spacing w:after="150"/>
      </w:pPr>
      <w:r>
        <w:rPr/>
        <w:t xml:space="preserve">第二节 2024-2029年中国二手家电市场预测分析</w:t>
      </w:r>
    </w:p>
    <w:p>
      <w:pPr>
        <w:spacing w:after="150"/>
      </w:pPr>
      <w:r>
        <w:rPr/>
        <w:t xml:space="preserve">一、二手家电市场供给预测分析</w:t>
      </w:r>
    </w:p>
    <w:p>
      <w:pPr>
        <w:spacing w:after="150"/>
      </w:pPr>
      <w:r>
        <w:rPr/>
        <w:t xml:space="preserve">二、二手家电需求预测分析</w:t>
      </w:r>
    </w:p>
    <w:p>
      <w:pPr>
        <w:spacing w:after="150"/>
      </w:pPr>
      <w:r>
        <w:rPr/>
        <w:t xml:space="preserve">三、家电市场进出口预测分析</w:t>
      </w:r>
    </w:p>
    <w:p>
      <w:pPr>
        <w:spacing w:after="150"/>
      </w:pPr>
      <w:r>
        <w:rPr/>
        <w:t xml:space="preserve">第三节 2024-2029年中国二手家电市场盈利预测分析</w:t>
      </w:r>
    </w:p>
    <w:p>
      <w:pPr>
        <w:spacing w:after="150"/>
      </w:pPr>
      <w:r>
        <w:rPr>
          <w:b w:val="1"/>
          <w:bCs w:val="1"/>
        </w:rPr>
        <w:t xml:space="preserve">第十二章 2024-2029年中国二手家电产业投资机会与风险分析</w:t>
      </w:r>
    </w:p>
    <w:p>
      <w:pPr>
        <w:spacing w:after="150"/>
      </w:pPr>
      <w:r>
        <w:rPr/>
        <w:t xml:space="preserve">第一节 2024-2029年中国二手家电行业投资环境分析</w:t>
      </w:r>
    </w:p>
    <w:p>
      <w:pPr>
        <w:spacing w:after="150"/>
      </w:pPr>
      <w:r>
        <w:rPr/>
        <w:t xml:space="preserve">第二节 2024-2029年中国二手家电行业投资机会分析</w:t>
      </w:r>
    </w:p>
    <w:p>
      <w:pPr>
        <w:spacing w:after="150"/>
      </w:pPr>
      <w:r>
        <w:rPr/>
        <w:t xml:space="preserve">一、二手家电投资潜力分析</w:t>
      </w:r>
    </w:p>
    <w:p>
      <w:pPr>
        <w:spacing w:after="150"/>
      </w:pPr>
      <w:r>
        <w:rPr/>
        <w:t xml:space="preserve">二、二手家电投资吸引力分析</w:t>
      </w:r>
    </w:p>
    <w:p>
      <w:pPr>
        <w:spacing w:after="150"/>
      </w:pPr>
      <w:r>
        <w:rPr/>
        <w:t xml:space="preserve">第三节 2024-2029年中国二手家电行业投资风险分析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图表：2019-2023年中国家有电力器具制造行业企业数量及增长率分析 单位：个</w:t>
      </w:r>
    </w:p>
    <w:p>
      <w:pPr>
        <w:spacing w:after="150"/>
      </w:pPr>
      <w:r>
        <w:rPr/>
        <w:t xml:space="preserve">图表：2019-2023年中国家有电力器具制造行业亏损企业数量及增长率分析 单位：个</w:t>
      </w:r>
    </w:p>
    <w:p>
      <w:pPr>
        <w:spacing w:after="150"/>
      </w:pPr>
      <w:r>
        <w:rPr/>
        <w:t xml:space="preserve">图表：2019-2023年中国家有电力器具制造行业从业人数及同比增长分析 单位：个</w:t>
      </w:r>
    </w:p>
    <w:p>
      <w:pPr>
        <w:spacing w:after="150"/>
      </w:pPr>
      <w:r>
        <w:rPr/>
        <w:t xml:space="preserve">图表：2019-2023年中国家有电力器具制造企业总资产分析 单位：亿元</w:t>
      </w:r>
    </w:p>
    <w:p>
      <w:pPr>
        <w:spacing w:after="150"/>
      </w:pPr>
      <w:r>
        <w:rPr/>
        <w:t xml:space="preserve">图表：2019-2023年中国家有电力器具制造行业不同类型企业数量 单位：个</w:t>
      </w:r>
    </w:p>
    <w:p>
      <w:pPr>
        <w:spacing w:after="150"/>
      </w:pPr>
      <w:r>
        <w:rPr/>
        <w:t xml:space="preserve">图表：2019-2023年中国家有电力器具制造行业不同所有制企业数量 单位：个</w:t>
      </w:r>
    </w:p>
    <w:p>
      <w:pPr>
        <w:spacing w:after="150"/>
      </w:pPr>
      <w:r>
        <w:rPr/>
        <w:t xml:space="preserve">图表：2019-2023年中国家有电力器具制造行业不同类型销售收入 单位：千元</w:t>
      </w:r>
    </w:p>
    <w:p>
      <w:pPr>
        <w:spacing w:after="150"/>
      </w:pPr>
      <w:r>
        <w:rPr/>
        <w:t xml:space="preserve">图表：2019-2023年中国家有电力器具制造行业不同所有制销售收入 单位：千元</w:t>
      </w:r>
    </w:p>
    <w:p>
      <w:pPr>
        <w:spacing w:after="150"/>
      </w:pPr>
      <w:r>
        <w:rPr/>
        <w:t xml:space="preserve">图表：2019-2023年中国家有电力器具制造产成品及增长分析 单位：亿元</w:t>
      </w:r>
    </w:p>
    <w:p>
      <w:pPr>
        <w:spacing w:after="150"/>
      </w:pPr>
      <w:r>
        <w:rPr/>
        <w:t xml:space="preserve">图表：2019-2023年中国家有电力器具制造工业销售产值分析 单位：亿元</w:t>
      </w:r>
    </w:p>
    <w:p>
      <w:pPr>
        <w:spacing w:after="150"/>
      </w:pPr>
      <w:r>
        <w:rPr/>
        <w:t xml:space="preserve">图表：2019-2023年中国家有电力器具制造出口交货值分析 单位：亿元</w:t>
      </w:r>
    </w:p>
    <w:p>
      <w:pPr>
        <w:spacing w:after="150"/>
      </w:pPr>
      <w:r>
        <w:rPr/>
        <w:t xml:space="preserve">图表：2019-2023年中国家有电力器具制造行业销售成本分析 单位：亿元</w:t>
      </w:r>
    </w:p>
    <w:p>
      <w:pPr>
        <w:spacing w:after="150"/>
      </w:pPr>
      <w:r>
        <w:rPr/>
        <w:t xml:space="preserve">图表：2019-2023年中国家有电力器具制造行业费用分析 单位：亿元</w:t>
      </w:r>
    </w:p>
    <w:p>
      <w:pPr>
        <w:spacing w:after="150"/>
      </w:pPr>
      <w:r>
        <w:rPr/>
        <w:t xml:space="preserve">图表：2019-2023年中国家有电力器具制造行业主要盈利指标分析 单位：亿元</w:t>
      </w:r>
    </w:p>
    <w:p>
      <w:pPr>
        <w:spacing w:after="150"/>
      </w:pPr>
      <w:r>
        <w:rPr/>
        <w:t xml:space="preserve">图表：2019-2023年中国家有电力器具制造行业主要盈利能力指标分析</w:t>
      </w:r>
    </w:p>
    <w:p>
      <w:pPr>
        <w:spacing w:after="150"/>
      </w:pPr>
      <w:r>
        <w:rPr/>
        <w:t xml:space="preserve">图表：2019-2023年全国家用洗衣机产量分析</w:t>
      </w:r>
    </w:p>
    <w:p>
      <w:pPr>
        <w:spacing w:after="150"/>
      </w:pPr>
      <w:r>
        <w:rPr/>
        <w:t xml:space="preserve">图表：2019-2023年全国及主要省份家用洗衣机产量分析</w:t>
      </w:r>
    </w:p>
    <w:p>
      <w:pPr>
        <w:spacing w:after="150"/>
      </w:pPr>
      <w:r>
        <w:rPr/>
        <w:t xml:space="preserve">图表：2019-2023年家用洗衣机产量集中度分析</w:t>
      </w:r>
    </w:p>
    <w:p>
      <w:pPr>
        <w:spacing w:after="150"/>
      </w:pPr>
      <w:r>
        <w:rPr/>
        <w:t xml:space="preserve">图表：2019-2023年全国家用电冰箱产量分析</w:t>
      </w:r>
    </w:p>
    <w:p>
      <w:pPr>
        <w:spacing w:after="150"/>
      </w:pPr>
      <w:r>
        <w:rPr/>
        <w:t xml:space="preserve">图表：2019-2023年全国及主要省份家用电冰箱产量分析</w:t>
      </w:r>
    </w:p>
    <w:p>
      <w:pPr>
        <w:spacing w:after="150"/>
      </w:pPr>
      <w:r>
        <w:rPr/>
        <w:t xml:space="preserve">图表：2019-2023年家用电冰箱产量集中度分析</w:t>
      </w:r>
    </w:p>
    <w:p>
      <w:pPr>
        <w:spacing w:after="150"/>
      </w:pPr>
      <w:r>
        <w:rPr/>
        <w:t xml:space="preserve">图表：2019-2023年全国房间空气调节 器产量分析</w:t>
      </w:r>
    </w:p>
    <w:p>
      <w:pPr>
        <w:spacing w:after="150"/>
      </w:pPr>
      <w:r>
        <w:rPr/>
        <w:t xml:space="preserve">图表：2019-2023年全国及主要省份房间空气调节 器产量分析</w:t>
      </w:r>
    </w:p>
    <w:p>
      <w:pPr>
        <w:spacing w:after="150"/>
      </w:pPr>
      <w:r>
        <w:rPr/>
        <w:t xml:space="preserve">图表：2019-2023年房间空气调节 器产量集中度分析</w:t>
      </w:r>
    </w:p>
    <w:p>
      <w:pPr>
        <w:spacing w:after="150"/>
      </w:pPr>
      <w:r>
        <w:rPr/>
        <w:t xml:space="preserve">图表：2019-2023年全国家用电风扇产量分析</w:t>
      </w:r>
    </w:p>
    <w:p>
      <w:pPr>
        <w:spacing w:after="150"/>
      </w:pPr>
      <w:r>
        <w:rPr/>
        <w:t xml:space="preserve">图表：2019-2023年全国及主要省份家用电风扇产量分析</w:t>
      </w:r>
    </w:p>
    <w:p>
      <w:pPr>
        <w:spacing w:after="150"/>
      </w:pPr>
      <w:r>
        <w:rPr/>
        <w:t xml:space="preserve">图表：2019-2023年家用电风扇产量集中度分析</w:t>
      </w:r>
    </w:p>
    <w:p>
      <w:pPr>
        <w:spacing w:after="150"/>
      </w:pPr>
      <w:r>
        <w:rPr/>
        <w:t xml:space="preserve">图表：2019-2023年全国电饭锅产量分析</w:t>
      </w:r>
    </w:p>
    <w:p>
      <w:pPr>
        <w:spacing w:after="150"/>
      </w:pPr>
      <w:r>
        <w:rPr/>
        <w:t xml:space="preserve">图表：2019-2023年全国及主要省份电饭锅产量分析</w:t>
      </w:r>
    </w:p>
    <w:p>
      <w:pPr>
        <w:spacing w:after="150"/>
      </w:pPr>
      <w:r>
        <w:rPr/>
        <w:t xml:space="preserve">图表：2019-2023年电饭锅产量集中度分析</w:t>
      </w:r>
    </w:p>
    <w:p>
      <w:pPr>
        <w:spacing w:after="150"/>
      </w:pPr>
      <w:r>
        <w:rPr/>
        <w:t xml:space="preserve">图表：2019-2023年全国微波炉产量分析</w:t>
      </w:r>
    </w:p>
    <w:p>
      <w:pPr>
        <w:spacing w:after="150"/>
      </w:pPr>
      <w:r>
        <w:rPr/>
        <w:t xml:space="preserve">图表：2019-2023年全国及主要省份微波炉产量分析</w:t>
      </w:r>
    </w:p>
    <w:p>
      <w:pPr>
        <w:spacing w:after="150"/>
      </w:pPr>
      <w:r>
        <w:rPr/>
        <w:t xml:space="preserve">图表：2019-2023年微波炉产量集中度分析</w:t>
      </w:r>
    </w:p>
    <w:p>
      <w:pPr>
        <w:spacing w:after="150"/>
      </w:pPr>
      <w:r>
        <w:rPr/>
        <w:t xml:space="preserve">图表：2019-2023年全国家用吸排油烟机产量分析</w:t>
      </w:r>
    </w:p>
    <w:p>
      <w:pPr>
        <w:spacing w:after="150"/>
      </w:pPr>
      <w:r>
        <w:rPr/>
        <w:t xml:space="preserve">图表：2019-2023年全国及主要省份家用吸排油烟机产量分析</w:t>
      </w:r>
    </w:p>
    <w:p>
      <w:pPr>
        <w:spacing w:after="150"/>
      </w:pPr>
      <w:r>
        <w:rPr/>
        <w:t xml:space="preserve">图表：2019-2023年家用吸排油烟机产量集中度分析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图表：珠海格力电器股份有限公司主要经济指标走势图</w:t>
      </w:r>
    </w:p>
    <w:p>
      <w:pPr>
        <w:spacing w:after="150"/>
      </w:pPr>
      <w:r>
        <w:rPr/>
        <w:t xml:space="preserve">图表：珠海格力电器股份有限公司经营收入走势图</w:t>
      </w:r>
    </w:p>
    <w:p>
      <w:pPr>
        <w:spacing w:after="150"/>
      </w:pPr>
      <w:r>
        <w:rPr/>
        <w:t xml:space="preserve">图表：珠海格力电器股份有限公司盈利指标走势图</w:t>
      </w:r>
    </w:p>
    <w:p>
      <w:pPr>
        <w:spacing w:after="150"/>
      </w:pPr>
      <w:r>
        <w:rPr/>
        <w:t xml:space="preserve">图表：珠海格力电器股份有限公司负债情况图</w:t>
      </w:r>
    </w:p>
    <w:p>
      <w:pPr>
        <w:spacing w:after="150"/>
      </w:pPr>
      <w:r>
        <w:rPr/>
        <w:t xml:space="preserve">图表：珠海格力电器股份有限公司负债指标走势图</w:t>
      </w:r>
    </w:p>
    <w:p>
      <w:pPr>
        <w:spacing w:after="150"/>
      </w:pPr>
      <w:r>
        <w:rPr/>
        <w:t xml:space="preserve">图表：珠海格力电器股份有限公司运营能力指标走势图</w:t>
      </w:r>
    </w:p>
    <w:p>
      <w:pPr>
        <w:spacing w:after="150"/>
      </w:pPr>
      <w:r>
        <w:rPr/>
        <w:t xml:space="preserve">图表：珠海格力电器股份有限公司成长能力指标走势图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图表：海信科龙电器股份有限公司主要经济指标走势图</w:t>
      </w:r>
    </w:p>
    <w:p>
      <w:pPr>
        <w:spacing w:after="150"/>
      </w:pPr>
      <w:r>
        <w:rPr/>
        <w:t xml:space="preserve">图表：海信科龙电器股份有限公司经营收入走势图</w:t>
      </w:r>
    </w:p>
    <w:p>
      <w:pPr>
        <w:spacing w:after="150"/>
      </w:pPr>
      <w:r>
        <w:rPr/>
        <w:t xml:space="preserve">图表：海信科龙电器股份有限公司盈利指标走势图</w:t>
      </w:r>
    </w:p>
    <w:p>
      <w:pPr>
        <w:spacing w:after="150"/>
      </w:pPr>
      <w:r>
        <w:rPr/>
        <w:t xml:space="preserve">图表：海信科龙电器股份有限公司负债情况图</w:t>
      </w:r>
    </w:p>
    <w:p>
      <w:pPr>
        <w:spacing w:after="150"/>
      </w:pPr>
      <w:r>
        <w:rPr/>
        <w:t xml:space="preserve">图表：海信科龙电器股份有限公司负债指标走势图</w:t>
      </w:r>
    </w:p>
    <w:p>
      <w:pPr>
        <w:spacing w:after="150"/>
      </w:pPr>
      <w:r>
        <w:rPr/>
        <w:t xml:space="preserve">图表：海信科龙电器股份有限公司运营能力指标走势图</w:t>
      </w:r>
    </w:p>
    <w:p>
      <w:pPr>
        <w:spacing w:after="150"/>
      </w:pPr>
      <w:r>
        <w:rPr/>
        <w:t xml:space="preserve">图表：海信科龙电器股份有限公司成长能力指标走势图</w:t>
      </w:r>
    </w:p>
    <w:p>
      <w:pPr>
        <w:spacing w:after="150"/>
      </w:pPr>
      <w:r>
        <w:rPr/>
        <w:t xml:space="preserve">图表：四川长虹电器股份有限公司主要经济指标走势图</w:t>
      </w:r>
    </w:p>
    <w:p>
      <w:pPr>
        <w:spacing w:after="150"/>
      </w:pPr>
      <w:r>
        <w:rPr/>
        <w:t xml:space="preserve">图表：四川长虹电器股份有限公司经营收入走势图</w:t>
      </w:r>
    </w:p>
    <w:p>
      <w:pPr>
        <w:spacing w:after="150"/>
      </w:pPr>
      <w:r>
        <w:rPr/>
        <w:t xml:space="preserve">图表：四川长虹电器股份有限公司盈利指标走势图</w:t>
      </w:r>
    </w:p>
    <w:p>
      <w:pPr>
        <w:spacing w:after="150"/>
      </w:pPr>
      <w:r>
        <w:rPr/>
        <w:t xml:space="preserve">图表：四川长虹电器股份有限公司负债情况图</w:t>
      </w:r>
    </w:p>
    <w:p>
      <w:pPr>
        <w:spacing w:after="150"/>
      </w:pPr>
      <w:r>
        <w:rPr/>
        <w:t xml:space="preserve">图表：四川长虹电器股份有限公司负债指标走势图</w:t>
      </w:r>
    </w:p>
    <w:p>
      <w:pPr>
        <w:spacing w:after="150"/>
      </w:pPr>
      <w:r>
        <w:rPr/>
        <w:t xml:space="preserve">图表：四川长虹电器股份有限公司运营能力指标走势图</w:t>
      </w:r>
    </w:p>
    <w:p>
      <w:pPr>
        <w:spacing w:after="150"/>
      </w:pPr>
      <w:r>
        <w:rPr/>
        <w:t xml:space="preserve">图表：四川长虹电器股份有限公司成长能力指标走势图</w:t>
      </w:r>
    </w:p>
    <w:p>
      <w:pPr>
        <w:spacing w:after="150"/>
      </w:pPr>
      <w:r>
        <w:rPr/>
        <w:t xml:space="preserve">图表：康佳集团股份有限公司主要经济指标走势图</w:t>
      </w:r>
    </w:p>
    <w:p>
      <w:pPr>
        <w:spacing w:after="150"/>
      </w:pPr>
      <w:r>
        <w:rPr/>
        <w:t xml:space="preserve">图表：康佳集团股份有限公司经营收入走势图</w:t>
      </w:r>
    </w:p>
    <w:p>
      <w:pPr>
        <w:spacing w:after="150"/>
      </w:pPr>
      <w:r>
        <w:rPr/>
        <w:t xml:space="preserve">图表：康佳集团股份有限公司盈利指标走势图</w:t>
      </w:r>
    </w:p>
    <w:p>
      <w:pPr>
        <w:spacing w:after="150"/>
      </w:pPr>
      <w:r>
        <w:rPr/>
        <w:t xml:space="preserve">图表：康佳集团股份有限公司负债情况图</w:t>
      </w:r>
    </w:p>
    <w:p>
      <w:pPr>
        <w:spacing w:after="150"/>
      </w:pPr>
      <w:r>
        <w:rPr/>
        <w:t xml:space="preserve">图表：康佳集团股份有限公司负债指标走势图</w:t>
      </w:r>
    </w:p>
    <w:p>
      <w:pPr>
        <w:spacing w:after="150"/>
      </w:pPr>
      <w:r>
        <w:rPr/>
        <w:t xml:space="preserve">图表：康佳集团股份有限公司运营能力指标走势图</w:t>
      </w:r>
    </w:p>
    <w:p>
      <w:pPr>
        <w:spacing w:after="150"/>
      </w:pPr>
      <w:r>
        <w:rPr/>
        <w:t xml:space="preserve">图表：康佳集团股份有限公司成长能力指标走势图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本文地址：https://www.51baogao.cn/jiadian/ershoujiadian.shtml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ershou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2024-2029年中国二手家电行业分析及发展趋势预测报告</dc:title>
  <dc:description>2024-2029年中国二手家电行业分析及发展趋势预测报告</dc:description>
  <dc:subject>2024-2029年中国二手家电行业分析及发展趋势预测报告</dc:subject>
  <cp:keywords>研究报告</cp:keywords>
  <cp:category>研究报告</cp:category>
  <cp:lastModifiedBy>北京中道泰和信息咨询有限公司</cp:lastModifiedBy>
  <dcterms:created xsi:type="dcterms:W3CDTF">2024-02-29T14:09:13+08:00</dcterms:created>
  <dcterms:modified xsi:type="dcterms:W3CDTF">2024-02-29T14:09:13+08:00</dcterms:modified>
</cp:coreProperties>
</file>

<file path=docProps/custom.xml><?xml version="1.0" encoding="utf-8"?>
<Properties xmlns="http://schemas.openxmlformats.org/officeDocument/2006/custom-properties" xmlns:vt="http://schemas.openxmlformats.org/officeDocument/2006/docPropsVTypes"/>
</file>