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2026-2031年中国陶瓷行业发展趋势预测及投资战略研究报告</w:t>
      </w:r>
    </w:p>
    <w:p>
      <w:pPr>
        <w:spacing w:after="150"/>
      </w:pPr>
      <w:r>
        <w:rPr>
          <w:b w:val="1"/>
          <w:bCs w:val="1"/>
        </w:rPr>
        <w:t xml:space="preserve">报告简介</w:t>
      </w:r>
    </w:p>
    <w:p>
      <w:pPr>
        <w:spacing w:after="150"/>
      </w:pPr>
      <w:r>
        <w:rPr/>
        <w:t xml:space="preserve">进入21世纪以来，我国的陶瓷制造行业经历了一个稳定发展时期，陶瓷制品的产量和陶瓷行业企业数量都有了巨大的增长，我国的陶瓷总产量位居世界第一位，已成为世界上最大的陶瓷生产国和出口国。虽然中国是全球第一的陶瓷生产大国，但陶瓷行业整体效率仍然偏低，结构性产能过剩，缺乏品牌意识等问题长期存在。与发达国家相比，我国陶瓷市场集中度低，较多企业规模较小，技术与设备较为落后，以生产中低端产品为主，高端产品还需依靠进口。</w:t>
      </w:r>
    </w:p>
    <w:p>
      <w:pPr>
        <w:spacing w:after="150"/>
      </w:pPr>
      <w:r>
        <w:rPr/>
        <w:t xml:space="preserve">在双碳、双控政策目标下，建筑陶瓷行业往低碳环保的发展趋势越来越明显，推进绿色制造、研发绿色产品、优化能源结构、合理布局产能等正成为行业发展的趋势，从而加剧了强者愈强的马太效应，能源、资源将进一步向头部企业靠拢，深耕品牌建设的企业对技术的投入力度持续加大，持续加大绿色、低碳、循环经济的比重，增强企业发展内在动力，进一步推动行业优胜劣汰，行业集中度不断提高。</w:t>
      </w:r>
    </w:p>
    <w:p>
      <w:pPr>
        <w:spacing w:after="150"/>
      </w:pPr>
      <w:r>
        <w:rPr/>
        <w:t xml:space="preserve">过往数十年中，中国建陶的发展呈现出大规模、低成本、高速度等特征，在世界建陶行业具有龙头地位，而佛山更是中国陶瓷行业的代表地区。然而在“双碳”、“双控”政策背景下，受到房地产下行、内需饱和、成本增加等一系列因素叠加，建筑陶瓷和卫浴行业企业竞争更加激烈，产业集中化和环保压力将加速淘汰落后产能。同时，在后疫情时代，建筑陶瓷和卫浴行业“大行业、小公司”的局面或将被打破，行业正在从过去的粗放式发展向规范化、高质量发展方向良性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市场进行了分析研究。报告在总结中国陶瓷行业发展历程的基础上，结合新时期的各方面因素，对中国陶瓷行业的发展趋势给予了细致和审慎的预测论证。报告资料详实，图表丰富，既有深入的分析，又有直观的比较，为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中国陶瓷产业链发展状况分析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中国陶瓷产业发展分析</w:t>
      </w:r>
    </w:p>
    <w:p>
      <w:pPr>
        <w:spacing w:before="75" w:after="0"/>
      </w:pPr>
      <w:r>
        <w:rPr/>
        <w:t xml:space="preserve">第一节 中国陶瓷产业发展现状</w:t>
      </w:r>
    </w:p>
    <w:p>
      <w:pPr>
        <w:spacing w:before="75" w:after="0"/>
      </w:pPr>
      <w:r>
        <w:rPr/>
        <w:t xml:space="preserve">第二节 中国陶瓷产业经济运行现状</w:t>
      </w:r>
    </w:p>
    <w:p>
      <w:pPr>
        <w:spacing w:before="75" w:after="0"/>
      </w:pPr>
      <w:r>
        <w:rPr/>
        <w:t xml:space="preserve">第三节 中国陶瓷产业存在的问题及发展障碍分析</w:t>
      </w:r>
    </w:p>
    <w:p>
      <w:pPr>
        <w:spacing w:before="75" w:after="0"/>
      </w:pPr>
      <w:r>
        <w:rPr/>
        <w:t xml:space="preserve">第四节 中国陶瓷产业发展趋势</w:t>
      </w:r>
    </w:p>
    <w:p>
      <w:pPr>
        <w:spacing w:before="75" w:after="0"/>
      </w:pPr>
      <w:r>
        <w:rPr>
          <w:b w:val="1"/>
          <w:bCs w:val="1"/>
        </w:rPr>
        <w:t xml:space="preserve">第四章 中国陶瓷市场现状及发展趋势</w:t>
      </w:r>
    </w:p>
    <w:p>
      <w:pPr>
        <w:spacing w:before="75" w:after="0"/>
      </w:pPr>
      <w:r>
        <w:rPr/>
        <w:t xml:space="preserve">第一节 中国陶瓷市场供给状况</w:t>
      </w:r>
    </w:p>
    <w:p>
      <w:pPr>
        <w:spacing w:before="75" w:after="0"/>
      </w:pPr>
      <w:r>
        <w:rPr/>
        <w:t xml:space="preserve">第二节 中国陶瓷市场需求状况</w:t>
      </w:r>
    </w:p>
    <w:p>
      <w:pPr>
        <w:spacing w:before="75" w:after="0"/>
      </w:pPr>
      <w:r>
        <w:rPr/>
        <w:t xml:space="preserve">第三节 中国陶瓷市场存在的问题及障碍</w:t>
      </w:r>
    </w:p>
    <w:p>
      <w:pPr>
        <w:spacing w:before="75" w:after="0"/>
      </w:pPr>
      <w:r>
        <w:rPr/>
        <w:t xml:space="preserve">第四节 中国陶瓷市场发展潜力及发展趋势</w:t>
      </w:r>
    </w:p>
    <w:p>
      <w:pPr>
        <w:spacing w:before="75" w:after="0"/>
      </w:pPr>
      <w:r>
        <w:rPr>
          <w:b w:val="1"/>
          <w:bCs w:val="1"/>
        </w:rPr>
        <w:t xml:space="preserve">第五章 中国陶瓷产业基本竞争战略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中国陶瓷产业市场竞争策略分析</w:t>
      </w:r>
    </w:p>
    <w:p>
      <w:pPr>
        <w:spacing w:before="75" w:after="0"/>
      </w:pPr>
      <w:r>
        <w:rPr/>
        <w:t xml:space="preserve">第一节 陶瓷产业市场五种竞争动力模式结构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陶瓷产业市场核心竞争力的塑造要素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中国陶瓷产业市场营销策略竞争分析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中国陶瓷产业竞争格局分析</w:t>
      </w:r>
    </w:p>
    <w:p>
      <w:pPr>
        <w:spacing w:before="75" w:after="0"/>
      </w:pPr>
      <w:r>
        <w:rPr/>
        <w:t xml:space="preserve">第一节 中国陶瓷产业竞争现状分析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中国陶瓷产业集中度分析</w:t>
      </w:r>
    </w:p>
    <w:p>
      <w:pPr>
        <w:spacing w:before="75" w:after="0"/>
      </w:pPr>
      <w:r>
        <w:rPr/>
        <w:t xml:space="preserve">一、陶瓷企业分布分析</w:t>
      </w:r>
    </w:p>
    <w:p>
      <w:pPr>
        <w:spacing w:before="75" w:after="0"/>
      </w:pPr>
      <w:r>
        <w:rPr/>
        <w:t xml:space="preserve">二、陶瓷市场集中度分析</w:t>
      </w:r>
    </w:p>
    <w:p>
      <w:pPr>
        <w:spacing w:before="75" w:after="0"/>
      </w:pPr>
      <w:r>
        <w:rPr>
          <w:b w:val="1"/>
          <w:bCs w:val="1"/>
        </w:rPr>
        <w:t xml:space="preserve">第九章 陶瓷行业领先企业经营形势分析</w:t>
      </w:r>
    </w:p>
    <w:p>
      <w:pPr>
        <w:spacing w:before="75" w:after="0"/>
      </w:pPr>
      <w:r>
        <w:rPr/>
        <w:t xml:space="preserve">第一节 中国陶瓷企业总体发展状况分析</w:t>
      </w:r>
    </w:p>
    <w:p>
      <w:pPr>
        <w:spacing w:before="75" w:after="0"/>
      </w:pPr>
      <w:r>
        <w:rPr/>
        <w:t xml:space="preserve">一、陶瓷企业创新及品牌建设</w:t>
      </w:r>
    </w:p>
    <w:p>
      <w:pPr>
        <w:spacing w:before="75" w:after="0"/>
      </w:pPr>
      <w:r>
        <w:rPr/>
        <w:t xml:space="preserve">二、陶瓷企业国际竞争力分析</w:t>
      </w:r>
    </w:p>
    <w:p>
      <w:pPr>
        <w:spacing w:before="75" w:after="0"/>
      </w:pPr>
      <w:r>
        <w:rPr/>
        <w:t xml:space="preserve">三、陶瓷行业品牌销量排名</w:t>
      </w:r>
    </w:p>
    <w:p>
      <w:pPr>
        <w:spacing w:before="75" w:after="0"/>
      </w:pPr>
      <w:r>
        <w:rPr/>
        <w:t xml:space="preserve">四、陶瓷行业企业排名分析</w:t>
      </w:r>
    </w:p>
    <w:p>
      <w:pPr>
        <w:spacing w:before="75" w:after="0"/>
      </w:pPr>
      <w:r>
        <w:rPr/>
        <w:t xml:space="preserve">第二节 中国领先陶瓷企业经营形势分析</w:t>
      </w:r>
    </w:p>
    <w:p>
      <w:pPr>
        <w:spacing w:before="75" w:after="0"/>
      </w:pPr>
      <w:r>
        <w:rPr/>
        <w:t xml:space="preserve">一、广东东鹏控股股份有限公司</w:t>
      </w:r>
    </w:p>
    <w:p>
      <w:pPr>
        <w:spacing w:before="75" w:after="0"/>
      </w:pPr>
      <w:r>
        <w:rPr/>
        <w:t xml:space="preserve">1、企业发展概况</w:t>
      </w:r>
    </w:p>
    <w:p>
      <w:pPr>
        <w:spacing w:before="75" w:after="0"/>
      </w:pPr>
      <w:r>
        <w:rPr/>
        <w:t xml:space="preserve">2、企业科技创新</w:t>
      </w:r>
    </w:p>
    <w:p>
      <w:pPr>
        <w:spacing w:before="75" w:after="0"/>
      </w:pPr>
      <w:r>
        <w:rPr/>
        <w:t xml:space="preserve">3、企业主营业务收入</w:t>
      </w:r>
    </w:p>
    <w:p>
      <w:pPr>
        <w:spacing w:before="75" w:after="0"/>
      </w:pPr>
      <w:r>
        <w:rPr/>
        <w:t xml:space="preserve">4、企业产品利润分析</w:t>
      </w:r>
    </w:p>
    <w:p>
      <w:pPr>
        <w:spacing w:before="75" w:after="0"/>
      </w:pPr>
      <w:r>
        <w:rPr/>
        <w:t xml:space="preserve">5、企业品牌价值研究</w:t>
      </w:r>
    </w:p>
    <w:p>
      <w:pPr>
        <w:spacing w:before="75" w:after="0"/>
      </w:pPr>
      <w:r>
        <w:rPr/>
        <w:t xml:space="preserve">6、企业盈利能力</w:t>
      </w:r>
    </w:p>
    <w:p>
      <w:pPr>
        <w:spacing w:before="75" w:after="0"/>
      </w:pPr>
      <w:r>
        <w:rPr/>
        <w:t xml:space="preserve">7、企业投资项目</w:t>
      </w:r>
    </w:p>
    <w:p>
      <w:pPr>
        <w:spacing w:before="75" w:after="0"/>
      </w:pPr>
      <w:r>
        <w:rPr/>
        <w:t xml:space="preserve">8、企业战略目标</w:t>
      </w:r>
    </w:p>
    <w:p>
      <w:pPr>
        <w:spacing w:before="75" w:after="0"/>
      </w:pPr>
      <w:r>
        <w:rPr/>
        <w:t xml:space="preserve">二、新明珠集团股份有限公司</w:t>
      </w:r>
    </w:p>
    <w:p>
      <w:pPr>
        <w:spacing w:before="75" w:after="0"/>
      </w:pPr>
      <w:r>
        <w:rPr/>
        <w:t xml:space="preserve">1、企业发展历程</w:t>
      </w:r>
    </w:p>
    <w:p>
      <w:pPr>
        <w:spacing w:before="75" w:after="0"/>
      </w:pPr>
      <w:r>
        <w:rPr/>
        <w:t xml:space="preserve">2、企业生产规模</w:t>
      </w:r>
    </w:p>
    <w:p>
      <w:pPr>
        <w:spacing w:before="75" w:after="0"/>
      </w:pPr>
      <w:r>
        <w:rPr/>
        <w:t xml:space="preserve">3、企业品牌价值研究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三、蒙娜丽莎集团股份有限公司</w:t>
      </w:r>
    </w:p>
    <w:p>
      <w:pPr>
        <w:spacing w:before="75" w:after="0"/>
      </w:pPr>
      <w:r>
        <w:rPr/>
        <w:t xml:space="preserve">1、企业发展概况</w:t>
      </w:r>
    </w:p>
    <w:p>
      <w:pPr>
        <w:spacing w:before="75" w:after="0"/>
      </w:pPr>
      <w:r>
        <w:rPr/>
        <w:t xml:space="preserve">2、企业主要产品</w:t>
      </w:r>
    </w:p>
    <w:p>
      <w:pPr>
        <w:spacing w:before="75" w:after="0"/>
      </w:pPr>
      <w:r>
        <w:rPr/>
        <w:t xml:space="preserve">3、企业技术及服务</w:t>
      </w:r>
    </w:p>
    <w:p>
      <w:pPr>
        <w:spacing w:before="75" w:after="0"/>
      </w:pPr>
      <w:r>
        <w:rPr/>
        <w:t xml:space="preserve">4、企业品牌价值研究</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四、广东马可波罗陶瓷有限公司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3、企业技术研发</w:t>
      </w:r>
    </w:p>
    <w:p>
      <w:pPr>
        <w:spacing w:before="75" w:after="0"/>
      </w:pPr>
      <w:r>
        <w:rPr/>
        <w:t xml:space="preserve">4、企业产品种类</w:t>
      </w:r>
    </w:p>
    <w:p>
      <w:pPr>
        <w:spacing w:before="75" w:after="0"/>
      </w:pPr>
      <w:r>
        <w:rPr/>
        <w:t xml:space="preserve">5、企业发展能力</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五、晋江恒达陶瓷有限公司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3、企业经营分析</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六、广东松发陶瓷股份有限公司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七、佛山高明顺成陶瓷有限公司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八、广东能强陶瓷有限公司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九、佛山欧神诺陶瓷有限公司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十、科达制造股份有限公司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十一、佛山石湾鹰牌陶瓷有限公司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3、企业盈利能力</w:t>
      </w:r>
    </w:p>
    <w:p>
      <w:pPr>
        <w:spacing w:before="75" w:after="0"/>
      </w:pPr>
      <w:r>
        <w:rPr/>
        <w:t xml:space="preserve">4、企业产品与服务</w:t>
      </w:r>
    </w:p>
    <w:p>
      <w:pPr>
        <w:spacing w:before="75" w:after="0"/>
      </w:pPr>
      <w:r>
        <w:rPr/>
        <w:t xml:space="preserve">5、企业销售网络</w:t>
      </w:r>
    </w:p>
    <w:p>
      <w:pPr>
        <w:spacing w:before="75" w:after="0"/>
      </w:pPr>
      <w:r>
        <w:rPr/>
        <w:t xml:space="preserve">6、企业荣誉及成功案例</w:t>
      </w:r>
    </w:p>
    <w:p>
      <w:pPr>
        <w:spacing w:before="75" w:after="0"/>
      </w:pPr>
      <w:r>
        <w:rPr/>
        <w:t xml:space="preserve">7、企业竞争优势方向</w:t>
      </w:r>
    </w:p>
    <w:p>
      <w:pPr>
        <w:spacing w:before="75" w:after="0"/>
      </w:pPr>
      <w:r>
        <w:rPr/>
        <w:t xml:space="preserve">十二、广东博华陶瓷有限公司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十三、广东宏威陶瓷实业有限公司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十四、广东强辉陶瓷有限公司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十五、珠海市白兔陶瓷有限公司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十六、广东简一(集团)陶瓷有限公司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十七、山东狮王陶瓷有限公司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十八、杭州诺贝尔集团有限公司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十九、广东金意陶陶瓷集团有限公司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二十、景德镇陶瓷股份有限公司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b w:val="1"/>
          <w:bCs w:val="1"/>
        </w:rPr>
        <w:t xml:space="preserve">第十章 中国陶瓷产业市场发展预测</w:t>
      </w:r>
    </w:p>
    <w:p>
      <w:pPr>
        <w:spacing w:before="75" w:after="0"/>
      </w:pPr>
      <w:r>
        <w:rPr/>
        <w:t xml:space="preserve">第一节 中国陶瓷产业发展环境预测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中国陶瓷产业发展预测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中国陶瓷市场发展预测</w:t>
      </w:r>
    </w:p>
    <w:p>
      <w:pPr>
        <w:spacing w:before="75" w:after="0"/>
      </w:pPr>
      <w:r>
        <w:rPr/>
        <w:t xml:space="preserve">一、2026-2031年中国陶瓷市场需求预测</w:t>
      </w:r>
    </w:p>
    <w:p>
      <w:pPr>
        <w:spacing w:before="75" w:after="0"/>
      </w:pPr>
      <w:r>
        <w:rPr/>
        <w:t xml:space="preserve">二、2026-2031年中国陶瓷市场结构预测</w:t>
      </w:r>
    </w:p>
    <w:p>
      <w:pPr>
        <w:spacing w:before="75" w:after="0"/>
      </w:pPr>
      <w:r>
        <w:rPr/>
        <w:t xml:space="preserve">三、2026-2031年中国陶瓷市场集中度预测</w:t>
      </w:r>
    </w:p>
    <w:p>
      <w:pPr>
        <w:spacing w:before="75" w:after="0"/>
      </w:pPr>
      <w:r>
        <w:rPr/>
        <w:t xml:space="preserve">四、2026-2031年中国陶瓷市场供给预测</w:t>
      </w:r>
    </w:p>
    <w:p>
      <w:pPr>
        <w:spacing w:before="75" w:after="0"/>
      </w:pPr>
      <w:r>
        <w:rPr/>
        <w:t xml:space="preserve">五、2026-2031年中国陶瓷市场价格预测</w:t>
      </w:r>
    </w:p>
    <w:p>
      <w:pPr>
        <w:spacing w:before="75" w:after="0"/>
      </w:pPr>
      <w:r>
        <w:rPr>
          <w:b w:val="1"/>
          <w:bCs w:val="1"/>
        </w:rPr>
        <w:t xml:space="preserve">第十一章 中国陶瓷产业市场投资机会与风险</w:t>
      </w:r>
    </w:p>
    <w:p>
      <w:pPr>
        <w:spacing w:before="75" w:after="0"/>
      </w:pPr>
      <w:r>
        <w:rPr/>
        <w:t xml:space="preserve">第一节 中国陶瓷产业市场投资优势分析</w:t>
      </w:r>
    </w:p>
    <w:p>
      <w:pPr>
        <w:spacing w:before="75" w:after="0"/>
      </w:pPr>
      <w:r>
        <w:rPr/>
        <w:t xml:space="preserve">第二节 中国陶瓷产业市场投资劣势分析</w:t>
      </w:r>
    </w:p>
    <w:p>
      <w:pPr>
        <w:spacing w:before="75" w:after="0"/>
      </w:pPr>
      <w:r>
        <w:rPr/>
        <w:t xml:space="preserve">第三节 中国陶瓷产业市场投资机会分析</w:t>
      </w:r>
    </w:p>
    <w:p>
      <w:pPr>
        <w:spacing w:before="75" w:after="0"/>
      </w:pPr>
      <w:r>
        <w:rPr/>
        <w:t xml:space="preserve">第四节 中国陶瓷产业市场投资风险分析</w:t>
      </w:r>
    </w:p>
    <w:p>
      <w:pPr>
        <w:spacing w:before="75" w:after="0"/>
      </w:pPr>
      <w:r>
        <w:rPr>
          <w:b w:val="1"/>
          <w:bCs w:val="1"/>
        </w:rPr>
        <w:t xml:space="preserve">第十二章 中国陶瓷产业市场竞争策略建议</w:t>
      </w:r>
    </w:p>
    <w:p>
      <w:pPr>
        <w:spacing w:before="75" w:after="0"/>
      </w:pPr>
      <w:r>
        <w:rPr/>
        <w:t xml:space="preserve">第一节 中国陶瓷产业竞争战略建议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中国陶瓷产业竞争策略建议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2026-2031年中国陶瓷行业企业经营战略建议</w:t>
      </w:r>
    </w:p>
    <w:p>
      <w:pPr>
        <w:spacing w:before="75" w:after="0"/>
      </w:pPr>
      <w:r>
        <w:rPr/>
        <w:t xml:space="preserve">第一节 2026-2031年陶瓷行业企业的标杆管理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2026-2031年陶瓷行业企业的资本运作模式</w:t>
      </w:r>
    </w:p>
    <w:p>
      <w:pPr>
        <w:spacing w:before="75" w:after="0"/>
      </w:pPr>
      <w:r>
        <w:rPr/>
        <w:t xml:space="preserve">一、陶瓷行业企业国内资本市场的运作建议</w:t>
      </w:r>
    </w:p>
    <w:p>
      <w:pPr>
        <w:spacing w:before="75" w:after="0"/>
      </w:pPr>
      <w:r>
        <w:rPr/>
        <w:t xml:space="preserve">1、陶瓷行业企业的兼并及收购建议</w:t>
      </w:r>
    </w:p>
    <w:p>
      <w:pPr>
        <w:spacing w:before="75" w:after="0"/>
      </w:pPr>
      <w:r>
        <w:rPr/>
        <w:t xml:space="preserve">2、陶瓷行业企业的融资方式选择建议</w:t>
      </w:r>
    </w:p>
    <w:p>
      <w:pPr>
        <w:spacing w:before="75" w:after="0"/>
      </w:pPr>
      <w:r>
        <w:rPr/>
        <w:t xml:space="preserve">二、陶瓷行业企业海外资本市场的运作建议</w:t>
      </w:r>
    </w:p>
    <w:p>
      <w:pPr>
        <w:spacing w:before="75" w:after="0"/>
      </w:pPr>
      <w:r>
        <w:rPr/>
        <w:t xml:space="preserve">第三节 2026-2031年陶瓷行业企业营销模式建议</w:t>
      </w:r>
    </w:p>
    <w:p>
      <w:pPr>
        <w:spacing w:before="75" w:after="0"/>
      </w:pPr>
      <w:r>
        <w:rPr/>
        <w:t xml:space="preserve">一、陶瓷行业企业的国内营销模式建议</w:t>
      </w:r>
    </w:p>
    <w:p>
      <w:pPr>
        <w:spacing w:before="75" w:after="0"/>
      </w:pPr>
      <w:r>
        <w:rPr/>
        <w:t xml:space="preserve">1、陶瓷行业企业的渠道建设</w:t>
      </w:r>
    </w:p>
    <w:p>
      <w:pPr>
        <w:spacing w:before="75" w:after="0"/>
      </w:pPr>
      <w:r>
        <w:rPr/>
        <w:t xml:space="preserve">2、陶瓷行业企业的品牌建设</w:t>
      </w:r>
    </w:p>
    <w:p>
      <w:pPr>
        <w:spacing w:before="75" w:after="0"/>
      </w:pPr>
      <w:r>
        <w:rPr/>
        <w:t xml:space="preserve">二、陶瓷行业企业海外营销模式建议</w:t>
      </w:r>
    </w:p>
    <w:p>
      <w:pPr>
        <w:spacing w:before="75" w:after="0"/>
      </w:pPr>
      <w:r>
        <w:rPr/>
        <w:t xml:space="preserve">1、陶瓷行业企业的海外细分市场选择</w:t>
      </w:r>
    </w:p>
    <w:p>
      <w:pPr>
        <w:spacing w:before="75" w:after="0"/>
      </w:pPr>
      <w:r>
        <w:rPr/>
        <w:t xml:space="preserve">2、陶瓷行业企业的海外经销商选择</w:t>
      </w:r>
    </w:p>
    <w:p>
      <w:pPr>
        <w:spacing w:before="75" w:after="0"/>
      </w:pPr>
      <w:r>
        <w:rPr>
          <w:b w:val="1"/>
          <w:bCs w:val="1"/>
        </w:rPr>
        <w:t xml:space="preserve">第十四章 中道泰和投资的建议及观点</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图表：2021-2026年中国陶瓷资产规模分析</w:t>
      </w:r>
    </w:p>
    <w:p>
      <w:pPr>
        <w:spacing w:before="75" w:after="0"/>
      </w:pPr>
      <w:r>
        <w:rPr/>
        <w:t xml:space="preserve">图表：2021-2026年中国陶瓷行业供给情况</w:t>
      </w:r>
    </w:p>
    <w:p>
      <w:pPr>
        <w:spacing w:before="75" w:after="0"/>
      </w:pPr>
      <w:r>
        <w:rPr/>
        <w:t xml:space="preserve">图表：2021-2026年中国陶瓷行业市场规模</w:t>
      </w:r>
    </w:p>
    <w:p>
      <w:pPr>
        <w:spacing w:before="75" w:after="0"/>
      </w:pPr>
      <w:r>
        <w:rPr/>
        <w:t xml:space="preserve">图表：中国陶瓷行业负债规模分析</w:t>
      </w:r>
    </w:p>
    <w:p>
      <w:pPr>
        <w:spacing w:before="75" w:after="0"/>
      </w:pPr>
      <w:r>
        <w:rPr/>
        <w:t xml:space="preserve">图表：2021-2026年中国陶瓷行业市场产品价格走势</w:t>
      </w:r>
    </w:p>
    <w:p>
      <w:pPr>
        <w:spacing w:before="75" w:after="0"/>
      </w:pPr>
      <w:r>
        <w:rPr/>
        <w:t xml:space="preserve">图表：2026-2031年中国陶瓷行业市场产品价格趋势预测</w:t>
      </w:r>
    </w:p>
    <w:p>
      <w:pPr>
        <w:spacing w:before="75" w:after="0"/>
      </w:pPr>
      <w:r>
        <w:rPr/>
        <w:t xml:space="preserve">图表：2021-2026年中国陶瓷行业利润规模及增长速度</w:t>
      </w:r>
    </w:p>
    <w:p>
      <w:pPr>
        <w:spacing w:before="75" w:after="0"/>
      </w:pPr>
      <w:r>
        <w:rPr/>
        <w:t xml:space="preserve">图表：2021-2026年中国陶瓷行业销售收入</w:t>
      </w:r>
    </w:p>
    <w:p>
      <w:pPr>
        <w:spacing w:before="75" w:after="0"/>
      </w:pPr>
      <w:r>
        <w:rPr/>
        <w:t xml:space="preserve">图表：2021-2026年中国陶瓷行业销售利润率</w:t>
      </w:r>
    </w:p>
    <w:p>
      <w:pPr>
        <w:spacing w:before="75" w:after="0"/>
      </w:pPr>
      <w:r>
        <w:rPr/>
        <w:t xml:space="preserve">图表：2021-2026年中国陶瓷行业总资产利润率</w:t>
      </w:r>
    </w:p>
    <w:p>
      <w:pPr>
        <w:spacing w:before="75" w:after="0"/>
      </w:pPr>
      <w:r>
        <w:rPr/>
        <w:t xml:space="preserve">图表：2021-2026年中国陶瓷行业净资产利润率</w:t>
      </w:r>
    </w:p>
    <w:p>
      <w:pPr>
        <w:spacing w:before="75" w:after="0"/>
      </w:pPr>
      <w:r>
        <w:rPr/>
        <w:t xml:space="preserve">图表：2021-2026年中国陶瓷行业总资产增长率</w:t>
      </w:r>
    </w:p>
    <w:p>
      <w:pPr>
        <w:spacing w:before="75" w:after="0"/>
      </w:pPr>
      <w:r>
        <w:rPr/>
        <w:t xml:space="preserve">图表：2021-2026年中国陶瓷行业净资产增长率</w:t>
      </w:r>
    </w:p>
    <w:p>
      <w:pPr>
        <w:spacing w:before="75" w:after="0"/>
      </w:pPr>
      <w:r>
        <w:rPr/>
        <w:t xml:space="preserve">图表：2021-2026年中国陶瓷行业资产负债率</w:t>
      </w:r>
    </w:p>
    <w:p>
      <w:pPr>
        <w:spacing w:before="75" w:after="0"/>
      </w:pPr>
      <w:r>
        <w:rPr/>
        <w:t xml:space="preserve">图表：2021-2026年中国陶瓷行业速动比率</w:t>
      </w:r>
    </w:p>
    <w:p>
      <w:pPr>
        <w:spacing w:before="75" w:after="0"/>
      </w:pPr>
      <w:r>
        <w:rPr/>
        <w:t xml:space="preserve">图表：2021-2026年中国陶瓷行业流动比率</w:t>
      </w:r>
    </w:p>
    <w:p>
      <w:pPr>
        <w:spacing w:before="75" w:after="0"/>
      </w:pPr>
      <w:r>
        <w:rPr/>
        <w:t xml:space="preserve">图表：2021-2026年中国陶瓷行业总资产周转率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本文地址：https://www.51baogao.cn/jiancai/taoci.shtml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taoc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2026-2031年中国陶瓷行业发展趋势预测及投资战略研究报告</dc:title>
  <dc:description>2026-2031年中国陶瓷行业发展趋势预测及投资战略研究报告</dc:description>
  <dc:subject>2026-2031年中国陶瓷行业发展趋势预测及投资战略研究报告</dc:subject>
  <cp:keywords>研究报告</cp:keywords>
  <cp:category>研究报告</cp:category>
  <cp:lastModifiedBy>北京中道泰和信息咨询有限公司</cp:lastModifiedBy>
  <dcterms:created xsi:type="dcterms:W3CDTF">2026-04-15T15:54:32+08:00</dcterms:created>
  <dcterms:modified xsi:type="dcterms:W3CDTF">2026-04-15T15:54:32+08:00</dcterms:modified>
</cp:coreProperties>
</file>

<file path=docProps/custom.xml><?xml version="1.0" encoding="utf-8"?>
<Properties xmlns="http://schemas.openxmlformats.org/officeDocument/2006/custom-properties" xmlns:vt="http://schemas.openxmlformats.org/officeDocument/2006/docPropsVTypes"/>
</file>