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2024-2029年中国白酒行业发展趋势预测及投资战略研究报告</w:t>
      </w:r>
    </w:p>
    <w:p>
      <w:pPr>
        <w:spacing w:after="150"/>
      </w:pPr>
      <w:r>
        <w:rPr>
          <w:b w:val="1"/>
          <w:bCs w:val="1"/>
        </w:rPr>
        <w:t xml:space="preserve">报告简介</w:t>
      </w:r>
    </w:p>
    <w:p>
      <w:pPr>
        <w:spacing w:after="150"/>
      </w:pPr>
      <w:r>
        <w:rPr/>
        <w:t xml:space="preserve">白酒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w:t>
      </w:r>
    </w:p>
    <w:p>
      <w:pPr>
        <w:spacing w:after="150"/>
      </w:pPr>
      <w:r>
        <w:rPr/>
        <w:t xml:space="preserve">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白酒行业的市场容量巨大，但生产企业的数量众多，据不完全统计，目前我国白酒生产企业约有2万多家，而上规模的企业却仅有1500余家。另外，不同地理区域对白、口味和品牌的偏好也不尽相同，这就导致市场分散化现象明显，市场集中度偏低。这种分散主要体现在两个方面，一个是行业收入的分散，另一个是区域分布的分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白酒市场进行了分析研究。报告在总结中国白酒发展历程的基础上，结合新时期的各方面因素，对中国白酒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三、白酒价格走势分析 </w:t>
      </w:r>
    </w:p>
    <w:p>
      <w:pPr>
        <w:spacing w:after="150"/>
      </w:pPr>
      <w:r>
        <w:rPr/>
        <w:t xml:space="preserve">四、白酒价格走势预测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十七、安徽金种子酒业股份有限公司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白酒行业前景及趋势预测 </w:t>
      </w:r>
    </w:p>
    <w:p>
      <w:pPr>
        <w:spacing w:after="150"/>
      </w:pPr>
      <w:r>
        <w:rPr/>
        <w:t xml:space="preserve">第一节 白酒市场发展前景 </w:t>
      </w:r>
    </w:p>
    <w:p>
      <w:pPr>
        <w:spacing w:after="150"/>
      </w:pPr>
      <w:r>
        <w:rPr/>
        <w:t xml:space="preserve">一、白酒市场发展潜力 </w:t>
      </w:r>
    </w:p>
    <w:p>
      <w:pPr>
        <w:spacing w:after="150"/>
      </w:pPr>
      <w:r>
        <w:rPr/>
        <w:t xml:space="preserve">二、白酒市场发展前景展望 </w:t>
      </w:r>
    </w:p>
    <w:p>
      <w:pPr>
        <w:spacing w:after="150"/>
      </w:pPr>
      <w:r>
        <w:rPr/>
        <w:t xml:space="preserve">三、白酒细分行业发展前景分析 </w:t>
      </w:r>
    </w:p>
    <w:p>
      <w:pPr>
        <w:spacing w:after="150"/>
      </w:pPr>
      <w:r>
        <w:rPr/>
        <w:t xml:space="preserve">第二节 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白酒市场发展趋势预测 </w:t>
      </w:r>
    </w:p>
    <w:p>
      <w:pPr>
        <w:spacing w:after="150"/>
      </w:pPr>
      <w:r>
        <w:rPr/>
        <w:t xml:space="preserve">一、白酒行业发展趋势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二、白酒市场规模预测 </w:t>
      </w:r>
    </w:p>
    <w:p>
      <w:pPr>
        <w:spacing w:after="150"/>
      </w:pPr>
      <w:r>
        <w:rPr/>
        <w:t xml:space="preserve">三、白酒行业应用趋势预测 </w:t>
      </w:r>
    </w:p>
    <w:p>
      <w:pPr>
        <w:spacing w:after="150"/>
      </w:pPr>
      <w:r>
        <w:rPr/>
        <w:t xml:space="preserve">四、细分市场发展趋势预测 </w:t>
      </w:r>
    </w:p>
    <w:p>
      <w:pPr>
        <w:spacing w:after="150"/>
      </w:pPr>
      <w:r>
        <w:rPr/>
        <w:t xml:space="preserve">第四节 中国白酒行业供需预测 </w:t>
      </w:r>
    </w:p>
    <w:p>
      <w:pPr>
        <w:spacing w:after="150"/>
      </w:pPr>
      <w:r>
        <w:rPr/>
        <w:t xml:space="preserve">一、中国白酒企业数量预测 </w:t>
      </w:r>
    </w:p>
    <w:p>
      <w:pPr>
        <w:spacing w:after="150"/>
      </w:pPr>
      <w:r>
        <w:rPr/>
        <w:t xml:space="preserve">二、中国白酒行业产量预测 </w:t>
      </w:r>
    </w:p>
    <w:p>
      <w:pPr>
        <w:spacing w:after="150"/>
      </w:pPr>
      <w:r>
        <w:rPr/>
        <w:t xml:space="preserve">三、中国白酒消费量预测 </w:t>
      </w:r>
    </w:p>
    <w:p>
      <w:pPr>
        <w:spacing w:after="150"/>
      </w:pPr>
      <w:r>
        <w:rPr/>
        <w:t xml:space="preserve">四、中国白酒行业需求预测 </w:t>
      </w:r>
    </w:p>
    <w:p>
      <w:pPr>
        <w:spacing w:after="150"/>
      </w:pPr>
      <w:r>
        <w:rPr/>
        <w:t xml:space="preserve">五、中国白酒行业供需平衡预测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2022-2026年白酒行业投资机会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2022-2026年白酒行业投资风险及防范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图表：白酒行业相关标准 </w:t>
      </w:r>
    </w:p>
    <w:p>
      <w:pPr>
        <w:spacing w:after="150"/>
      </w:pPr>
      <w:r>
        <w:rPr/>
        <w:t xml:space="preserve">图表：2019-2023年全国居民人均消费支出及其构成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图表：2019-2023年中国规模以上白酒企业销售收入 </w:t>
      </w:r>
    </w:p>
    <w:p>
      <w:pPr>
        <w:spacing w:after="150"/>
      </w:pPr>
      <w:r>
        <w:rPr/>
        <w:t xml:space="preserve">图表：中国规模以上白酒行业资产总计 </w:t>
      </w:r>
    </w:p>
    <w:p>
      <w:pPr>
        <w:spacing w:after="150"/>
      </w:pPr>
      <w:r>
        <w:rPr/>
        <w:t xml:space="preserve">图表：中国规模以上白酒企业总产值 </w:t>
      </w:r>
    </w:p>
    <w:p>
      <w:pPr>
        <w:spacing w:after="150"/>
      </w:pPr>
      <w:r>
        <w:rPr/>
        <w:t xml:space="preserve">图表：2019-2023年中国规模以上白酒企业利润总额 </w:t>
      </w:r>
    </w:p>
    <w:p>
      <w:pPr>
        <w:spacing w:after="150"/>
      </w:pPr>
      <w:r>
        <w:rPr/>
        <w:t xml:space="preserve">图表：2019-2023年中国白酒消费市场规模 </w:t>
      </w:r>
    </w:p>
    <w:p>
      <w:pPr>
        <w:spacing w:after="150"/>
      </w:pPr>
      <w:r>
        <w:rPr/>
        <w:t xml:space="preserve">图表：2019-2023年中国规模以上白酒企业线上销售额 </w:t>
      </w:r>
    </w:p>
    <w:p>
      <w:pPr>
        <w:spacing w:after="150"/>
      </w:pPr>
      <w:r>
        <w:rPr/>
        <w:t xml:space="preserve">图表：2019-2023年中国规模以上白酒企业数量 </w:t>
      </w:r>
    </w:p>
    <w:p>
      <w:pPr>
        <w:spacing w:after="150"/>
      </w:pPr>
      <w:r>
        <w:rPr/>
        <w:t xml:space="preserve">图表：白酒行业重点企业白酒线上排名 </w:t>
      </w:r>
    </w:p>
    <w:p>
      <w:pPr>
        <w:spacing w:after="150"/>
      </w:pPr>
      <w:r>
        <w:rPr/>
        <w:t xml:space="preserve">图表：2019-2023年中国白酒行业盈利能力 </w:t>
      </w:r>
    </w:p>
    <w:p>
      <w:pPr>
        <w:spacing w:after="150"/>
      </w:pPr>
      <w:r>
        <w:rPr/>
        <w:t xml:space="preserve">图表：2019-2023年中国白酒行业偿债能力 </w:t>
      </w:r>
    </w:p>
    <w:p>
      <w:pPr>
        <w:spacing w:after="150"/>
      </w:pPr>
      <w:r>
        <w:rPr/>
        <w:t xml:space="preserve">图表：2019-2023年中国白酒行业营运能力 </w:t>
      </w:r>
    </w:p>
    <w:p>
      <w:pPr>
        <w:spacing w:after="150"/>
      </w:pPr>
      <w:r>
        <w:rPr/>
        <w:t xml:space="preserve">图表：2019-2023年中国白酒行业发展能力 </w:t>
      </w:r>
    </w:p>
    <w:p>
      <w:pPr>
        <w:spacing w:after="150"/>
      </w:pPr>
      <w:r>
        <w:rPr/>
        <w:t xml:space="preserve">图表：2019-2023年全国规模以上白酒企业总销量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图表：2019-2023年北京市白酒销售收入 </w:t>
      </w:r>
    </w:p>
    <w:p>
      <w:pPr>
        <w:spacing w:after="150"/>
      </w:pPr>
      <w:r>
        <w:rPr/>
        <w:t xml:space="preserve">图表：2019-2023年北京白酒行业产品结构占比 </w:t>
      </w:r>
    </w:p>
    <w:p>
      <w:pPr>
        <w:spacing w:after="150"/>
      </w:pPr>
      <w:r>
        <w:rPr/>
        <w:t xml:space="preserve">图表：2019-2023年上海市白酒销售收入 </w:t>
      </w:r>
    </w:p>
    <w:p>
      <w:pPr>
        <w:spacing w:after="150"/>
      </w:pPr>
      <w:r>
        <w:rPr/>
        <w:t xml:space="preserve">图表：2019-2023年上海白酒行业产品结构占比 </w:t>
      </w:r>
    </w:p>
    <w:p>
      <w:pPr>
        <w:spacing w:after="150"/>
      </w:pPr>
      <w:r>
        <w:rPr/>
        <w:t xml:space="preserve">图表：2019-2023年山东省白酒行业产品结构占比 </w:t>
      </w:r>
    </w:p>
    <w:p>
      <w:pPr>
        <w:spacing w:after="150"/>
      </w:pPr>
      <w:r>
        <w:rPr/>
        <w:t xml:space="preserve">图表：2019-2023年四川省白酒产品结构占比 </w:t>
      </w:r>
    </w:p>
    <w:p>
      <w:pPr>
        <w:spacing w:after="150"/>
      </w:pPr>
      <w:r>
        <w:rPr/>
        <w:t xml:space="preserve">图表：2019-2023年贵州省白酒行业产品结构占比 </w:t>
      </w:r>
    </w:p>
    <w:p>
      <w:pPr>
        <w:spacing w:after="150"/>
      </w:pPr>
      <w:r>
        <w:rPr/>
        <w:t xml:space="preserve">图表：2019-2023年江苏省白酒行业产品结构占比 </w:t>
      </w:r>
    </w:p>
    <w:p>
      <w:pPr>
        <w:spacing w:after="150"/>
      </w:pPr>
      <w:r>
        <w:rPr/>
        <w:t xml:space="preserve">图表：2019-2023年浙江省白酒行业产品结构占比 </w:t>
      </w:r>
    </w:p>
    <w:p>
      <w:pPr>
        <w:spacing w:after="150"/>
      </w:pPr>
      <w:r>
        <w:rPr/>
        <w:t xml:space="preserve">图表：2019-2023年湖北省白酒行业产品结构占比 </w:t>
      </w:r>
    </w:p>
    <w:p>
      <w:pPr>
        <w:spacing w:after="150"/>
      </w:pPr>
      <w:r>
        <w:rPr/>
        <w:t xml:space="preserve">图表：2019-2023年福建省白酒行业产品结构占比 </w:t>
      </w:r>
    </w:p>
    <w:p>
      <w:pPr>
        <w:spacing w:after="150"/>
      </w:pPr>
      <w:r>
        <w:rPr/>
        <w:t xml:space="preserve">图表：中国贵州茅台酒厂(集团)有限责任公司分销渠道层次 </w:t>
      </w:r>
    </w:p>
    <w:p>
      <w:pPr>
        <w:spacing w:after="150"/>
      </w:pPr>
      <w:r>
        <w:rPr/>
        <w:t xml:space="preserve">图表：剑南春集团有限责任公司营销网络分布 </w:t>
      </w:r>
    </w:p>
    <w:p>
      <w:pPr>
        <w:spacing w:after="150"/>
      </w:pPr>
      <w:r>
        <w:rPr/>
        <w:t xml:space="preserve">图表：白酒市场容量预测(亿元) </w:t>
      </w:r>
    </w:p>
    <w:p>
      <w:pPr>
        <w:spacing w:after="150"/>
      </w:pPr>
      <w:r>
        <w:rPr/>
        <w:t xml:space="preserve">图表：中国白酒行业产量预测(万吨) </w:t>
      </w:r>
    </w:p>
    <w:p>
      <w:pPr>
        <w:spacing w:after="150"/>
      </w:pPr>
      <w:r>
        <w:rPr/>
        <w:t xml:space="preserve">图表：中国白酒消费量预测(万吨)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2024-2029年中国白酒行业发展趋势预测及投资战略研究报告</dc:title>
  <dc:description>2024-2029年中国白酒行业发展趋势预测及投资战略研究报告</dc:description>
  <dc:subject>2024-2029年中国白酒行业发展趋势预测及投资战略研究报告</dc:subject>
  <cp:keywords>研究报告</cp:keywords>
  <cp:category>研究报告</cp:category>
  <cp:lastModifiedBy>北京中道泰和信息咨询有限公司</cp:lastModifiedBy>
  <dcterms:created xsi:type="dcterms:W3CDTF">2024-02-29T13:19:30+08:00</dcterms:created>
  <dcterms:modified xsi:type="dcterms:W3CDTF">2024-02-29T13:19:30+08:00</dcterms:modified>
</cp:coreProperties>
</file>

<file path=docProps/custom.xml><?xml version="1.0" encoding="utf-8"?>
<Properties xmlns="http://schemas.openxmlformats.org/officeDocument/2006/custom-properties" xmlns:vt="http://schemas.openxmlformats.org/officeDocument/2006/docPropsVTypes"/>
</file>