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2024-2029年中国酒店市场发展分析及前景趋势预测与发展战略研究报告</w:t>
      </w:r>
    </w:p>
    <w:p>
      <w:pPr>
        <w:spacing w:after="150"/>
      </w:pPr>
      <w:r>
        <w:rPr>
          <w:b w:val="1"/>
          <w:bCs w:val="1"/>
        </w:rPr>
        <w:t xml:space="preserve">报告简介</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1、客户管理系统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1、国际酒店品牌排名前20</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b w:val="1"/>
          <w:bCs w:val="1"/>
        </w:rPr>
        <w:t xml:space="preserve">第四章 中国酒店行业运行现状分析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二、中国酒店行业发展概况及特点</w:t>
      </w:r>
    </w:p>
    <w:p>
      <w:pPr>
        <w:spacing w:after="150"/>
      </w:pPr>
      <w:r>
        <w:rPr/>
        <w:t xml:space="preserve">三、中国酒店行业商业模式分析</w:t>
      </w:r>
    </w:p>
    <w:p>
      <w:pPr>
        <w:spacing w:after="150"/>
      </w:pPr>
      <w:r>
        <w:rPr/>
        <w:t xml:space="preserve">第二节 2019-2023年酒店行业发展现状</w:t>
      </w:r>
    </w:p>
    <w:p>
      <w:pPr>
        <w:spacing w:after="150"/>
      </w:pPr>
      <w:r>
        <w:rPr/>
        <w:t xml:space="preserve">一、2019-2023年中国酒店客房规模分析</w:t>
      </w:r>
    </w:p>
    <w:p>
      <w:pPr>
        <w:spacing w:after="150"/>
      </w:pPr>
      <w:r>
        <w:rPr/>
        <w:t xml:space="preserve">二、2019-2023年中国酒店行业客房收入分析</w:t>
      </w:r>
    </w:p>
    <w:p>
      <w:pPr>
        <w:spacing w:after="150"/>
      </w:pPr>
      <w:r>
        <w:rPr/>
        <w:t xml:space="preserve">三、2019-2023年中国酒店企业及门店数量分析</w:t>
      </w:r>
    </w:p>
    <w:p>
      <w:pPr>
        <w:spacing w:after="150"/>
      </w:pPr>
      <w:r>
        <w:rPr/>
        <w:t xml:space="preserve">四、2019-2023年中国酒店行业连锁化率分析</w:t>
      </w:r>
    </w:p>
    <w:p>
      <w:pPr>
        <w:spacing w:after="150"/>
      </w:pPr>
      <w:r>
        <w:rPr/>
        <w:t xml:space="preserve">第三节 2019-2023年酒店信息化发展分析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2019-2023年酒店行业品牌分析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2019-2023年酒店行业重点品牌分析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中国酒店市场供需形势分析</w:t>
      </w:r>
    </w:p>
    <w:p>
      <w:pPr>
        <w:spacing w:after="150"/>
      </w:pPr>
      <w:r>
        <w:rPr/>
        <w:t xml:space="preserve">第一节 2019-2023年中国酒店市场供给分析</w:t>
      </w:r>
    </w:p>
    <w:p>
      <w:pPr>
        <w:spacing w:after="150"/>
      </w:pPr>
      <w:r>
        <w:rPr/>
        <w:t xml:space="preserve">一、中国酒店市场总体供给规模</w:t>
      </w:r>
    </w:p>
    <w:p>
      <w:pPr>
        <w:spacing w:after="150"/>
      </w:pPr>
      <w:r>
        <w:rPr/>
        <w:t xml:space="preserve">二、中国星级酒店市场供给规模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2019-2023年中国酒店市场需求分析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2024-2029年中国经济型酒店市场容量预测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二、2024-2029年中国经济型酒店市场容量预测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2024-2029年产权式酒店市场容量预测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二、2024-2029年产权式酒店市场容量预测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一、产权式酒店投资成功案例mdash;mdash;海航康乐园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二、产权式酒店投资失败案例mdash;mdash;北京金色假日酒店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二、2024-2029年度假型酒店市场容量预测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2024-2029年绿色酒店供需形势预测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二、2024-2029年中国绿色酒店供求趋势预测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1、再思考(rethinking)mdash;mdash;转变观念</w:t>
      </w:r>
    </w:p>
    <w:p>
      <w:pPr>
        <w:spacing w:after="150"/>
      </w:pPr>
      <w:r>
        <w:rPr/>
        <w:t xml:space="preserve">2、再循环(recycling)mdash;mdash;节约资源</w:t>
      </w:r>
    </w:p>
    <w:p>
      <w:pPr>
        <w:spacing w:after="150"/>
      </w:pPr>
      <w:r>
        <w:rPr/>
        <w:t xml:space="preserve">3、再减少(reducing)mdash;mdash;降低成本</w:t>
      </w:r>
    </w:p>
    <w:p>
      <w:pPr>
        <w:spacing w:after="150"/>
      </w:pPr>
      <w:r>
        <w:rPr/>
        <w:t xml:space="preserve">4、恢复、补偿(recovering)mdash;mdash;改善环境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2024-2029年商务酒店供需形势预测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二、2024-2029年中国商务酒店供求趋势预测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2024-2029年主题酒店市场容量预测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三、2024-2029年主题酒店市场容量预测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b w:val="1"/>
          <w:bCs w:val="1"/>
        </w:rPr>
        <w:t xml:space="preserve">第十二章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二、酒店行业swot分析</w:t>
      </w:r>
    </w:p>
    <w:p>
      <w:pPr>
        <w:spacing w:after="150"/>
      </w:pPr>
      <w:r>
        <w:rPr/>
        <w:t xml:space="preserve">第二节 酒店行业竞争格局分析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酒店行业领先企业分析</w:t>
      </w:r>
    </w:p>
    <w:p>
      <w:pPr>
        <w:spacing w:after="150"/>
      </w:pPr>
      <w:r>
        <w:rPr/>
        <w:t xml:space="preserve">第一节 锦江国际(集团)有限公司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第二节 华住酒店管理有限公司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第三节 和美酒店管理(上海)有限公司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第四节 格林豪泰酒店(中国)有限公司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第五节 青岛尚美生活集团有限公司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第六节 山东星辉都市酒店管理集团有限公司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第七节 广西东呈酒店管理有限公司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第八节 浙江开元酒店管理股份有限公司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第九节 布丁酒店浙江股份有限公司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第十节 上海恭胜酒店管理有限公司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第十四章 2024-2029年酒店行业前景及趋势预测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二、2024-2029年酒店行业经营管理趋势</w:t>
      </w:r>
    </w:p>
    <w:p>
      <w:pPr>
        <w:spacing w:after="150"/>
      </w:pPr>
      <w:r>
        <w:rPr/>
        <w:t xml:space="preserve">三、2024-2029年酒店行业竞争趋势</w:t>
      </w:r>
    </w:p>
    <w:p>
      <w:pPr>
        <w:spacing w:after="150"/>
      </w:pPr>
      <w:r>
        <w:rPr/>
        <w:t xml:space="preserve">四、2024-2029年酒店细分市场发展趋势预测</w:t>
      </w:r>
    </w:p>
    <w:p>
      <w:pPr>
        <w:spacing w:after="150"/>
      </w:pPr>
      <w:r>
        <w:rPr/>
        <w:t xml:space="preserve">第三节 2024-2029年中国酒店行业发展规模预测</w:t>
      </w:r>
    </w:p>
    <w:p>
      <w:pPr>
        <w:spacing w:after="150"/>
      </w:pPr>
      <w:r>
        <w:rPr/>
        <w:t xml:space="preserve">一、2024-2029年中国酒店门店及客房数量预测</w:t>
      </w:r>
    </w:p>
    <w:p>
      <w:pPr>
        <w:spacing w:after="150"/>
      </w:pPr>
      <w:r>
        <w:rPr/>
        <w:t xml:space="preserve">二、2024-2029年中国酒店业客房收入预测</w:t>
      </w:r>
    </w:p>
    <w:p>
      <w:pPr>
        <w:spacing w:after="150"/>
      </w:pPr>
      <w:r>
        <w:rPr/>
        <w:t xml:space="preserve">三、2024-2029年中国连锁酒店渗透率预测</w:t>
      </w:r>
    </w:p>
    <w:p>
      <w:pPr>
        <w:spacing w:after="150"/>
      </w:pPr>
      <w:r>
        <w:rPr>
          <w:b w:val="1"/>
          <w:bCs w:val="1"/>
        </w:rPr>
        <w:t xml:space="preserve">第十五章 2024-2029年酒店行业投资及风险分析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2024-2029年酒店行业投资机会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第十六章 酒店行业投资战略研究</w:t>
      </w:r>
    </w:p>
    <w:p>
      <w:pPr>
        <w:spacing w:after="150"/>
      </w:pPr>
      <w:r>
        <w:rPr/>
        <w:t xml:space="preserve">第一节 旅游产业结构优化背景下酒店行业的发展</w:t>
      </w:r>
    </w:p>
    <w:p>
      <w:pPr>
        <w:spacing w:after="150"/>
      </w:pPr>
      <w:r>
        <w:rPr/>
        <w:t xml:space="preserve">一、旅游产业结构优化对酒店行业发展的影响</w:t>
      </w:r>
    </w:p>
    <w:p>
      <w:pPr>
        <w:spacing w:after="150"/>
      </w:pPr>
      <w:r>
        <w:rPr/>
        <w:t xml:space="preserve">1、酒店行业与旅游业的关系</w:t>
      </w:r>
    </w:p>
    <w:p>
      <w:pPr>
        <w:spacing w:after="150"/>
      </w:pPr>
      <w:r>
        <w:rPr/>
        <w:t xml:space="preserve">2、旅游产业结构优化为酒店行业发展创造了契机</w:t>
      </w:r>
    </w:p>
    <w:p>
      <w:pPr>
        <w:spacing w:after="150"/>
      </w:pPr>
      <w:r>
        <w:rPr/>
        <w:t xml:space="preserve">3、旅游产业结构优化激发了酒店行业发展潜力</w:t>
      </w:r>
    </w:p>
    <w:p>
      <w:pPr>
        <w:spacing w:after="150"/>
      </w:pPr>
      <w:r>
        <w:rPr/>
        <w:t xml:space="preserve">二、以往酒店行业存在的问题</w:t>
      </w:r>
    </w:p>
    <w:p>
      <w:pPr>
        <w:spacing w:after="150"/>
      </w:pPr>
      <w:r>
        <w:rPr/>
        <w:t xml:space="preserve">1、管理模式落后</w:t>
      </w:r>
    </w:p>
    <w:p>
      <w:pPr>
        <w:spacing w:after="150"/>
      </w:pPr>
      <w:r>
        <w:rPr/>
        <w:t xml:space="preserve">2、缺乏高质量管理人才</w:t>
      </w:r>
    </w:p>
    <w:p>
      <w:pPr>
        <w:spacing w:after="150"/>
      </w:pPr>
      <w:r>
        <w:rPr/>
        <w:t xml:space="preserve">3、企业文化构建不足</w:t>
      </w:r>
    </w:p>
    <w:p>
      <w:pPr>
        <w:spacing w:after="150"/>
      </w:pPr>
      <w:r>
        <w:rPr/>
        <w:t xml:space="preserve">三、旅游产业结构优化背景下酒店行业发展的策略</w:t>
      </w:r>
    </w:p>
    <w:p>
      <w:pPr>
        <w:spacing w:after="150"/>
      </w:pPr>
      <w:r>
        <w:rPr/>
        <w:t xml:space="preserve">1、提高酒店的服务质量</w:t>
      </w:r>
    </w:p>
    <w:p>
      <w:pPr>
        <w:spacing w:after="150"/>
      </w:pPr>
      <w:r>
        <w:rPr/>
        <w:t xml:space="preserve">2、改革传统管理模式</w:t>
      </w:r>
    </w:p>
    <w:p>
      <w:pPr>
        <w:spacing w:after="150"/>
      </w:pPr>
      <w:r>
        <w:rPr/>
        <w:t xml:space="preserve">3、实施品牌经营策略</w:t>
      </w:r>
    </w:p>
    <w:p>
      <w:pPr>
        <w:spacing w:after="150"/>
      </w:pPr>
      <w:r>
        <w:rPr/>
        <w:t xml:space="preserve">4、强化管理人才培训力度</w:t>
      </w:r>
    </w:p>
    <w:p>
      <w:pPr>
        <w:spacing w:after="150"/>
      </w:pPr>
      <w:r>
        <w:rPr/>
        <w:t xml:space="preserve">5、构建优秀的酒店企业文化</w:t>
      </w:r>
    </w:p>
    <w:p>
      <w:pPr>
        <w:spacing w:after="150"/>
      </w:pPr>
      <w:r>
        <w:rPr/>
        <w:t xml:space="preserve">第二节 完善酒店行业税收风险控制体系的途径</w:t>
      </w:r>
    </w:p>
    <w:p>
      <w:pPr>
        <w:spacing w:after="150"/>
      </w:pPr>
      <w:r>
        <w:rPr/>
        <w:t xml:space="preserve">一、搭建酒店行业税收风险控制体系的重要性</w:t>
      </w:r>
    </w:p>
    <w:p>
      <w:pPr>
        <w:spacing w:after="150"/>
      </w:pPr>
      <w:r>
        <w:rPr/>
        <w:t xml:space="preserve">二、搭建酒店行业税收风险控制体系的基础</w:t>
      </w:r>
    </w:p>
    <w:p>
      <w:pPr>
        <w:spacing w:after="150"/>
      </w:pPr>
      <w:r>
        <w:rPr/>
        <w:t xml:space="preserve">1、组建税收风险控制部门</w:t>
      </w:r>
    </w:p>
    <w:p>
      <w:pPr>
        <w:spacing w:after="150"/>
      </w:pPr>
      <w:r>
        <w:rPr/>
        <w:t xml:space="preserve">2、营造良好的税收风险控制环境</w:t>
      </w:r>
    </w:p>
    <w:p>
      <w:pPr>
        <w:spacing w:after="150"/>
      </w:pPr>
      <w:r>
        <w:rPr/>
        <w:t xml:space="preserve">3、完善企业税务信息管理系统</w:t>
      </w:r>
    </w:p>
    <w:p>
      <w:pPr>
        <w:spacing w:after="150"/>
      </w:pPr>
      <w:r>
        <w:rPr/>
        <w:t xml:space="preserve">三、完善酒店行业税收风险控制体系的途径</w:t>
      </w:r>
    </w:p>
    <w:p>
      <w:pPr>
        <w:spacing w:after="150"/>
      </w:pPr>
      <w:r>
        <w:rPr/>
        <w:t xml:space="preserve">1、梳理酒店企业的经营范围</w:t>
      </w:r>
    </w:p>
    <w:p>
      <w:pPr>
        <w:spacing w:after="150"/>
      </w:pPr>
      <w:r>
        <w:rPr/>
        <w:t xml:space="preserve">2、梳理酒店企业的税收风险问题</w:t>
      </w:r>
    </w:p>
    <w:p>
      <w:pPr>
        <w:spacing w:after="150"/>
      </w:pPr>
      <w:r>
        <w:rPr/>
        <w:t xml:space="preserve">3、明确各个部门的涉税职责</w:t>
      </w:r>
    </w:p>
    <w:p>
      <w:pPr>
        <w:spacing w:after="150"/>
      </w:pPr>
      <w:r>
        <w:rPr/>
        <w:t xml:space="preserve">4、建立税收风险控制的流程</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一、2024-2029年酒店行业投资战略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图表：2019-2023年中国星级酒店结构变化分析</w:t>
      </w:r>
    </w:p>
    <w:p>
      <w:pPr>
        <w:spacing w:after="150"/>
      </w:pPr>
      <w:r>
        <w:rPr/>
        <w:t xml:space="preserve">图表：2019-2023年中国五星级酒店市场占比分析</w:t>
      </w:r>
    </w:p>
    <w:p>
      <w:pPr>
        <w:spacing w:after="150"/>
      </w:pPr>
      <w:r>
        <w:rPr/>
        <w:t xml:space="preserve">图表：重点旅游城市星级饭店平均房价前10</w:t>
      </w:r>
    </w:p>
    <w:p>
      <w:pPr>
        <w:spacing w:after="150"/>
      </w:pPr>
      <w:r>
        <w:rPr/>
        <w:t xml:space="preserve">图表：重点旅游城市星级饭店平均出租率前10</w:t>
      </w:r>
    </w:p>
    <w:p>
      <w:pPr>
        <w:spacing w:after="150"/>
      </w:pPr>
      <w:r>
        <w:rPr/>
        <w:t xml:space="preserve">图表：2019-2023年全国星级饭店经营情况按星级分</w:t>
      </w:r>
    </w:p>
    <w:p>
      <w:pPr>
        <w:spacing w:after="150"/>
      </w:pPr>
      <w:r>
        <w:rPr/>
        <w:t xml:space="preserve">图表：2019-2023年全国星级饭店经营情况平均指标</w:t>
      </w:r>
    </w:p>
    <w:p>
      <w:pPr>
        <w:spacing w:after="150"/>
      </w:pPr>
      <w:r>
        <w:rPr/>
        <w:t xml:space="preserve">图表：2019-2023年国内旅游收入</w:t>
      </w:r>
    </w:p>
    <w:p>
      <w:pPr>
        <w:spacing w:after="150"/>
      </w:pPr>
      <w:r>
        <w:rPr/>
        <w:t xml:space="preserve">图表：2019-2023年国内酒店品牌排名</w:t>
      </w:r>
    </w:p>
    <w:p>
      <w:pPr>
        <w:spacing w:after="150"/>
      </w:pPr>
      <w:r>
        <w:rPr/>
        <w:t xml:space="preserve">图表：2019-2023年中国经济型酒店市场规模</w:t>
      </w:r>
    </w:p>
    <w:p>
      <w:pPr>
        <w:spacing w:after="150"/>
      </w:pPr>
      <w:r>
        <w:rPr/>
        <w:t xml:space="preserve">图表：2019-2023年国内经济型酒店品牌排名</w:t>
      </w:r>
    </w:p>
    <w:p>
      <w:pPr>
        <w:spacing w:after="150"/>
      </w:pPr>
      <w:r>
        <w:rPr/>
        <w:t xml:space="preserve">图表：2019-2023年经济型酒店门店数前10名</w:t>
      </w:r>
    </w:p>
    <w:p>
      <w:pPr>
        <w:spacing w:after="150"/>
      </w:pPr>
      <w:r>
        <w:rPr/>
        <w:t xml:space="preserve">图表：2019-2023年经济型酒店客房数城市份额</w:t>
      </w:r>
    </w:p>
    <w:p>
      <w:pPr>
        <w:spacing w:after="150"/>
      </w:pPr>
      <w:r>
        <w:rPr/>
        <w:t xml:space="preserve">图表：2019-2023年五星级酒店数量</w:t>
      </w:r>
    </w:p>
    <w:p>
      <w:pPr>
        <w:spacing w:after="150"/>
      </w:pPr>
      <w:r>
        <w:rPr/>
        <w:t xml:space="preserve">图表：2019-2023年四星级酒店数量</w:t>
      </w:r>
    </w:p>
    <w:p>
      <w:pPr>
        <w:spacing w:after="150"/>
      </w:pPr>
      <w:r>
        <w:rPr/>
        <w:t xml:space="preserve">图表：2019-2023年三星级酒店数量</w:t>
      </w:r>
    </w:p>
    <w:p>
      <w:pPr>
        <w:spacing w:after="150"/>
      </w:pPr>
      <w:r>
        <w:rPr/>
        <w:t xml:space="preserve">图表：2019-2023年二星级酒店数量</w:t>
      </w:r>
    </w:p>
    <w:p>
      <w:pPr>
        <w:spacing w:after="150"/>
      </w:pPr>
      <w:r>
        <w:rPr/>
        <w:t xml:space="preserve">图表：2019-2023年一星级酒店数量</w:t>
      </w:r>
    </w:p>
    <w:p>
      <w:pPr>
        <w:spacing w:after="150"/>
      </w:pPr>
      <w:r>
        <w:rPr/>
        <w:t xml:space="preserve">图表：2019-2023年各地区星级酒店市场数量</w:t>
      </w:r>
    </w:p>
    <w:p>
      <w:pPr>
        <w:spacing w:after="150"/>
      </w:pPr>
      <w:r>
        <w:rPr/>
        <w:t xml:space="preserve">图表：2019-2023年星级酒店开业统计</w:t>
      </w:r>
    </w:p>
    <w:p>
      <w:pPr>
        <w:spacing w:after="150"/>
      </w:pPr>
      <w:r>
        <w:rPr/>
        <w:t xml:space="preserve">图表：2019-2023年星级酒店营业收入</w:t>
      </w:r>
    </w:p>
    <w:p>
      <w:pPr>
        <w:spacing w:after="150"/>
      </w:pPr>
      <w:r>
        <w:rPr/>
        <w:t xml:space="preserve">图表：2019-2023年星级酒店平均房价</w:t>
      </w:r>
    </w:p>
    <w:p>
      <w:pPr>
        <w:spacing w:after="150"/>
      </w:pPr>
      <w:r>
        <w:rPr/>
        <w:t xml:space="preserve">图表：2019-2023年星级酒店平均出租率</w:t>
      </w:r>
    </w:p>
    <w:p>
      <w:pPr>
        <w:spacing w:after="150"/>
      </w:pPr>
      <w:r>
        <w:rPr/>
        <w:t xml:space="preserve">图表：2024-2029年入境旅游人数预测</w:t>
      </w:r>
    </w:p>
    <w:p>
      <w:pPr>
        <w:spacing w:after="150"/>
      </w:pPr>
      <w:r>
        <w:rPr/>
        <w:t xml:space="preserve">图表：2024-2029年国内旅游人数预测</w:t>
      </w:r>
    </w:p>
    <w:p>
      <w:pPr>
        <w:spacing w:after="150"/>
      </w:pPr>
      <w:r>
        <w:rPr/>
        <w:t xml:space="preserve">图表：2024-2029年国内旅游收入预测</w:t>
      </w:r>
    </w:p>
    <w:p>
      <w:pPr>
        <w:spacing w:after="150"/>
      </w:pPr>
      <w:r>
        <w:rPr/>
        <w:t xml:space="preserve">图表：2024-2029年星级酒店数量预测</w:t>
      </w:r>
    </w:p>
    <w:p>
      <w:pPr>
        <w:spacing w:after="150"/>
      </w:pPr>
      <w:r>
        <w:rPr/>
        <w:t xml:space="preserve">图表：2024-2029年五星级酒店数量预测</w:t>
      </w:r>
    </w:p>
    <w:p>
      <w:pPr>
        <w:spacing w:after="150"/>
      </w:pPr>
      <w:r>
        <w:rPr/>
        <w:t xml:space="preserve">图表：2024-2029年四星级酒店数量预测</w:t>
      </w:r>
    </w:p>
    <w:p>
      <w:pPr>
        <w:spacing w:after="150"/>
      </w:pPr>
      <w:r>
        <w:rPr/>
        <w:t xml:space="preserve">图表：2024-2029年三星级酒店数量预测</w:t>
      </w:r>
    </w:p>
    <w:p>
      <w:pPr>
        <w:spacing w:after="150"/>
      </w:pPr>
      <w:r>
        <w:rPr/>
        <w:t xml:space="preserve">图表：2024-2029年二星级酒店数量预测</w:t>
      </w:r>
    </w:p>
    <w:p>
      <w:pPr>
        <w:spacing w:after="150"/>
      </w:pPr>
      <w:r>
        <w:rPr/>
        <w:t xml:space="preserve">图表：2024-2029年一星级酒店数量预测</w:t>
      </w:r>
    </w:p>
    <w:p>
      <w:pPr>
        <w:spacing w:after="150"/>
      </w:pPr>
      <w:r>
        <w:rPr/>
        <w:t xml:space="preserve">图表：2024-2029年星级酒店营业收入预测</w:t>
      </w:r>
    </w:p>
    <w:p>
      <w:pPr>
        <w:spacing w:after="150"/>
      </w:pPr>
      <w:r>
        <w:rPr/>
        <w:t xml:space="preserve">图表：2024-2029年经济型酒店市场规模预测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本文地址：https://www.51baogao.cn/jiudian/jiudian_zhuanxing.shtml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jiudian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2024-2029年中国酒店市场发展分析及前景趋势预测与发展战略研究报告</dc:title>
  <dc:description>2024-2029年中国酒店市场发展分析及前景趋势预测与发展战略研究报告</dc:description>
  <dc:subject>2024-2029年中国酒店市场发展分析及前景趋势预测与发展战略研究报告</dc:subject>
  <cp:keywords>研究报告</cp:keywords>
  <cp:category>研究报告</cp:category>
  <cp:lastModifiedBy>北京中道泰和信息咨询有限公司</cp:lastModifiedBy>
  <dcterms:created xsi:type="dcterms:W3CDTF">2024-02-29T14:05:27+08:00</dcterms:created>
  <dcterms:modified xsi:type="dcterms:W3CDTF">2024-02-29T14:05:27+08:00</dcterms:modified>
</cp:coreProperties>
</file>

<file path=docProps/custom.xml><?xml version="1.0" encoding="utf-8"?>
<Properties xmlns="http://schemas.openxmlformats.org/officeDocument/2006/custom-properties" xmlns:vt="http://schemas.openxmlformats.org/officeDocument/2006/docPropsVTypes"/>
</file>