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2020年长沙酒店行业（客户群）研究报告</w:t>
      </w:r>
    </w:p>
    <w:p>
      <w:pPr>
        <w:spacing w:after="150"/>
      </w:pPr>
      <w:r>
        <w:rPr>
          <w:b w:val="1"/>
          <w:bCs w:val="1"/>
        </w:rPr>
        <w:t xml:space="preserve">报告简介</w:t>
      </w:r>
    </w:p>
    <w:p>
      <w:pPr>
        <w:spacing w:after="150"/>
      </w:pPr>
      <w:r>
        <w:rPr/>
        <w:t xml:space="preserve">作为旅游业的主要基础设施，旅游酒店数量和服务质量是旅游业发展水平的重要标志之一，酒店行业是旅游业重要的组成部分。中华人民共和国成立以后，特别是改革开放后，国际交往日益扩大，华侨、港澳同胞和外国旅行者入境探亲访友、旅游观光的人数与日俱增，中国酒店业也逐步加快发展。酒店业作为一个新兴的产业，在国民经济中的重要地位日益显现。从产业划分以及社会再生产过程产、供、销之间的联系来看，酒店业处于消费环节，属于第三产业。酒店业是改革开放的先导行业及各地经济发展的窗口，中国酒店业的形成和发展本身就是改革开放的产物，而酒店业的发展对我国的改革开放又起到了十分重要的推动作用。酒店业的发展不仅带来了新的文化和新的生活方式，而且酒店在经营过程中的创新和发展更带来了新的管理观念和管理制度。所有这些对各地改革开放都起到了重要的推动作用。一个地区、一个城市的酒店业构成了当地投资环境的重要组成部分，其发展水平在一定程度上标志着该地改革开放的水平，直接影响客商对当地投资环境的认可程度，因而也是各地经济发展的窗口。</w:t>
      </w:r>
    </w:p>
    <w:p>
      <w:pPr>
        <w:spacing w:after="150"/>
      </w:pPr>
      <w:r>
        <w:rPr/>
        <w:t xml:space="preserve">国家的改革开放政策和旅游业的持续较快发展引导着中国酒店业的发展方向。当然在持续稳定的保持对外开放的政策将有利于我国旅游酒店业的进一步发展;旅游业在我国未来十几年的历史时期内将再一次迎来历史性的大发展，而作为旅游业基础产业之一的酒店业也将获得空前大发展的机遇。但是在经济全球化的进程将进一步促进国内外酒店集团在本土的竞争，而国有资产将有选择性的逐步退出酒店领域，并在3-5年内减少国有资产在酒店领域的市场占有率。因此，民营企业将是中国未来酒店业市场的主力军。这些因素都为民企介入酒店业提供了良好的宏观环境。</w:t>
      </w:r>
    </w:p>
    <w:p>
      <w:pPr>
        <w:spacing w:after="150"/>
      </w:pPr>
      <w:r>
        <w:rPr/>
        <w:t xml:space="preserve">据不完全统计，目前长沙在建的四星级及以上的豪华酒店有6家。2019年前三季度，我国旅游接待总人次数达到23.48亿人次，同比增长13.1%。旅游总收入为1.92万亿元，同比增长15.3%。国内市场的增长较快，前三季度国内旅游人数达到22.5万亿人次，同比增长13.7%。国内旅游收入为1.75万亿元，同比增长18.6%。预计全年旅游接待总人数约31.3亿人次，旅游总收入2.6万亿元，同比分别增长12.8%和16.6%。预计2019-2020年间酒店业的发展将以每年10-15%的速度递增。到十三五末期，国内旅游人数会达到33亿，入境过夜人数会达到1亿。从宏观的基本面看，旅游及酒店业已经进入高速发展的黄金期。</w:t>
      </w:r>
    </w:p>
    <w:p>
      <w:pPr>
        <w:spacing w:after="150"/>
      </w:pPr>
      <w:r>
        <w:rPr/>
        <w:t xml:space="preserve">本行业报告在大量周密的市场调研基础上，主要依据了国家统计局、国家商务部、国家发改委、国务院发展研究中心、国家海关总署、国家经济信息中心、国家旅游局、中国酒店行业协会国内外多种相关报刊杂志的基础信息以及专业研究单位等公布、提供的大量内容翔实、统计精确的资料和数据，立足于我国酒店行业的现状和发展环境、竞争格局，针对湖南长沙地区主要的星级酒店展开详细的分析与多方面深度剖析，揭示长沙酒店市场潜在的需求、竞争、机会、威胁，同时重点分析了长沙主要上市酒店的发展情况、财务状况以及发展策略，对于长沙酒店目标市场以及融资需求进行了大量数据的收集与分析。最后进过多家企业的实地调研结合定性与定量的分析预测未来五年长沙酒店的发展潜力。本报告是酒店行业的现状分析与未来企业定位、发展不可多得的精品。</w:t>
      </w:r>
    </w:p>
    <w:p>
      <w:pPr>
        <w:spacing w:after="150"/>
      </w:pPr>
      <w:r>
        <w:rPr>
          <w:b w:val="1"/>
          <w:bCs w:val="1"/>
        </w:rPr>
        <w:t xml:space="preserve">报告目录</w:t>
      </w:r>
    </w:p>
    <w:p>
      <w:pPr>
        <w:spacing w:after="150"/>
      </w:pPr>
      <w:r>
        <w:rPr>
          <w:b w:val="1"/>
          <w:bCs w:val="1"/>
        </w:rPr>
        <w:t xml:space="preserve">第一章 长沙酒店行业(客户群)概况</w:t>
      </w:r>
    </w:p>
    <w:p>
      <w:pPr>
        <w:spacing w:after="150"/>
      </w:pPr>
      <w:r>
        <w:rPr/>
        <w:t xml:space="preserve">第一节 长沙酒店行业(客户群)界定</w:t>
      </w:r>
    </w:p>
    <w:p>
      <w:pPr>
        <w:spacing w:after="150"/>
      </w:pPr>
      <w:r>
        <w:rPr/>
        <w:t xml:space="preserve">第二节 长沙酒店行业(客户群)特点</w:t>
      </w:r>
    </w:p>
    <w:p>
      <w:pPr>
        <w:spacing w:after="150"/>
      </w:pPr>
      <w:r>
        <w:rPr/>
        <w:t xml:space="preserve">第三节 长沙酒店现状及存在的问题</w:t>
      </w:r>
    </w:p>
    <w:p>
      <w:pPr>
        <w:spacing w:after="150"/>
      </w:pPr>
      <w:r>
        <w:rPr/>
        <w:t xml:space="preserve">第四节 外部环境分析</w:t>
      </w:r>
    </w:p>
    <w:p>
      <w:pPr>
        <w:spacing w:after="150"/>
      </w:pPr>
      <w:r>
        <w:rPr/>
        <w:t xml:space="preserve">一、经济周期对行业影响</w:t>
      </w:r>
    </w:p>
    <w:p>
      <w:pPr>
        <w:spacing w:after="150"/>
      </w:pPr>
      <w:r>
        <w:rPr/>
        <w:t xml:space="preserve">二、产业政策、信贷政策</w:t>
      </w:r>
    </w:p>
    <w:p>
      <w:pPr>
        <w:spacing w:after="150"/>
      </w:pPr>
      <w:r>
        <w:rPr/>
        <w:t xml:space="preserve">三、近期重大事件对行业影响</w:t>
      </w:r>
    </w:p>
    <w:p>
      <w:pPr>
        <w:spacing w:after="150"/>
      </w:pPr>
      <w:r>
        <w:rPr>
          <w:b w:val="1"/>
          <w:bCs w:val="1"/>
        </w:rPr>
        <w:t xml:space="preserve">第二章 长沙酒店行业(客户群)产业链分析</w:t>
      </w:r>
    </w:p>
    <w:p>
      <w:pPr>
        <w:spacing w:after="150"/>
      </w:pPr>
      <w:r>
        <w:rPr/>
        <w:t xml:space="preserve">第一节 产业链结构(图)</w:t>
      </w:r>
    </w:p>
    <w:p>
      <w:pPr>
        <w:spacing w:after="150"/>
      </w:pPr>
      <w:r>
        <w:rPr/>
        <w:t xml:space="preserve">第二节 上游行业分析</w:t>
      </w:r>
    </w:p>
    <w:p>
      <w:pPr>
        <w:spacing w:after="150"/>
      </w:pPr>
      <w:r>
        <w:rPr/>
        <w:t xml:space="preserve">一、酒店文化</w:t>
      </w:r>
    </w:p>
    <w:p>
      <w:pPr>
        <w:spacing w:after="150"/>
      </w:pPr>
      <w:r>
        <w:rPr/>
        <w:t xml:space="preserve">二、网络服务系统</w:t>
      </w:r>
    </w:p>
    <w:p>
      <w:pPr>
        <w:spacing w:after="150"/>
      </w:pPr>
      <w:r>
        <w:rPr/>
        <w:t xml:space="preserve">三、宣传推广</w:t>
      </w:r>
    </w:p>
    <w:p>
      <w:pPr>
        <w:spacing w:after="150"/>
      </w:pPr>
      <w:r>
        <w:rPr/>
        <w:t xml:space="preserve">四、经营方式</w:t>
      </w:r>
    </w:p>
    <w:p>
      <w:pPr>
        <w:spacing w:after="150"/>
      </w:pPr>
      <w:r>
        <w:rPr/>
        <w:t xml:space="preserve">五、软件</w:t>
      </w:r>
    </w:p>
    <w:p>
      <w:pPr>
        <w:spacing w:after="150"/>
      </w:pPr>
      <w:r>
        <w:rPr/>
        <w:t xml:space="preserve">六、销售</w:t>
      </w:r>
    </w:p>
    <w:p>
      <w:pPr>
        <w:spacing w:after="150"/>
      </w:pPr>
      <w:r>
        <w:rPr/>
        <w:t xml:space="preserve">第三节 下游行业分析</w:t>
      </w:r>
    </w:p>
    <w:p>
      <w:pPr>
        <w:spacing w:after="150"/>
      </w:pPr>
      <w:r>
        <w:rPr>
          <w:b w:val="1"/>
          <w:bCs w:val="1"/>
        </w:rPr>
        <w:t xml:space="preserve">第三章 长沙酒店行业(客户群)典型业务模式介绍</w:t>
      </w:r>
    </w:p>
    <w:p>
      <w:pPr>
        <w:spacing w:after="150"/>
      </w:pPr>
      <w:r>
        <w:rPr>
          <w:b w:val="1"/>
          <w:bCs w:val="1"/>
        </w:rPr>
        <w:t xml:space="preserve">第四章 目标市场分析</w:t>
      </w:r>
    </w:p>
    <w:p>
      <w:pPr>
        <w:spacing w:after="150"/>
      </w:pPr>
      <w:r>
        <w:rPr/>
        <w:t xml:space="preserve">第一节 目标市场总体情况</w:t>
      </w:r>
    </w:p>
    <w:p>
      <w:pPr>
        <w:spacing w:after="150"/>
      </w:pPr>
      <w:r>
        <w:rPr/>
        <w:t xml:space="preserve">第二节 目标客户的区域分布</w:t>
      </w:r>
    </w:p>
    <w:p>
      <w:pPr>
        <w:spacing w:after="150"/>
      </w:pPr>
      <w:r>
        <w:rPr/>
        <w:t xml:space="preserve">第三节 龙头企业介绍mdash;mdash;长沙运达喜来登酒店</w:t>
      </w:r>
    </w:p>
    <w:p>
      <w:pPr>
        <w:spacing w:after="150"/>
      </w:pPr>
      <w:r>
        <w:rPr/>
        <w:t xml:space="preserve">第四节 行业财务关键指标分析</w:t>
      </w:r>
    </w:p>
    <w:p>
      <w:pPr>
        <w:spacing w:after="150"/>
      </w:pPr>
      <w:r>
        <w:rPr/>
        <w:t xml:space="preserve">一、通程国际大酒店</w:t>
      </w:r>
    </w:p>
    <w:p>
      <w:pPr>
        <w:spacing w:after="150"/>
      </w:pPr>
      <w:r>
        <w:rPr/>
        <w:t xml:space="preserve">二、华天酒店</w:t>
      </w:r>
    </w:p>
    <w:p>
      <w:pPr>
        <w:spacing w:after="150"/>
      </w:pPr>
      <w:r>
        <w:rPr>
          <w:b w:val="1"/>
          <w:bCs w:val="1"/>
        </w:rPr>
        <w:t xml:space="preserve">第五章 长沙酒店行业(客户群)融资需求与同业主要做法</w:t>
      </w:r>
    </w:p>
    <w:p>
      <w:pPr>
        <w:spacing w:after="150"/>
      </w:pPr>
      <w:r>
        <w:rPr/>
        <w:t xml:space="preserve">第一节 不同类别客户的主要金融需求分析</w:t>
      </w:r>
    </w:p>
    <w:p>
      <w:pPr>
        <w:spacing w:after="150"/>
      </w:pPr>
      <w:r>
        <w:rPr/>
        <w:t xml:space="preserve">一、华天酒店</w:t>
      </w:r>
    </w:p>
    <w:p>
      <w:pPr>
        <w:spacing w:after="150"/>
      </w:pPr>
      <w:r>
        <w:rPr/>
        <w:t xml:space="preserve">二、如家酒店</w:t>
      </w:r>
    </w:p>
    <w:p>
      <w:pPr>
        <w:spacing w:after="150"/>
      </w:pPr>
      <w:r>
        <w:rPr/>
        <w:t xml:space="preserve">第二节 同业主要产品与服务</w:t>
      </w:r>
    </w:p>
    <w:p>
      <w:pPr>
        <w:spacing w:after="150"/>
      </w:pPr>
      <w:r>
        <w:rPr>
          <w:b w:val="1"/>
          <w:bCs w:val="1"/>
        </w:rPr>
        <w:t xml:space="preserve">第六章 长沙酒店行业(客户群)授信指引</w:t>
      </w:r>
    </w:p>
    <w:p>
      <w:pPr>
        <w:spacing w:after="150"/>
      </w:pPr>
      <w:r>
        <w:rPr/>
        <w:t xml:space="preserve">第一节 总体授信策略</w:t>
      </w:r>
    </w:p>
    <w:p>
      <w:pPr>
        <w:spacing w:after="150"/>
      </w:pPr>
      <w:r>
        <w:rPr/>
        <w:t xml:space="preserve">第二节 客户分类标准</w:t>
      </w:r>
    </w:p>
    <w:p>
      <w:pPr>
        <w:spacing w:after="150"/>
      </w:pPr>
      <w:r>
        <w:rPr/>
        <w:t xml:space="preserve">第三节 准入退出标准</w:t>
      </w:r>
    </w:p>
    <w:p>
      <w:pPr>
        <w:spacing w:after="150"/>
      </w:pPr>
      <w:r>
        <w:rPr/>
        <w:t xml:space="preserve">第四节 授信产品指引</w:t>
      </w:r>
    </w:p>
    <w:p>
      <w:pPr>
        <w:spacing w:after="150"/>
      </w:pPr>
      <w:r>
        <w:rPr/>
        <w:t xml:space="preserve">一、易捷贷</w:t>
      </w:r>
    </w:p>
    <w:p>
      <w:pPr>
        <w:spacing w:after="150"/>
      </w:pPr>
      <w:r>
        <w:rPr/>
        <w:t xml:space="preserve">二、组合贷</w:t>
      </w:r>
    </w:p>
    <w:p>
      <w:pPr>
        <w:spacing w:after="150"/>
      </w:pPr>
      <w:r>
        <w:rPr/>
        <w:t xml:space="preserve">三、联保贷</w:t>
      </w:r>
    </w:p>
    <w:p>
      <w:pPr>
        <w:spacing w:after="150"/>
      </w:pPr>
      <w:r>
        <w:rPr/>
        <w:t xml:space="preserve">四、法人按揭</w:t>
      </w:r>
    </w:p>
    <w:p>
      <w:pPr>
        <w:spacing w:after="150"/>
      </w:pPr>
      <w:r>
        <w:rPr/>
        <w:t xml:space="preserve">五、循环贷</w:t>
      </w:r>
    </w:p>
    <w:p>
      <w:pPr>
        <w:spacing w:after="150"/>
      </w:pPr>
      <w:r>
        <w:rPr/>
        <w:t xml:space="preserve">第五节 风险管理方案</w:t>
      </w:r>
    </w:p>
    <w:p>
      <w:pPr>
        <w:spacing w:after="150"/>
      </w:pPr>
      <w:r>
        <w:rPr/>
        <w:t xml:space="preserve">第六节 集群开发方案</w:t>
      </w:r>
    </w:p>
    <w:p>
      <w:pPr>
        <w:spacing w:after="150"/>
      </w:pPr>
      <w:r>
        <w:rPr>
          <w:b w:val="1"/>
          <w:bCs w:val="1"/>
        </w:rPr>
        <w:t xml:space="preserve">图表目录</w:t>
      </w:r>
    </w:p>
    <w:p>
      <w:pPr>
        <w:spacing w:after="150"/>
      </w:pPr>
      <w:r>
        <w:rPr/>
        <w:t xml:space="preserve">图表：酒店行业产业链结构图</w:t>
      </w:r>
    </w:p>
    <w:p>
      <w:pPr>
        <w:spacing w:after="150"/>
      </w:pPr>
      <w:r>
        <w:rPr/>
        <w:t xml:space="preserve">图表：2024-2029年中国酒店市场规模及酒店房间数未来预测</w:t>
      </w:r>
    </w:p>
    <w:p>
      <w:pPr>
        <w:spacing w:after="150"/>
      </w:pPr>
      <w:r>
        <w:rPr/>
        <w:t xml:space="preserve">图表：2019-2023年季度全国五星级酒店开业数量</w:t>
      </w:r>
    </w:p>
    <w:p>
      <w:pPr>
        <w:spacing w:after="150"/>
      </w:pPr>
      <w:r>
        <w:rPr/>
        <w:t xml:space="preserve">图表：2019-2023年全国各地区五星级酒店数量</w:t>
      </w:r>
    </w:p>
    <w:p>
      <w:pPr>
        <w:spacing w:after="150"/>
      </w:pPr>
      <w:r>
        <w:rPr/>
        <w:t xml:space="preserve">图表：2019-2023年五星级酒店数量排名前十省市</w:t>
      </w:r>
    </w:p>
    <w:p>
      <w:pPr>
        <w:spacing w:after="150"/>
      </w:pPr>
      <w:r>
        <w:rPr/>
        <w:t xml:space="preserve">图表：2019-2023年通程国际大酒店每股指标分析</w:t>
      </w:r>
    </w:p>
    <w:p>
      <w:pPr>
        <w:spacing w:after="150"/>
      </w:pPr>
      <w:r>
        <w:rPr/>
        <w:t xml:space="preserve">图表：2019-2023年通程国际大酒店成长能力指标分析</w:t>
      </w:r>
    </w:p>
    <w:p>
      <w:pPr>
        <w:spacing w:after="150"/>
      </w:pPr>
      <w:r>
        <w:rPr/>
        <w:t xml:space="preserve">图表：2019-2023年通程国际大酒店盈利能力指标分析</w:t>
      </w:r>
    </w:p>
    <w:p>
      <w:pPr>
        <w:spacing w:after="150"/>
      </w:pPr>
      <w:r>
        <w:rPr/>
        <w:t xml:space="preserve">图表：2019-2023年通程国际大酒店盈利质量指标分析</w:t>
      </w:r>
    </w:p>
    <w:p>
      <w:pPr>
        <w:spacing w:after="150"/>
      </w:pPr>
      <w:r>
        <w:rPr/>
        <w:t xml:space="preserve">图表：2019-2023年通程国际大酒店运营能力指标分析</w:t>
      </w:r>
    </w:p>
    <w:p>
      <w:pPr>
        <w:spacing w:after="150"/>
      </w:pPr>
      <w:r>
        <w:rPr/>
        <w:t xml:space="preserve">图表：2019-2023年通程国际大酒店财务风险指标分析</w:t>
      </w:r>
    </w:p>
    <w:p>
      <w:pPr>
        <w:spacing w:after="150"/>
      </w:pPr>
      <w:r>
        <w:rPr/>
        <w:t xml:space="preserve">图表：2019-2023年华天酒店每股指标</w:t>
      </w:r>
    </w:p>
    <w:p>
      <w:pPr>
        <w:spacing w:after="150"/>
      </w:pPr>
      <w:r>
        <w:rPr/>
        <w:t xml:space="preserve">图表：2019-2023年华天酒店成长能力指标</w:t>
      </w:r>
    </w:p>
    <w:p>
      <w:pPr>
        <w:spacing w:after="150"/>
      </w:pPr>
      <w:r>
        <w:rPr/>
        <w:t xml:space="preserve">图表：2019-2023年华天酒店盈利能力指标</w:t>
      </w:r>
    </w:p>
    <w:p>
      <w:pPr>
        <w:spacing w:after="150"/>
      </w:pPr>
      <w:r>
        <w:rPr/>
        <w:t xml:space="preserve">图表：2019-2023年华天酒店盈利质量指标</w:t>
      </w:r>
    </w:p>
    <w:p>
      <w:pPr>
        <w:spacing w:after="150"/>
      </w:pPr>
      <w:r>
        <w:rPr/>
        <w:t xml:space="preserve">图表：2019-2023年华天酒店运营能力指标</w:t>
      </w:r>
    </w:p>
    <w:p>
      <w:pPr>
        <w:spacing w:after="150"/>
      </w:pPr>
      <w:r>
        <w:rPr/>
        <w:t xml:space="preserve">图表：2019-2023年华天酒店财务风险指标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本文地址：https://www.51baogao.cn/jiudian/20090609730.shtml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2009060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2020年长沙酒店行业（客户群）研究报告</dc:title>
  <dc:description>2020年长沙酒店行业（客户群）研究报告</dc:description>
  <dc:subject>2020年长沙酒店行业（客户群）研究报告</dc:subject>
  <cp:keywords>研究报告</cp:keywords>
  <cp:category>研究报告</cp:category>
  <cp:lastModifiedBy>北京中道泰和信息咨询有限公司</cp:lastModifiedBy>
  <dcterms:created xsi:type="dcterms:W3CDTF">2024-02-29T15:39:48+08:00</dcterms:created>
  <dcterms:modified xsi:type="dcterms:W3CDTF">2024-02-29T15:39:48+08:00</dcterms:modified>
</cp:coreProperties>
</file>

<file path=docProps/custom.xml><?xml version="1.0" encoding="utf-8"?>
<Properties xmlns="http://schemas.openxmlformats.org/officeDocument/2006/custom-properties" xmlns:vt="http://schemas.openxmlformats.org/officeDocument/2006/docPropsVTypes"/>
</file>