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2024-2029年中国直销行业发展趋势预测及投资战略研究报告</w:t>
      </w:r>
    </w:p>
    <w:p>
      <w:pPr>
        <w:spacing w:after="150"/>
      </w:pPr>
      <w:r>
        <w:rPr>
          <w:b w:val="1"/>
          <w:bCs w:val="1"/>
        </w:rPr>
        <w:t xml:space="preserve">报告简介</w:t>
      </w:r>
    </w:p>
    <w:p>
      <w:pPr>
        <w:spacing w:after="150"/>
      </w:pPr>
      <w:r>
        <w:rPr/>
        <w:t xml:space="preserve">直销，按世界直销联盟的定义，直销指以面对面且非定点之方式，销售商品和服务，直销者绕过传统批发商或零售通路，直接从顾客接收订单。</w:t>
      </w:r>
    </w:p>
    <w:p>
      <w:pPr>
        <w:spacing w:after="150"/>
      </w:pPr>
      <w:r>
        <w:rPr/>
        <w:t xml:space="preserve">直销是一种通过直销企业、直销员和消费者构建起来的交易方式，其特点在于没有固定的零售场所。从缘起来说，一是直销企业可以借助这一商业模式面向消费者推荐并出售其产品，进而降低成本;二是直销员既可以消费从直销企业购入的产品，也可以基于自己的体验向消费者推销该产品，即实惠消费之余也能将其作为创业选择;三是消费者通过面对面的交流可以获取更多产品信息，尤其是了解并掌握电子类产品的使用方式。</w:t>
      </w:r>
    </w:p>
    <w:p>
      <w:pPr>
        <w:spacing w:after="150"/>
      </w:pPr>
      <w:r>
        <w:rPr/>
        <w:t xml:space="preserve">根据商务部、工商总局发布的最新公告显示：我国目前允许通过直销进行销售的产品包括化妆品、保健食品、保洁用品、保健器材、小型厨具和家用电器等六大类产品。其中，化妆品和保健品占据着主要地位，两者合计所占比例超过80%。</w:t>
      </w:r>
    </w:p>
    <w:p>
      <w:pPr>
        <w:spacing w:after="150"/>
      </w:pPr>
      <w:r>
        <w:rPr/>
        <w:t xml:space="preserve">直销行业在我国经济中的地位和作用不断提升。我国直销业市场规模不断扩大，涵盖了多个领域，包括保健品、化妆品、家居用品、食品等。消费者对于直销产品的需求不断增长，直销企业也不断推出新产品来满足市场需求。</w:t>
      </w:r>
    </w:p>
    <w:p>
      <w:pPr>
        <w:spacing w:after="150"/>
      </w:pPr>
      <w:r>
        <w:rPr/>
        <w:t xml:space="preserve">随着互联网的发展，我国直销业不再局限于传统的面对面销售，也逐渐向网络直销、社交媒体直销等多元化发展。通过互联网和电子商务平台，直销企业能够更广泛地触达消费者，提高销售效率和覆盖范围。</w:t>
      </w:r>
    </w:p>
    <w:p>
      <w:pPr>
        <w:spacing w:after="150"/>
      </w:pPr>
      <w:r>
        <w:rPr/>
        <w:t xml:space="preserve">从入户销售到线下线上并举发展，直销一直在推陈出新，不断探索适宜直销的产品。如今，越来越多的个性化消费偏好也为直销企业的产品研发和定制化服务提供了新的契机。</w:t>
      </w:r>
    </w:p>
    <w:p>
      <w:pPr>
        <w:spacing w:after="150"/>
      </w:pPr>
      <w:r>
        <w:rPr/>
        <w:t xml:space="preserve">在助力内循环经济方面，复苏的直销行业不断提高产品品质，响应国家提倡的供给侧结构性改革，快速拉动内需，促进产品的流通。</w:t>
      </w:r>
    </w:p>
    <w:p>
      <w:pPr>
        <w:spacing w:after="150"/>
      </w:pPr>
      <w:r>
        <w:rPr/>
        <w:t xml:space="preserve">在当前我国经济面临下行压力，国家正通过减税降费、鼓励创新创业、支持民营经济发展以及鼓励高新技术发展来应对各种挑战。放开直销，必然有助于激活内需，帮助众多企业盘活资源。因此相信，未来直销行业发展的大方向不会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销行业市场发展状况、关联行业发展状况、行业竞争状况、优势企业发展状况、消费现状以及行业营销进行了深入的分析，在总结中国直销行业发展历程的基础上，结合新时期的各方面因素，对中国直销行业的发展趋势给予了细致和审慎的预测论证。本报告是直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直销产业市场概述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中国直销产业链发展状况分析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中国直销产业发展分析</w:t>
      </w:r>
    </w:p>
    <w:p>
      <w:pPr>
        <w:spacing w:after="150"/>
      </w:pPr>
      <w:r>
        <w:rPr/>
        <w:t xml:space="preserve">第一节 中国直销产业发展现状</w:t>
      </w:r>
    </w:p>
    <w:p>
      <w:pPr>
        <w:spacing w:after="150"/>
      </w:pPr>
      <w:r>
        <w:rPr/>
        <w:t xml:space="preserve">第二节 中国直销产业经济运行现状</w:t>
      </w:r>
    </w:p>
    <w:p>
      <w:pPr>
        <w:spacing w:after="150"/>
      </w:pPr>
      <w:r>
        <w:rPr/>
        <w:t xml:space="preserve">第三节 中国直销产业存在的问题及发展障碍分析</w:t>
      </w:r>
    </w:p>
    <w:p>
      <w:pPr>
        <w:spacing w:after="150"/>
      </w:pPr>
      <w:r>
        <w:rPr/>
        <w:t xml:space="preserve">第四节 中国直销产业发展趋势</w:t>
      </w:r>
    </w:p>
    <w:p>
      <w:pPr>
        <w:spacing w:after="150"/>
      </w:pPr>
      <w:r>
        <w:rPr>
          <w:b w:val="1"/>
          <w:bCs w:val="1"/>
        </w:rPr>
        <w:t xml:space="preserve">第四章 中国直销市场现状及发展趋势</w:t>
      </w:r>
    </w:p>
    <w:p>
      <w:pPr>
        <w:spacing w:after="150"/>
      </w:pPr>
      <w:r>
        <w:rPr/>
        <w:t xml:space="preserve">第一节 中国直销市场供给状况</w:t>
      </w:r>
    </w:p>
    <w:p>
      <w:pPr>
        <w:spacing w:after="150"/>
      </w:pPr>
      <w:r>
        <w:rPr/>
        <w:t xml:space="preserve">第二节 中国直销市场需求状况</w:t>
      </w:r>
    </w:p>
    <w:p>
      <w:pPr>
        <w:spacing w:after="150"/>
      </w:pPr>
      <w:r>
        <w:rPr/>
        <w:t xml:space="preserve">第三节 中国直销市场存在的问题及障碍</w:t>
      </w:r>
    </w:p>
    <w:p>
      <w:pPr>
        <w:spacing w:after="150"/>
      </w:pPr>
      <w:r>
        <w:rPr/>
        <w:t xml:space="preserve">第四节 中国直销市场发展潜力及发展趋势</w:t>
      </w:r>
    </w:p>
    <w:p>
      <w:pPr>
        <w:spacing w:after="150"/>
      </w:pPr>
      <w:r>
        <w:rPr>
          <w:b w:val="1"/>
          <w:bCs w:val="1"/>
        </w:rPr>
        <w:t xml:space="preserve">第五章 中国直销产业基本竞争战略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中国直销产业市场竞争策略分析</w:t>
      </w:r>
    </w:p>
    <w:p>
      <w:pPr>
        <w:spacing w:after="150"/>
      </w:pPr>
      <w:r>
        <w:rPr/>
        <w:t xml:space="preserve">第一节 直销产业市场五种竞争动力模式结构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直销产业市场核心竞争力的塑造要素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中国直销产业市场营销策略竞争分析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2023年中国直销产业竞争格局分析</w:t>
      </w:r>
    </w:p>
    <w:p>
      <w:pPr>
        <w:spacing w:after="150"/>
      </w:pPr>
      <w:r>
        <w:rPr/>
        <w:t xml:space="preserve">第一节 2023年中国直销产业竞争现状分析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2023年中国直销产业集中度分析</w:t>
      </w:r>
    </w:p>
    <w:p>
      <w:pPr>
        <w:spacing w:after="150"/>
      </w:pPr>
      <w:r>
        <w:rPr/>
        <w:t xml:space="preserve">一、直销企业分布分析</w:t>
      </w:r>
    </w:p>
    <w:p>
      <w:pPr>
        <w:spacing w:after="150"/>
      </w:pPr>
      <w:r>
        <w:rPr/>
        <w:t xml:space="preserve">二、直销市场集中度分析</w:t>
      </w:r>
    </w:p>
    <w:p>
      <w:pPr>
        <w:spacing w:after="150"/>
      </w:pPr>
      <w:r>
        <w:rPr>
          <w:b w:val="1"/>
          <w:bCs w:val="1"/>
        </w:rPr>
        <w:t xml:space="preserve">第九章 领先企业在中国直销产业市场竞争策略研究</w:t>
      </w:r>
    </w:p>
    <w:p>
      <w:pPr>
        <w:spacing w:after="150"/>
      </w:pPr>
      <w:r>
        <w:rPr/>
        <w:t xml:space="preserve">第一节 康宝莱(中国)保健品有限公司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完美(中国)有限公司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无限极(中国)有限公司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宝丽(中国)美容有限公司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葆婴有限公司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如新(中国)日用保健品有限公司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嘉康利(中国)日用品有限公司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爱茉莉化妆品(上海)有限公司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宝健(中国)有限公司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自然阳光(上海)日用品有限公司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中国直销产业市场发展预测</w:t>
      </w:r>
    </w:p>
    <w:p>
      <w:pPr>
        <w:spacing w:after="150"/>
      </w:pPr>
      <w:r>
        <w:rPr/>
        <w:t xml:space="preserve">第一节 中国直销产业发展环境预测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中国直销产业发展预测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中国直销市场发展预测</w:t>
      </w:r>
    </w:p>
    <w:p>
      <w:pPr>
        <w:spacing w:after="150"/>
      </w:pPr>
      <w:r>
        <w:rPr/>
        <w:t xml:space="preserve">一、2024-2029年中国直销市场需求预测</w:t>
      </w:r>
    </w:p>
    <w:p>
      <w:pPr>
        <w:spacing w:after="150"/>
      </w:pPr>
      <w:r>
        <w:rPr/>
        <w:t xml:space="preserve">二、2024-2029年中国直销市场结构预测</w:t>
      </w:r>
    </w:p>
    <w:p>
      <w:pPr>
        <w:spacing w:after="150"/>
      </w:pPr>
      <w:r>
        <w:rPr/>
        <w:t xml:space="preserve">三、2024-2029年中国直销市场集中度预测</w:t>
      </w:r>
    </w:p>
    <w:p>
      <w:pPr>
        <w:spacing w:after="150"/>
      </w:pPr>
      <w:r>
        <w:rPr/>
        <w:t xml:space="preserve">四、2024-2029年中国直销市场供给预测</w:t>
      </w:r>
    </w:p>
    <w:p>
      <w:pPr>
        <w:spacing w:after="150"/>
      </w:pPr>
      <w:r>
        <w:rPr/>
        <w:t xml:space="preserve">五、2024-2029年中国直销市场价格预测</w:t>
      </w:r>
    </w:p>
    <w:p>
      <w:pPr>
        <w:spacing w:after="150"/>
      </w:pPr>
      <w:r>
        <w:rPr>
          <w:b w:val="1"/>
          <w:bCs w:val="1"/>
        </w:rPr>
        <w:t xml:space="preserve">第十一章 中国直销产业市场投资机会与风险</w:t>
      </w:r>
    </w:p>
    <w:p>
      <w:pPr>
        <w:spacing w:after="150"/>
      </w:pPr>
      <w:r>
        <w:rPr/>
        <w:t xml:space="preserve">第一节 中国直销产业市场投资优势分析</w:t>
      </w:r>
    </w:p>
    <w:p>
      <w:pPr>
        <w:spacing w:after="150"/>
      </w:pPr>
      <w:r>
        <w:rPr/>
        <w:t xml:space="preserve">第二节 中国直销产业市场投资劣势分析</w:t>
      </w:r>
    </w:p>
    <w:p>
      <w:pPr>
        <w:spacing w:after="150"/>
      </w:pPr>
      <w:r>
        <w:rPr/>
        <w:t xml:space="preserve">第三节 中国直销产业市场投资机会分析</w:t>
      </w:r>
    </w:p>
    <w:p>
      <w:pPr>
        <w:spacing w:after="150"/>
      </w:pPr>
      <w:r>
        <w:rPr/>
        <w:t xml:space="preserve">第四节 中国直销产业市场投资风险分析</w:t>
      </w:r>
    </w:p>
    <w:p>
      <w:pPr>
        <w:spacing w:after="150"/>
      </w:pPr>
      <w:r>
        <w:rPr>
          <w:b w:val="1"/>
          <w:bCs w:val="1"/>
        </w:rPr>
        <w:t xml:space="preserve">第十二章 中国直销产业市场竞争策略建议</w:t>
      </w:r>
    </w:p>
    <w:p>
      <w:pPr>
        <w:spacing w:after="150"/>
      </w:pPr>
      <w:r>
        <w:rPr/>
        <w:t xml:space="preserve">第一节 中国直销产业竞争战略建议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中国直销产业竞争策略建议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2024-2029年中国直销行业企业经营战略建议</w:t>
      </w:r>
    </w:p>
    <w:p>
      <w:pPr>
        <w:spacing w:after="150"/>
      </w:pPr>
      <w:r>
        <w:rPr/>
        <w:t xml:space="preserve">第一节 2024-2029年直销行业企业的标杆管理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2024-2029年直销行业企业的资本运作模式</w:t>
      </w:r>
    </w:p>
    <w:p>
      <w:pPr>
        <w:spacing w:after="150"/>
      </w:pPr>
      <w:r>
        <w:rPr/>
        <w:t xml:space="preserve">一、直销行业企业国内资本市场的运作建议</w:t>
      </w:r>
    </w:p>
    <w:p>
      <w:pPr>
        <w:spacing w:after="150"/>
      </w:pPr>
      <w:r>
        <w:rPr/>
        <w:t xml:space="preserve">1、直销行业企业的兼并及收购建议</w:t>
      </w:r>
    </w:p>
    <w:p>
      <w:pPr>
        <w:spacing w:after="150"/>
      </w:pPr>
      <w:r>
        <w:rPr/>
        <w:t xml:space="preserve">2、直销行业企业的融资方式选择建议</w:t>
      </w:r>
    </w:p>
    <w:p>
      <w:pPr>
        <w:spacing w:after="150"/>
      </w:pPr>
      <w:r>
        <w:rPr/>
        <w:t xml:space="preserve">二、直销行业企业海外资本市场的运作建议</w:t>
      </w:r>
    </w:p>
    <w:p>
      <w:pPr>
        <w:spacing w:after="150"/>
      </w:pPr>
      <w:r>
        <w:rPr/>
        <w:t xml:space="preserve">第三节 2024-2029年直销行业企业营销模式建议</w:t>
      </w:r>
    </w:p>
    <w:p>
      <w:pPr>
        <w:spacing w:after="150"/>
      </w:pPr>
      <w:r>
        <w:rPr/>
        <w:t xml:space="preserve">一、直销行业企业的国内营销模式建议</w:t>
      </w:r>
    </w:p>
    <w:p>
      <w:pPr>
        <w:spacing w:after="150"/>
      </w:pPr>
      <w:r>
        <w:rPr/>
        <w:t xml:space="preserve">1、直销行业企业的渠道建设</w:t>
      </w:r>
    </w:p>
    <w:p>
      <w:pPr>
        <w:spacing w:after="150"/>
      </w:pPr>
      <w:r>
        <w:rPr/>
        <w:t xml:space="preserve">2、直销行业企业的品牌建设</w:t>
      </w:r>
    </w:p>
    <w:p>
      <w:pPr>
        <w:spacing w:after="150"/>
      </w:pPr>
      <w:r>
        <w:rPr/>
        <w:t xml:space="preserve">二、直销行业企业海外营销模式建议</w:t>
      </w:r>
    </w:p>
    <w:p>
      <w:pPr>
        <w:spacing w:after="150"/>
      </w:pPr>
      <w:r>
        <w:rPr/>
        <w:t xml:space="preserve">1、直销行业企业的海外细分市场选择</w:t>
      </w:r>
    </w:p>
    <w:p>
      <w:pPr>
        <w:spacing w:after="150"/>
      </w:pPr>
      <w:r>
        <w:rPr/>
        <w:t xml:space="preserve">2、直销行业企业的海外经销商选择</w:t>
      </w:r>
    </w:p>
    <w:p>
      <w:pPr>
        <w:spacing w:after="150"/>
      </w:pPr>
      <w:r>
        <w:rPr>
          <w:b w:val="1"/>
          <w:bCs w:val="1"/>
        </w:rPr>
        <w:t xml:space="preserve">第十四章 中道泰和投资的建议及观点</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图表：2019-2023年中国直销资产规模分析</w:t>
      </w:r>
    </w:p>
    <w:p>
      <w:pPr>
        <w:spacing w:after="150"/>
      </w:pPr>
      <w:r>
        <w:rPr/>
        <w:t xml:space="preserve">图表：2022-2023年中国直销行业供给情况</w:t>
      </w:r>
    </w:p>
    <w:p>
      <w:pPr>
        <w:spacing w:after="150"/>
      </w:pPr>
      <w:r>
        <w:rPr/>
        <w:t xml:space="preserve">图表：2022-2023年中国直销行业市场规模</w:t>
      </w:r>
    </w:p>
    <w:p>
      <w:pPr>
        <w:spacing w:after="150"/>
      </w:pPr>
      <w:r>
        <w:rPr/>
        <w:t xml:space="preserve">图表：2023年中国直销行业负债规模分析</w:t>
      </w:r>
    </w:p>
    <w:p>
      <w:pPr>
        <w:spacing w:after="150"/>
      </w:pPr>
      <w:r>
        <w:rPr/>
        <w:t xml:space="preserve">图表：2022-2023年中国直销行业市场产品价格走势</w:t>
      </w:r>
    </w:p>
    <w:p>
      <w:pPr>
        <w:spacing w:after="150"/>
      </w:pPr>
      <w:r>
        <w:rPr/>
        <w:t xml:space="preserve">图表：2024-2029年中国直销行业市场产品价格趋势预测</w:t>
      </w:r>
    </w:p>
    <w:p>
      <w:pPr>
        <w:spacing w:after="150"/>
      </w:pPr>
      <w:r>
        <w:rPr/>
        <w:t xml:space="preserve">图表：2022-2023年中国直销行业利润规模及增长速度</w:t>
      </w:r>
    </w:p>
    <w:p>
      <w:pPr>
        <w:spacing w:after="150"/>
      </w:pPr>
      <w:r>
        <w:rPr/>
        <w:t xml:space="preserve">图表：2022-2023年中国直销行业销售收入</w:t>
      </w:r>
    </w:p>
    <w:p>
      <w:pPr>
        <w:spacing w:after="150"/>
      </w:pPr>
      <w:r>
        <w:rPr/>
        <w:t xml:space="preserve">图表：2022-2023年中国直销行业销售利润率</w:t>
      </w:r>
    </w:p>
    <w:p>
      <w:pPr>
        <w:spacing w:after="150"/>
      </w:pPr>
      <w:r>
        <w:rPr/>
        <w:t xml:space="preserve">图表：2019-2023年中国直销行业总资产利润率</w:t>
      </w:r>
    </w:p>
    <w:p>
      <w:pPr>
        <w:spacing w:after="150"/>
      </w:pPr>
      <w:r>
        <w:rPr/>
        <w:t xml:space="preserve">图表：2022-2023年中国直销行业净资产利润率</w:t>
      </w:r>
    </w:p>
    <w:p>
      <w:pPr>
        <w:spacing w:after="150"/>
      </w:pPr>
      <w:r>
        <w:rPr/>
        <w:t xml:space="preserve">图表：2019-2023年中国直销行业总资产增长率</w:t>
      </w:r>
    </w:p>
    <w:p>
      <w:pPr>
        <w:spacing w:after="150"/>
      </w:pPr>
      <w:r>
        <w:rPr/>
        <w:t xml:space="preserve">图表：2022-2023年中国直销行业净资产增长率</w:t>
      </w:r>
    </w:p>
    <w:p>
      <w:pPr>
        <w:spacing w:after="150"/>
      </w:pPr>
      <w:r>
        <w:rPr/>
        <w:t xml:space="preserve">图表：2022-2023年中国直销行业资产负债率</w:t>
      </w:r>
    </w:p>
    <w:p>
      <w:pPr>
        <w:spacing w:after="150"/>
      </w:pPr>
      <w:r>
        <w:rPr/>
        <w:t xml:space="preserve">图表：2022-2023年中国直销行业速动比率</w:t>
      </w:r>
    </w:p>
    <w:p>
      <w:pPr>
        <w:spacing w:after="150"/>
      </w:pPr>
      <w:r>
        <w:rPr/>
        <w:t xml:space="preserve">图表：2022-2023年中国直销行业流动比率</w:t>
      </w:r>
    </w:p>
    <w:p>
      <w:pPr>
        <w:spacing w:after="150"/>
      </w:pPr>
      <w:r>
        <w:rPr/>
        <w:t xml:space="preserve">图表：2019-2023年中国直销行业总资产周转率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本文地址：https://www.51baogao.cn/lingshou/zhixiao.shtml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zhix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2024-2029年中国直销行业发展趋势预测及投资战略研究报告</dc:title>
  <dc:description>2024-2029年中国直销行业发展趋势预测及投资战略研究报告</dc:description>
  <dc:subject>2024-2029年中国直销行业发展趋势预测及投资战略研究报告</dc:subject>
  <cp:keywords>研究报告</cp:keywords>
  <cp:category>研究报告</cp:category>
  <cp:lastModifiedBy>北京中道泰和信息咨询有限公司</cp:lastModifiedBy>
  <dcterms:created xsi:type="dcterms:W3CDTF">2024-02-29T13:17:52+08:00</dcterms:created>
  <dcterms:modified xsi:type="dcterms:W3CDTF">2024-02-29T13:17:52+08:00</dcterms:modified>
</cp:coreProperties>
</file>

<file path=docProps/custom.xml><?xml version="1.0" encoding="utf-8"?>
<Properties xmlns="http://schemas.openxmlformats.org/officeDocument/2006/custom-properties" xmlns:vt="http://schemas.openxmlformats.org/officeDocument/2006/docPropsVTypes"/>
</file>