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2024-2029年中国兰炭市场深度调研及投资发展规模分析报告</w:t>
      </w:r>
    </w:p>
    <w:p>
      <w:pPr>
        <w:spacing w:after="150"/>
      </w:pPr>
      <w:r>
        <w:rPr>
          <w:b w:val="1"/>
          <w:bCs w:val="1"/>
        </w:rPr>
        <w:t xml:space="preserve">报告简介</w:t>
      </w:r>
    </w:p>
    <w:p>
      <w:pPr>
        <w:spacing w:after="150"/>
      </w:pPr>
      <w:r>
        <w:rPr/>
        <w:t xml:space="preserve">兰炭利用神府煤田盛产的优质侏罗精煤块烧制而成的，作为一种新型的炭素材料，以其固定炭高、比电阻高、化学活性高、含灰份低、铝低、硫低、磷低的特性，以逐步取代冶金焦而广泛运用于电石、铁合金、硅铁、碳化硅等产品的生产，成为一种不可替代的炭素材料。 兰炭可代替焦炭(冶金焦)而广泛用于化工、冶炼、造气等行业。</w:t>
      </w:r>
    </w:p>
    <w:p>
      <w:pPr>
        <w:spacing w:after="150"/>
      </w:pPr>
      <w:r>
        <w:rPr/>
        <w:t xml:space="preserve">由于原料及工艺等方面的差异，兰炭的市场价格远低于一般焦炭的价格。以2006年为例，兰炭的市场价格在300元/吨左右，而最低档次焦炭(10-25mm)的平均价格也在760元/吨左右。相对较低的市场价格使兰炭产品具备了较高的市场竞争力。</w:t>
      </w:r>
    </w:p>
    <w:p>
      <w:pPr>
        <w:spacing w:after="150"/>
      </w:pPr>
      <w:r>
        <w:rPr/>
        <w:t xml:space="preserve">兰炭的使用领域相当广泛，特别是在炭质还原剂方面具有独特的性能，经济优势十分明显。</w:t>
      </w:r>
    </w:p>
    <w:p>
      <w:pPr>
        <w:spacing w:after="150"/>
      </w:pPr>
      <w:r>
        <w:rPr/>
        <w:t xml:space="preserve">近日，国务院关税税则委员会发布《关于2019年关税实施方案的通知》。这一重要变化，显然源于WTO要求中国取消原材料出口限制政策的裁决。尚镁网了解，近几年，由于较高的出口关税，焦炭出口几乎停滞，也间接影响了金属镁的生产。由于焦炉煤气供应不足，且价格上涨，使得山西这一金属镁主产地的原镁生产发生严重减产。尚镁网分析，明年取消焦炭和半焦出口关税后，理论上出口量应该会有较快恢复，部分原镁产能会恢复。但是，政府可能会采取其他措施限制焦炭和兰炭生产，加上西方经济低迷，出口量恐怕也难以较快增长。因此，焦炭行业出口关税取消后的市场形势还有待观察，对镁行业的影响也待进一步评估。</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兰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报告目录</w:t>
      </w:r>
    </w:p>
    <w:p>
      <w:pPr>
        <w:spacing w:after="150"/>
      </w:pPr>
      <w:r>
        <w:rPr>
          <w:b w:val="1"/>
          <w:bCs w:val="1"/>
        </w:rPr>
        <w:t xml:space="preserve">第一章 兰炭行业概述</w:t>
      </w:r>
    </w:p>
    <w:p>
      <w:pPr>
        <w:spacing w:after="150"/>
      </w:pPr>
      <w:r>
        <w:rPr/>
        <w:t xml:space="preserve">第一节 兰炭行业定义</w:t>
      </w:r>
    </w:p>
    <w:p>
      <w:pPr>
        <w:spacing w:after="150"/>
      </w:pPr>
      <w:r>
        <w:rPr/>
        <w:t xml:space="preserve">第二节 兰炭行业发展历程</w:t>
      </w:r>
    </w:p>
    <w:p>
      <w:pPr>
        <w:spacing w:after="150"/>
      </w:pPr>
      <w:r>
        <w:rPr/>
        <w:t xml:space="preserve">第三节 兰炭行业分类情况</w:t>
      </w:r>
    </w:p>
    <w:p>
      <w:pPr>
        <w:spacing w:after="150"/>
      </w:pPr>
      <w:r>
        <w:rPr/>
        <w:t xml:space="preserve">第四节 兰炭产业链分析</w:t>
      </w:r>
    </w:p>
    <w:p>
      <w:pPr>
        <w:spacing w:after="150"/>
      </w:pPr>
      <w:r>
        <w:rPr>
          <w:b w:val="1"/>
          <w:bCs w:val="1"/>
        </w:rPr>
        <w:t xml:space="preserve">第二章 中国兰炭行业发展环境分析</w:t>
      </w:r>
    </w:p>
    <w:p>
      <w:pPr>
        <w:spacing w:after="150"/>
      </w:pPr>
      <w:r>
        <w:rPr/>
        <w:t xml:space="preserve">第一节 国内兰炭经济环境分析</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六、社会消费品零售总额</w:t>
      </w:r>
    </w:p>
    <w:p>
      <w:pPr>
        <w:spacing w:after="150"/>
      </w:pPr>
      <w:r>
        <w:rPr/>
        <w:t xml:space="preserve">七、对外贸易amp;进出口</w:t>
      </w:r>
    </w:p>
    <w:p>
      <w:pPr>
        <w:spacing w:after="150"/>
      </w:pPr>
      <w:r>
        <w:rPr/>
        <w:t xml:space="preserve">八、中国教育经费支出占GDP比重</w:t>
      </w:r>
    </w:p>
    <w:p>
      <w:pPr>
        <w:spacing w:after="150"/>
      </w:pPr>
      <w:r>
        <w:rPr/>
        <w:t xml:space="preserve">第二节 中国兰炭行业政策环境分析</w:t>
      </w:r>
    </w:p>
    <w:p>
      <w:pPr>
        <w:spacing w:after="150"/>
      </w:pPr>
      <w:r>
        <w:rPr>
          <w:b w:val="1"/>
          <w:bCs w:val="1"/>
        </w:rPr>
        <w:t xml:space="preserve">第三章 2019-2023年中国兰炭行业相关运行数据分析</w:t>
      </w:r>
    </w:p>
    <w:p>
      <w:pPr>
        <w:spacing w:after="150"/>
      </w:pPr>
      <w:r>
        <w:rPr/>
        <w:t xml:space="preserve">第一节 2019-2023年中国兰炭行业总体数据分析</w:t>
      </w:r>
    </w:p>
    <w:p>
      <w:pPr>
        <w:spacing w:after="150"/>
      </w:pPr>
      <w:r>
        <w:rPr/>
        <w:t xml:space="preserve">一、中国兰炭行业全部企业数据分析</w:t>
      </w:r>
    </w:p>
    <w:p>
      <w:pPr>
        <w:spacing w:after="150"/>
      </w:pPr>
      <w:r>
        <w:rPr/>
        <w:t xml:space="preserve">二、中国兰炭行业全部企业数据分析</w:t>
      </w:r>
    </w:p>
    <w:p>
      <w:pPr>
        <w:spacing w:after="150"/>
      </w:pPr>
      <w:r>
        <w:rPr/>
        <w:t xml:space="preserve">三、中国兰炭行业全部企业数据分析</w:t>
      </w:r>
    </w:p>
    <w:p>
      <w:pPr>
        <w:spacing w:after="150"/>
      </w:pPr>
      <w:r>
        <w:rPr/>
        <w:t xml:space="preserve">第二节 2019-2023年中国兰炭行业不同规模企业数据分析</w:t>
      </w:r>
    </w:p>
    <w:p>
      <w:pPr>
        <w:spacing w:after="150"/>
      </w:pPr>
      <w:r>
        <w:rPr/>
        <w:t xml:space="preserve">一、中国兰炭行业不同规模企业数据分析</w:t>
      </w:r>
    </w:p>
    <w:p>
      <w:pPr>
        <w:spacing w:after="150"/>
      </w:pPr>
      <w:r>
        <w:rPr/>
        <w:t xml:space="preserve">二、中国兰炭行业不同规模企业数据分析</w:t>
      </w:r>
    </w:p>
    <w:p>
      <w:pPr>
        <w:spacing w:after="150"/>
      </w:pPr>
      <w:r>
        <w:rPr/>
        <w:t xml:space="preserve">三、中国兰炭行业不同规模企业数据分析</w:t>
      </w:r>
    </w:p>
    <w:p>
      <w:pPr>
        <w:spacing w:after="150"/>
      </w:pPr>
      <w:r>
        <w:rPr/>
        <w:t xml:space="preserve">第三节 2019-2023年中国兰炭行业不同所有制企业数据分析</w:t>
      </w:r>
    </w:p>
    <w:p>
      <w:pPr>
        <w:spacing w:after="150"/>
      </w:pPr>
      <w:r>
        <w:rPr/>
        <w:t xml:space="preserve">一、中国兰炭行业不同所有制企业数据分析</w:t>
      </w:r>
    </w:p>
    <w:p>
      <w:pPr>
        <w:spacing w:after="150"/>
      </w:pPr>
      <w:r>
        <w:rPr/>
        <w:t xml:space="preserve">二、中国兰炭行业不同所有制企业数据分析</w:t>
      </w:r>
    </w:p>
    <w:p>
      <w:pPr>
        <w:spacing w:after="150"/>
      </w:pPr>
      <w:r>
        <w:rPr/>
        <w:t xml:space="preserve">三、中国兰炭行业不同所有制企业数据分析</w:t>
      </w:r>
    </w:p>
    <w:p>
      <w:pPr>
        <w:spacing w:after="150"/>
      </w:pPr>
      <w:r>
        <w:rPr>
          <w:b w:val="1"/>
          <w:bCs w:val="1"/>
        </w:rPr>
        <w:t xml:space="preserve">第四章 中国兰炭市场供需分析</w:t>
      </w:r>
    </w:p>
    <w:p>
      <w:pPr>
        <w:spacing w:after="150"/>
      </w:pPr>
      <w:r>
        <w:rPr/>
        <w:t xml:space="preserve">第一节 兰炭市场现状分析及预测</w:t>
      </w:r>
    </w:p>
    <w:p>
      <w:pPr>
        <w:spacing w:after="150"/>
      </w:pPr>
      <w:r>
        <w:rPr/>
        <w:t xml:space="preserve">一、2019-2023年我国兰炭行业总产值分析</w:t>
      </w:r>
    </w:p>
    <w:p>
      <w:pPr>
        <w:spacing w:after="150"/>
      </w:pPr>
      <w:r>
        <w:rPr/>
        <w:t xml:space="preserve">二、2024-2029年我国兰炭行业总产值预测</w:t>
      </w:r>
    </w:p>
    <w:p>
      <w:pPr>
        <w:spacing w:after="150"/>
      </w:pPr>
      <w:r>
        <w:rPr/>
        <w:t xml:space="preserve">第二节 兰炭产品产量分析及预测</w:t>
      </w:r>
    </w:p>
    <w:p>
      <w:pPr>
        <w:spacing w:after="150"/>
      </w:pPr>
      <w:r>
        <w:rPr/>
        <w:t xml:space="preserve">一、2019-2023年我国兰炭产量分析</w:t>
      </w:r>
    </w:p>
    <w:p>
      <w:pPr>
        <w:spacing w:after="150"/>
      </w:pPr>
      <w:r>
        <w:rPr/>
        <w:t xml:space="preserve">二、2024-2029年我国兰炭产量预测</w:t>
      </w:r>
    </w:p>
    <w:p>
      <w:pPr>
        <w:spacing w:after="150"/>
      </w:pPr>
      <w:r>
        <w:rPr/>
        <w:t xml:space="preserve">第三节 兰炭市场需求分析及预测</w:t>
      </w:r>
    </w:p>
    <w:p>
      <w:pPr>
        <w:spacing w:after="150"/>
      </w:pPr>
      <w:r>
        <w:rPr/>
        <w:t xml:space="preserve">一、2019-2023年我国兰炭市场需求分析</w:t>
      </w:r>
    </w:p>
    <w:p>
      <w:pPr>
        <w:spacing w:after="150"/>
      </w:pPr>
      <w:r>
        <w:rPr/>
        <w:t xml:space="preserve">二、2024-2029年我国兰炭市场需求预测</w:t>
      </w:r>
    </w:p>
    <w:p>
      <w:pPr>
        <w:spacing w:after="150"/>
      </w:pPr>
      <w:r>
        <w:rPr>
          <w:b w:val="1"/>
          <w:bCs w:val="1"/>
        </w:rPr>
        <w:t xml:space="preserve">第五章 兰炭行业发展现状分析</w:t>
      </w:r>
    </w:p>
    <w:p>
      <w:pPr>
        <w:spacing w:after="150"/>
      </w:pPr>
      <w:r>
        <w:rPr/>
        <w:t xml:space="preserve">第一节 全球兰炭行业发展分析</w:t>
      </w:r>
    </w:p>
    <w:p>
      <w:pPr>
        <w:spacing w:after="150"/>
      </w:pPr>
      <w:r>
        <w:rPr/>
        <w:t xml:space="preserve">一、全球兰炭行业发展历程</w:t>
      </w:r>
    </w:p>
    <w:p>
      <w:pPr>
        <w:spacing w:after="150"/>
      </w:pPr>
      <w:r>
        <w:rPr/>
        <w:t xml:space="preserve">二、全球兰炭行业发展现状</w:t>
      </w:r>
    </w:p>
    <w:p>
      <w:pPr>
        <w:spacing w:after="150"/>
      </w:pPr>
      <w:r>
        <w:rPr/>
        <w:t xml:space="preserve">三、全球兰炭行业发展预测</w:t>
      </w:r>
    </w:p>
    <w:p>
      <w:pPr>
        <w:spacing w:after="150"/>
      </w:pPr>
      <w:r>
        <w:rPr/>
        <w:t xml:space="preserve">第二节 中国兰炭行业发展分析</w:t>
      </w:r>
    </w:p>
    <w:p>
      <w:pPr>
        <w:spacing w:after="150"/>
      </w:pPr>
      <w:r>
        <w:rPr/>
        <w:t xml:space="preserve">一、2019-2023年中国兰炭行业发展态势分析</w:t>
      </w:r>
    </w:p>
    <w:p>
      <w:pPr>
        <w:spacing w:after="150"/>
      </w:pPr>
      <w:r>
        <w:rPr/>
        <w:t xml:space="preserve">二、2019-2023年中国兰炭行业发展特点分析</w:t>
      </w:r>
    </w:p>
    <w:p>
      <w:pPr>
        <w:spacing w:after="150"/>
      </w:pPr>
      <w:r>
        <w:rPr/>
        <w:t xml:space="preserve">三、2019-2023年中国兰炭行业市场供需分析</w:t>
      </w:r>
    </w:p>
    <w:p>
      <w:pPr>
        <w:spacing w:after="150"/>
      </w:pPr>
      <w:r>
        <w:rPr/>
        <w:t xml:space="preserve">第三节 中国兰炭产业特征与行业重要性</w:t>
      </w:r>
    </w:p>
    <w:p>
      <w:pPr>
        <w:spacing w:after="150"/>
      </w:pPr>
      <w:r>
        <w:rPr/>
        <w:t xml:space="preserve">第四节 兰炭行业特性分析</w:t>
      </w:r>
    </w:p>
    <w:p>
      <w:pPr>
        <w:spacing w:after="150"/>
      </w:pPr>
      <w:r>
        <w:rPr>
          <w:b w:val="1"/>
          <w:bCs w:val="1"/>
        </w:rPr>
        <w:t xml:space="preserve">第六章 中国兰炭市场规模分析</w:t>
      </w:r>
    </w:p>
    <w:p>
      <w:pPr>
        <w:spacing w:after="150"/>
      </w:pPr>
      <w:r>
        <w:rPr/>
        <w:t xml:space="preserve">第一节 2019-2023中国兰炭市场规模分析</w:t>
      </w:r>
    </w:p>
    <w:p>
      <w:pPr>
        <w:spacing w:after="150"/>
      </w:pPr>
      <w:r>
        <w:rPr/>
        <w:t xml:space="preserve">第二节 2019-2023中国兰炭区域市场规模分析</w:t>
      </w:r>
    </w:p>
    <w:p>
      <w:pPr>
        <w:spacing w:after="150"/>
      </w:pPr>
      <w:r>
        <w:rPr/>
        <w:t xml:space="preserve">一、2019-2023东北地区市场规模分析</w:t>
      </w:r>
    </w:p>
    <w:p>
      <w:pPr>
        <w:spacing w:after="150"/>
      </w:pPr>
      <w:r>
        <w:rPr/>
        <w:t xml:space="preserve">二、2019-2023华北地区市场规模分析</w:t>
      </w:r>
    </w:p>
    <w:p>
      <w:pPr>
        <w:spacing w:after="150"/>
      </w:pPr>
      <w:r>
        <w:rPr/>
        <w:t xml:space="preserve">三、2019-2023华东地区市场规模分析</w:t>
      </w:r>
    </w:p>
    <w:p>
      <w:pPr>
        <w:spacing w:after="150"/>
      </w:pPr>
      <w:r>
        <w:rPr/>
        <w:t xml:space="preserve">四、2019-2023华中地区市场规模分析</w:t>
      </w:r>
    </w:p>
    <w:p>
      <w:pPr>
        <w:spacing w:after="150"/>
      </w:pPr>
      <w:r>
        <w:rPr/>
        <w:t xml:space="preserve">五、2019-2023华南地区市场规模分析</w:t>
      </w:r>
    </w:p>
    <w:p>
      <w:pPr>
        <w:spacing w:after="150"/>
      </w:pPr>
      <w:r>
        <w:rPr/>
        <w:t xml:space="preserve">六、2019-2023西部地区市场规模分析</w:t>
      </w:r>
    </w:p>
    <w:p>
      <w:pPr>
        <w:spacing w:after="150"/>
      </w:pPr>
      <w:r>
        <w:rPr/>
        <w:t xml:space="preserve">第三节 2024-2029年中国兰炭市场规模预测</w:t>
      </w:r>
    </w:p>
    <w:p>
      <w:pPr>
        <w:spacing w:after="150"/>
      </w:pPr>
      <w:r>
        <w:rPr>
          <w:b w:val="1"/>
          <w:bCs w:val="1"/>
        </w:rPr>
        <w:t xml:space="preserve">第七章 兰炭国内产品价格走势及影响因素分析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兰炭及其主要上下游产品</w:t>
      </w:r>
    </w:p>
    <w:p>
      <w:pPr>
        <w:spacing w:after="150"/>
      </w:pPr>
      <w:r>
        <w:rPr/>
        <w:t xml:space="preserve">第一节 兰炭上下游分析</w:t>
      </w:r>
    </w:p>
    <w:p>
      <w:pPr>
        <w:spacing w:after="150"/>
      </w:pPr>
      <w:r>
        <w:rPr/>
        <w:t xml:space="preserve">一、与上下游行业之间的关联性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兰炭行业产业链分析</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b w:val="1"/>
          <w:bCs w:val="1"/>
        </w:rPr>
        <w:t xml:space="preserve">第九章 兰炭产品竞争力优势分析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第十章 兰炭行业市场竞争策略分析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兰炭企业竞争策略分析</w:t>
      </w:r>
    </w:p>
    <w:p>
      <w:pPr>
        <w:spacing w:after="150"/>
      </w:pPr>
      <w:r>
        <w:rPr/>
        <w:t xml:space="preserve">一、提高兰炭企业核心竞争力的对策</w:t>
      </w:r>
    </w:p>
    <w:p>
      <w:pPr>
        <w:spacing w:after="150"/>
      </w:pPr>
      <w:r>
        <w:rPr/>
        <w:t xml:space="preserve">二、影响兰炭企业核心竞争力的因素及提升途径</w:t>
      </w:r>
    </w:p>
    <w:p>
      <w:pPr>
        <w:spacing w:after="150"/>
      </w:pPr>
      <w:r>
        <w:rPr/>
        <w:t xml:space="preserve">三、提高兰炭企业竞争力的策略</w:t>
      </w:r>
    </w:p>
    <w:p>
      <w:pPr>
        <w:spacing w:after="150"/>
      </w:pPr>
      <w:r>
        <w:rPr>
          <w:b w:val="1"/>
          <w:bCs w:val="1"/>
        </w:rPr>
        <w:t xml:space="preserve">第十一章 兰炭行业重点企业分析</w:t>
      </w:r>
    </w:p>
    <w:p>
      <w:pPr>
        <w:spacing w:after="150"/>
      </w:pPr>
      <w:r>
        <w:rPr/>
        <w:t xml:space="preserve">第一节 山西焦化股份有限公司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第二节 宁夏贺兰县盛达联合收割机厂</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第三节 神木县联众煤化工有限公司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第四节 府谷县同源机制兰炭有限公司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第五节 新疆宏汇煤炭有限公司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第六节 新疆金源洁净煤有限责任公司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第七节 呼图壁县星光煤化工有限公司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第八节 府谷县恒丰机制兰炭有限责任公司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b w:val="1"/>
          <w:bCs w:val="1"/>
        </w:rPr>
        <w:t xml:space="preserve">第十二章 兰炭行业投资与发展前景分析</w:t>
      </w:r>
    </w:p>
    <w:p>
      <w:pPr>
        <w:spacing w:after="150"/>
      </w:pPr>
      <w:r>
        <w:rPr/>
        <w:t xml:space="preserve">第一节 兰炭行业投资机会分析</w:t>
      </w:r>
    </w:p>
    <w:p>
      <w:pPr>
        <w:spacing w:after="150"/>
      </w:pPr>
      <w:r>
        <w:rPr/>
        <w:t xml:space="preserve">一、兰炭投资项目分析</w:t>
      </w:r>
    </w:p>
    <w:p>
      <w:pPr>
        <w:spacing w:after="150"/>
      </w:pPr>
      <w:r>
        <w:rPr/>
        <w:t xml:space="preserve">二、可以投资的兰炭模式</w:t>
      </w:r>
    </w:p>
    <w:p>
      <w:pPr>
        <w:spacing w:after="150"/>
      </w:pPr>
      <w:r>
        <w:rPr/>
        <w:t xml:space="preserve">三、兰炭投资机会</w:t>
      </w:r>
    </w:p>
    <w:p>
      <w:pPr>
        <w:spacing w:after="150"/>
      </w:pPr>
      <w:r>
        <w:rPr/>
        <w:t xml:space="preserve">第二节 2024-2029年中国兰炭行业发展预测分析</w:t>
      </w:r>
    </w:p>
    <w:p>
      <w:pPr>
        <w:spacing w:after="150"/>
      </w:pPr>
      <w:r>
        <w:rPr/>
        <w:t xml:space="preserve">一、未来兰炭发展分析</w:t>
      </w:r>
    </w:p>
    <w:p>
      <w:pPr>
        <w:spacing w:after="150"/>
      </w:pPr>
      <w:r>
        <w:rPr/>
        <w:t xml:space="preserve">二、未来兰炭行业技术开发方向</w:t>
      </w:r>
    </w:p>
    <w:p>
      <w:pPr>
        <w:spacing w:after="150"/>
      </w:pPr>
      <w:r>
        <w:rPr/>
        <w:t xml:space="preserve">三、总体行业整体规划及预测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w:t>
      </w:r>
    </w:p>
    <w:p>
      <w:pPr>
        <w:spacing w:after="150"/>
      </w:pPr>
      <w:r>
        <w:rPr>
          <w:b w:val="1"/>
          <w:bCs w:val="1"/>
        </w:rPr>
        <w:t xml:space="preserve">第十三章 兰炭产业用户度分析</w:t>
      </w:r>
    </w:p>
    <w:p>
      <w:pPr>
        <w:spacing w:after="150"/>
      </w:pPr>
      <w:r>
        <w:rPr/>
        <w:t xml:space="preserve">第一节 兰炭产业用户认知程度</w:t>
      </w:r>
    </w:p>
    <w:p>
      <w:pPr>
        <w:spacing w:after="150"/>
      </w:pPr>
      <w:r>
        <w:rPr/>
        <w:t xml:space="preserve">第二节 兰炭产业用户关注因素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2024-2029年兰炭行业发展趋势及投资风险分析</w:t>
      </w:r>
    </w:p>
    <w:p>
      <w:pPr>
        <w:spacing w:after="150"/>
      </w:pPr>
      <w:r>
        <w:rPr/>
        <w:t xml:space="preserve">第一节 当前兰炭存在的问题</w:t>
      </w:r>
    </w:p>
    <w:p>
      <w:pPr>
        <w:spacing w:after="150"/>
      </w:pPr>
      <w:r>
        <w:rPr/>
        <w:t xml:space="preserve">第二节 兰炭未来发展预测分析</w:t>
      </w:r>
    </w:p>
    <w:p>
      <w:pPr>
        <w:spacing w:after="150"/>
      </w:pPr>
      <w:r>
        <w:rPr/>
        <w:t xml:space="preserve">一、中国兰炭发展方向分析</w:t>
      </w:r>
    </w:p>
    <w:p>
      <w:pPr>
        <w:spacing w:after="150"/>
      </w:pPr>
      <w:r>
        <w:rPr/>
        <w:t xml:space="preserve">二、2024-2029年中国兰炭行业发展规模预测</w:t>
      </w:r>
    </w:p>
    <w:p>
      <w:pPr>
        <w:spacing w:after="150"/>
      </w:pPr>
      <w:r>
        <w:rPr/>
        <w:t xml:space="preserve">三、2024-2029年中国兰炭行业发展趋势预测</w:t>
      </w:r>
    </w:p>
    <w:p>
      <w:pPr>
        <w:spacing w:after="150"/>
      </w:pPr>
      <w:r>
        <w:rPr/>
        <w:t xml:space="preserve">第三节 2024-2029年中国兰炭行业投资风险分析</w:t>
      </w:r>
    </w:p>
    <w:p>
      <w:pPr>
        <w:spacing w:after="150"/>
      </w:pPr>
      <w:r>
        <w:rPr/>
        <w:t xml:space="preserve">一、市场风险分析</w:t>
      </w:r>
    </w:p>
    <w:p>
      <w:pPr>
        <w:spacing w:after="150"/>
      </w:pPr>
      <w:r>
        <w:rPr/>
        <w:t xml:space="preserve">二、管理风险分析</w:t>
      </w:r>
    </w:p>
    <w:p>
      <w:pPr>
        <w:spacing w:after="150"/>
      </w:pPr>
      <w:r>
        <w:rPr/>
        <w:t xml:space="preserve">三、产品投资风险</w:t>
      </w:r>
    </w:p>
    <w:p>
      <w:pPr>
        <w:spacing w:after="150"/>
      </w:pPr>
      <w:r>
        <w:rPr>
          <w:b w:val="1"/>
          <w:bCs w:val="1"/>
        </w:rPr>
        <w:t xml:space="preserve">第十五章 兰炭行业营销策略及建议分析</w:t>
      </w:r>
    </w:p>
    <w:p>
      <w:pPr>
        <w:spacing w:after="150"/>
      </w:pPr>
      <w:r>
        <w:rPr/>
        <w:t xml:space="preserve">第一节 兰炭行业营销策略及建议分析</w:t>
      </w:r>
    </w:p>
    <w:p>
      <w:pPr>
        <w:spacing w:after="150"/>
      </w:pPr>
      <w:r>
        <w:rPr/>
        <w:t xml:space="preserve">一、兰炭行业营销模式</w:t>
      </w:r>
    </w:p>
    <w:p>
      <w:pPr>
        <w:spacing w:after="150"/>
      </w:pPr>
      <w:r>
        <w:rPr/>
        <w:t xml:space="preserve">二、兰炭行业营销策略</w:t>
      </w:r>
    </w:p>
    <w:p>
      <w:pPr>
        <w:spacing w:after="150"/>
      </w:pPr>
      <w:r>
        <w:rPr/>
        <w:t xml:space="preserve">第二节 兰炭行业企业经营发展及建议分析</w:t>
      </w:r>
    </w:p>
    <w:p>
      <w:pPr>
        <w:spacing w:after="150"/>
      </w:pPr>
      <w:r>
        <w:rPr/>
        <w:t xml:space="preserve">一、兰炭行业经营模式</w:t>
      </w:r>
    </w:p>
    <w:p>
      <w:pPr>
        <w:spacing w:after="150"/>
      </w:pPr>
      <w:r>
        <w:rPr/>
        <w:t xml:space="preserve">二、兰炭行业生产模式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图表1 产业链形成模式示意图</w:t>
      </w:r>
    </w:p>
    <w:p>
      <w:pPr>
        <w:spacing w:after="150"/>
      </w:pPr>
      <w:r>
        <w:rPr/>
        <w:t xml:space="preserve">图表2 兰炭的产业链结构图</w:t>
      </w:r>
    </w:p>
    <w:p>
      <w:pPr>
        <w:spacing w:after="150"/>
      </w:pPr>
      <w:r>
        <w:rPr/>
        <w:t xml:space="preserve">图表3 国内生产总值季度累计同比增长率(%)</w:t>
      </w:r>
    </w:p>
    <w:p>
      <w:pPr>
        <w:spacing w:after="150"/>
      </w:pPr>
      <w:r>
        <w:rPr/>
        <w:t xml:space="preserve">图表4 3月居民消费价格主要数据</w:t>
      </w:r>
    </w:p>
    <w:p>
      <w:pPr>
        <w:spacing w:after="150"/>
      </w:pPr>
      <w:r>
        <w:rPr/>
        <w:t xml:space="preserve">图表5 居民消费价格指数(上年同月=100)</w:t>
      </w:r>
    </w:p>
    <w:p>
      <w:pPr>
        <w:spacing w:after="150"/>
      </w:pPr>
      <w:r>
        <w:rPr/>
        <w:t xml:space="preserve">图表6 工业增加值月度同比增长率(%)</w:t>
      </w:r>
    </w:p>
    <w:p>
      <w:pPr>
        <w:spacing w:after="150"/>
      </w:pPr>
      <w:r>
        <w:rPr/>
        <w:t xml:space="preserve">图表7 社会消费品零售总额月度同比增长率(%)</w:t>
      </w:r>
    </w:p>
    <w:p>
      <w:pPr>
        <w:spacing w:after="150"/>
      </w:pPr>
      <w:r>
        <w:rPr/>
        <w:t xml:space="preserve">图表8 出口总额月度同比增长率与进口总额月度同比增长率(%)</w:t>
      </w:r>
    </w:p>
    <w:p>
      <w:pPr>
        <w:spacing w:after="150"/>
      </w:pPr>
      <w:r>
        <w:rPr/>
        <w:t xml:space="preserve">图表9 中国兰炭行业总产值分析</w:t>
      </w:r>
    </w:p>
    <w:p>
      <w:pPr>
        <w:spacing w:after="150"/>
      </w:pPr>
      <w:r>
        <w:rPr/>
        <w:t xml:space="preserve">图表10 中国兰炭行业利润分析</w:t>
      </w:r>
    </w:p>
    <w:p>
      <w:pPr>
        <w:spacing w:after="150"/>
      </w:pPr>
      <w:r>
        <w:rPr/>
        <w:t xml:space="preserve">图表11 中国兰炭行业总产值分析</w:t>
      </w:r>
    </w:p>
    <w:p>
      <w:pPr>
        <w:spacing w:after="150"/>
      </w:pPr>
      <w:r>
        <w:rPr/>
        <w:t xml:space="preserve">图表12 中国兰炭行业利润分析</w:t>
      </w:r>
    </w:p>
    <w:p>
      <w:pPr>
        <w:spacing w:after="150"/>
      </w:pPr>
      <w:r>
        <w:rPr/>
        <w:t xml:space="preserve">图表13 中国兰炭行业总产值分析</w:t>
      </w:r>
    </w:p>
    <w:p>
      <w:pPr>
        <w:spacing w:after="150"/>
      </w:pPr>
      <w:r>
        <w:rPr/>
        <w:t xml:space="preserve">图表14 中国兰炭行业利润分析</w:t>
      </w:r>
    </w:p>
    <w:p>
      <w:pPr>
        <w:spacing w:after="150"/>
      </w:pPr>
      <w:r>
        <w:rPr/>
        <w:t xml:space="preserve">图表15 中国兰炭行业不同规模企业总产值分析</w:t>
      </w:r>
    </w:p>
    <w:p>
      <w:pPr>
        <w:spacing w:after="150"/>
      </w:pPr>
      <w:r>
        <w:rPr/>
        <w:t xml:space="preserve">图表16 中国兰炭行业不同规模企业利润分析</w:t>
      </w:r>
    </w:p>
    <w:p>
      <w:pPr>
        <w:spacing w:after="150"/>
      </w:pPr>
      <w:r>
        <w:rPr/>
        <w:t xml:space="preserve">图表17 中国兰炭行业不同规模企业总产值分析</w:t>
      </w:r>
    </w:p>
    <w:p>
      <w:pPr>
        <w:spacing w:after="150"/>
      </w:pPr>
      <w:r>
        <w:rPr/>
        <w:t xml:space="preserve">图表18 中国兰炭行业不同规模企业利润分析</w:t>
      </w:r>
    </w:p>
    <w:p>
      <w:pPr>
        <w:spacing w:after="150"/>
      </w:pPr>
      <w:r>
        <w:rPr/>
        <w:t xml:space="preserve">图表19 中国兰炭行业不同规模企业总产值分析</w:t>
      </w:r>
    </w:p>
    <w:p>
      <w:pPr>
        <w:spacing w:after="150"/>
      </w:pPr>
      <w:r>
        <w:rPr/>
        <w:t xml:space="preserve">图表20 中国兰炭行业不同规模企业利润分析</w:t>
      </w:r>
    </w:p>
    <w:p>
      <w:pPr>
        <w:spacing w:after="150"/>
      </w:pPr>
      <w:r>
        <w:rPr/>
        <w:t xml:space="preserve">图表21 中国兰炭行业不同所有制企业总产值分析</w:t>
      </w:r>
    </w:p>
    <w:p>
      <w:pPr>
        <w:spacing w:after="150"/>
      </w:pPr>
      <w:r>
        <w:rPr/>
        <w:t xml:space="preserve">图表22 中国兰炭行业不同所有制企业利润分析</w:t>
      </w:r>
    </w:p>
    <w:p>
      <w:pPr>
        <w:spacing w:after="150"/>
      </w:pPr>
      <w:r>
        <w:rPr/>
        <w:t xml:space="preserve">图表23 中国兰炭行业不同所有制企业总产值分析</w:t>
      </w:r>
    </w:p>
    <w:p>
      <w:pPr>
        <w:spacing w:after="150"/>
      </w:pPr>
      <w:r>
        <w:rPr/>
        <w:t xml:space="preserve">图表24 中国兰炭行业不同所有制企业利润分析</w:t>
      </w:r>
    </w:p>
    <w:p>
      <w:pPr>
        <w:spacing w:after="150"/>
      </w:pPr>
      <w:r>
        <w:rPr/>
        <w:t xml:space="preserve">图表25 中国兰炭行业不同所有制企业总产值分析</w:t>
      </w:r>
    </w:p>
    <w:p>
      <w:pPr>
        <w:spacing w:after="150"/>
      </w:pPr>
      <w:r>
        <w:rPr/>
        <w:t xml:space="preserve">图表26 中国兰炭行业不同所有制企业利润分析</w:t>
      </w:r>
    </w:p>
    <w:p>
      <w:pPr>
        <w:spacing w:after="150"/>
      </w:pPr>
      <w:r>
        <w:rPr/>
        <w:t xml:space="preserve">图表27 2019-2023我国兰炭行业总产值分析</w:t>
      </w:r>
    </w:p>
    <w:p>
      <w:pPr>
        <w:spacing w:after="150"/>
      </w:pPr>
      <w:r>
        <w:rPr/>
        <w:t xml:space="preserve">图表28 2024-2029年我国兰炭行业产值预测</w:t>
      </w:r>
    </w:p>
    <w:p>
      <w:pPr>
        <w:spacing w:after="150"/>
      </w:pPr>
      <w:r>
        <w:rPr/>
        <w:t xml:space="preserve">图表29 2019-2023我国兰炭行业产量分析</w:t>
      </w:r>
    </w:p>
    <w:p>
      <w:pPr>
        <w:spacing w:after="150"/>
      </w:pPr>
      <w:r>
        <w:rPr/>
        <w:t xml:space="preserve">图表30 2024-2029年我国兰炭行业产量预测</w:t>
      </w:r>
    </w:p>
    <w:p>
      <w:pPr>
        <w:spacing w:after="150"/>
      </w:pPr>
      <w:r>
        <w:rPr/>
        <w:t xml:space="preserve">图表31 2019-2023我国兰炭行业需求量分析</w:t>
      </w:r>
    </w:p>
    <w:p>
      <w:pPr>
        <w:spacing w:after="150"/>
      </w:pPr>
      <w:r>
        <w:rPr/>
        <w:t xml:space="preserve">图表32 2024-2029年我国兰炭行业总需求规模预测</w:t>
      </w:r>
    </w:p>
    <w:p>
      <w:pPr>
        <w:spacing w:after="150"/>
      </w:pPr>
      <w:r>
        <w:rPr/>
        <w:t xml:space="preserve">图表33 2019-2023全球兰炭行业需求量分析</w:t>
      </w:r>
    </w:p>
    <w:p>
      <w:pPr>
        <w:spacing w:after="150"/>
      </w:pPr>
      <w:r>
        <w:rPr/>
        <w:t xml:space="preserve">图表34 2024-2029年全球兰炭行业市场规模预测</w:t>
      </w:r>
    </w:p>
    <w:p>
      <w:pPr>
        <w:spacing w:after="150"/>
      </w:pPr>
      <w:r>
        <w:rPr/>
        <w:t xml:space="preserve">图表35 2019-2023我国兰炭行业供需分析</w:t>
      </w:r>
    </w:p>
    <w:p>
      <w:pPr>
        <w:spacing w:after="150"/>
      </w:pPr>
      <w:r>
        <w:rPr/>
        <w:t xml:space="preserve">图表36 2019-2023我国兰炭行业市场规模分析</w:t>
      </w:r>
    </w:p>
    <w:p>
      <w:pPr>
        <w:spacing w:after="150"/>
      </w:pPr>
      <w:r>
        <w:rPr/>
        <w:t xml:space="preserve">图表37 2019-2023我国兰炭行业东北地区市场规模分析</w:t>
      </w:r>
    </w:p>
    <w:p>
      <w:pPr>
        <w:spacing w:after="150"/>
      </w:pPr>
      <w:r>
        <w:rPr/>
        <w:t xml:space="preserve">图表38 2019-2023我国兰炭行业华北地区市场规模分析</w:t>
      </w:r>
    </w:p>
    <w:p>
      <w:pPr>
        <w:spacing w:after="150"/>
      </w:pPr>
      <w:r>
        <w:rPr/>
        <w:t xml:space="preserve">图表39 2019-2023我国兰炭行业华东地区市场规模分析</w:t>
      </w:r>
    </w:p>
    <w:p>
      <w:pPr>
        <w:spacing w:after="150"/>
      </w:pPr>
      <w:r>
        <w:rPr/>
        <w:t xml:space="preserve">图表40 2019-2023我国兰炭行业华中地区市场规模分析</w:t>
      </w:r>
    </w:p>
    <w:p>
      <w:pPr>
        <w:spacing w:after="150"/>
      </w:pPr>
      <w:r>
        <w:rPr/>
        <w:t xml:space="preserve">图表41 2019-2023我国兰炭行业华南地区市场规模分析</w:t>
      </w:r>
    </w:p>
    <w:p>
      <w:pPr>
        <w:spacing w:after="150"/>
      </w:pPr>
      <w:r>
        <w:rPr/>
        <w:t xml:space="preserve">图表42 2019-2023我国兰炭行业西部地区市场规模分析</w:t>
      </w:r>
    </w:p>
    <w:p>
      <w:pPr>
        <w:spacing w:after="150"/>
      </w:pPr>
      <w:r>
        <w:rPr/>
        <w:t xml:space="preserve">图表43 2024-2029年我国兰炭行业市场规模预测</w:t>
      </w:r>
    </w:p>
    <w:p>
      <w:pPr>
        <w:spacing w:after="150"/>
      </w:pPr>
      <w:r>
        <w:rPr/>
        <w:t xml:space="preserve">图表44 2019-2023国内兰炭市场价格分析：</w:t>
      </w:r>
    </w:p>
    <w:p>
      <w:pPr>
        <w:spacing w:after="150"/>
      </w:pPr>
      <w:r>
        <w:rPr/>
        <w:t xml:space="preserve">图表45 我国兰炭市场不同因素的价格影响力对比</w:t>
      </w:r>
    </w:p>
    <w:p>
      <w:pPr>
        <w:spacing w:after="150"/>
      </w:pPr>
      <w:r>
        <w:rPr/>
        <w:t xml:space="preserve">图表46 2024-2029年兰炭产品未来价格走势预测</w:t>
      </w:r>
    </w:p>
    <w:p>
      <w:pPr>
        <w:spacing w:after="150"/>
      </w:pPr>
      <w:r>
        <w:rPr/>
        <w:t xml:space="preserve">图表47 三元评价模型</w:t>
      </w:r>
    </w:p>
    <w:p>
      <w:pPr>
        <w:spacing w:after="150"/>
      </w:pPr>
      <w:r>
        <w:rPr/>
        <w:t xml:space="preserve">图表48 兰炭行业环境波特五力分析模型</w:t>
      </w:r>
    </w:p>
    <w:p>
      <w:pPr>
        <w:spacing w:after="150"/>
      </w:pPr>
      <w:r>
        <w:rPr/>
        <w:t xml:space="preserve">图表49近3年山西焦化股份有限公司资产负债率变化情况</w:t>
      </w:r>
    </w:p>
    <w:p>
      <w:pPr>
        <w:spacing w:after="150"/>
      </w:pPr>
      <w:r>
        <w:rPr/>
        <w:t xml:space="preserve">图表50 近3年山西焦化股份有限公司产权比率变化情况</w:t>
      </w:r>
    </w:p>
    <w:p>
      <w:pPr>
        <w:spacing w:after="150"/>
      </w:pPr>
      <w:r>
        <w:rPr/>
        <w:t xml:space="preserve">图表51 近3年山西焦化股份有限公司固定资产周转次数情况</w:t>
      </w:r>
    </w:p>
    <w:p>
      <w:pPr>
        <w:spacing w:after="150"/>
      </w:pPr>
      <w:r>
        <w:rPr/>
        <w:t xml:space="preserve">图表52 近3年山西焦化股份有限公司流动资产周转次数变化情况</w:t>
      </w:r>
    </w:p>
    <w:p>
      <w:pPr>
        <w:spacing w:after="150"/>
      </w:pPr>
      <w:r>
        <w:rPr/>
        <w:t xml:space="preserve">图表53 近3年山西焦化股份有限公司总资产周转次数变化情况</w:t>
      </w:r>
    </w:p>
    <w:p>
      <w:pPr>
        <w:spacing w:after="150"/>
      </w:pPr>
      <w:r>
        <w:rPr/>
        <w:t xml:space="preserve">图表54 近3年山西焦化股份有限公司销售毛利率变化情况</w:t>
      </w:r>
    </w:p>
    <w:p>
      <w:pPr>
        <w:spacing w:after="150"/>
      </w:pPr>
      <w:r>
        <w:rPr/>
        <w:t xml:space="preserve">图表55 近3年宁夏贺兰县盛达联合收割机厂资产负债率变化情况</w:t>
      </w:r>
    </w:p>
    <w:p>
      <w:pPr>
        <w:spacing w:after="150"/>
      </w:pPr>
      <w:r>
        <w:rPr/>
        <w:t xml:space="preserve">图表56 近3年宁夏贺兰县盛达联合收割机厂产权比率变化情况</w:t>
      </w:r>
    </w:p>
    <w:p>
      <w:pPr>
        <w:spacing w:after="150"/>
      </w:pPr>
      <w:r>
        <w:rPr/>
        <w:t xml:space="preserve">图表57 近3年宁夏贺兰县盛达联合收割机厂固定资产周转次数情况</w:t>
      </w:r>
    </w:p>
    <w:p>
      <w:pPr>
        <w:spacing w:after="150"/>
      </w:pPr>
      <w:r>
        <w:rPr/>
        <w:t xml:space="preserve">图表58 近3年宁夏贺兰县盛达联合收割机厂流动资产周转次数变化情况</w:t>
      </w:r>
    </w:p>
    <w:p>
      <w:pPr>
        <w:spacing w:after="150"/>
      </w:pPr>
      <w:r>
        <w:rPr/>
        <w:t xml:space="preserve">图表59 近3年宁夏贺兰县盛达联合收割机厂总资产周转次数变化情况</w:t>
      </w:r>
    </w:p>
    <w:p>
      <w:pPr>
        <w:spacing w:after="150"/>
      </w:pPr>
      <w:r>
        <w:rPr/>
        <w:t xml:space="preserve">图表60 近3年宁夏贺兰县盛达联合收割机厂销售毛利率变化情况</w:t>
      </w:r>
    </w:p>
    <w:p>
      <w:pPr>
        <w:spacing w:after="150"/>
      </w:pPr>
      <w:r>
        <w:rPr/>
        <w:t xml:space="preserve">图表61 近3年神木县联众煤化工有限公司资产负债率变化情况</w:t>
      </w:r>
    </w:p>
    <w:p>
      <w:pPr>
        <w:spacing w:after="150"/>
      </w:pPr>
      <w:r>
        <w:rPr/>
        <w:t xml:space="preserve">图表62 近3年神木县联众煤化工有限公司产权比率变化情况</w:t>
      </w:r>
    </w:p>
    <w:p>
      <w:pPr>
        <w:spacing w:after="150"/>
      </w:pPr>
      <w:r>
        <w:rPr/>
        <w:t xml:space="preserve">图表63 近3年神木县联众煤化工有限公司固定资产周转次数情况</w:t>
      </w:r>
    </w:p>
    <w:p>
      <w:pPr>
        <w:spacing w:after="150"/>
      </w:pPr>
      <w:r>
        <w:rPr/>
        <w:t xml:space="preserve">图表64 近3年神木县联众煤化工有限公司流动资产周转次数变化情况</w:t>
      </w:r>
    </w:p>
    <w:p>
      <w:pPr>
        <w:spacing w:after="150"/>
      </w:pPr>
      <w:r>
        <w:rPr/>
        <w:t xml:space="preserve">图表65 近3年神木县联众煤化工有限公司总资产周转次数变化情况</w:t>
      </w:r>
    </w:p>
    <w:p>
      <w:pPr>
        <w:spacing w:after="150"/>
      </w:pPr>
      <w:r>
        <w:rPr/>
        <w:t xml:space="preserve">图表66 近3年神木县联众煤化工有限公司销售毛利率变化情况</w:t>
      </w:r>
    </w:p>
    <w:p>
      <w:pPr>
        <w:spacing w:after="150"/>
      </w:pPr>
      <w:r>
        <w:rPr/>
        <w:t xml:space="preserve">图表67 近3年府谷县同源机制兰炭有限公司资产负债率变化情况</w:t>
      </w:r>
    </w:p>
    <w:p>
      <w:pPr>
        <w:spacing w:after="150"/>
      </w:pPr>
      <w:r>
        <w:rPr/>
        <w:t xml:space="preserve">图表68 近3年府谷县同源机制兰炭有限公司产权比率变化情况</w:t>
      </w:r>
    </w:p>
    <w:p>
      <w:pPr>
        <w:spacing w:after="150"/>
      </w:pPr>
      <w:r>
        <w:rPr/>
        <w:t xml:space="preserve">图表69 近3年府谷县同源机制兰炭有限公司固定资产周转次数情况</w:t>
      </w:r>
    </w:p>
    <w:p>
      <w:pPr>
        <w:spacing w:after="150"/>
      </w:pPr>
      <w:r>
        <w:rPr/>
        <w:t xml:space="preserve">图表70 近3年府谷县同源机制兰炭有限公司流动资产周转次数变化情况</w:t>
      </w:r>
    </w:p>
    <w:p>
      <w:pPr>
        <w:spacing w:after="150"/>
      </w:pPr>
      <w:r>
        <w:rPr/>
        <w:t xml:space="preserve">图表71 近3年府谷县同源机制兰炭有限公司总资产周转次数变化情况</w:t>
      </w:r>
    </w:p>
    <w:p>
      <w:pPr>
        <w:spacing w:after="150"/>
      </w:pPr>
      <w:r>
        <w:rPr/>
        <w:t xml:space="preserve">图表72 近3年府谷县同源机制兰炭有限公司销售毛利率变化情况</w:t>
      </w:r>
    </w:p>
    <w:p>
      <w:pPr>
        <w:spacing w:after="150"/>
      </w:pPr>
      <w:r>
        <w:rPr/>
        <w:t xml:space="preserve">图表73 近3年新疆宏汇煤炭有限公司资产负债率变化情况</w:t>
      </w:r>
    </w:p>
    <w:p>
      <w:pPr>
        <w:spacing w:after="150"/>
      </w:pPr>
      <w:r>
        <w:rPr/>
        <w:t xml:space="preserve">图表74 近3年新疆宏汇煤炭有限公司产权比率变化情况</w:t>
      </w:r>
    </w:p>
    <w:p>
      <w:pPr>
        <w:spacing w:after="150"/>
      </w:pPr>
      <w:r>
        <w:rPr/>
        <w:t xml:space="preserve">图表75 近3年新疆宏汇煤炭有限公司固定资产周转次数情况</w:t>
      </w:r>
    </w:p>
    <w:p>
      <w:pPr>
        <w:spacing w:after="150"/>
      </w:pPr>
      <w:r>
        <w:rPr/>
        <w:t xml:space="preserve">图表76 近3年新疆宏汇煤炭有限公司流动资产周转次数变化情况</w:t>
      </w:r>
    </w:p>
    <w:p>
      <w:pPr>
        <w:spacing w:after="150"/>
      </w:pPr>
      <w:r>
        <w:rPr/>
        <w:t xml:space="preserve">图表77 近3年新疆宏汇煤炭有限公司总资产周转次数变化情况</w:t>
      </w:r>
    </w:p>
    <w:p>
      <w:pPr>
        <w:spacing w:after="150"/>
      </w:pPr>
      <w:r>
        <w:rPr/>
        <w:t xml:space="preserve">图表78 近3年新疆宏汇煤炭有限公司销售毛利率变化情况</w:t>
      </w:r>
    </w:p>
    <w:p>
      <w:pPr>
        <w:spacing w:after="150"/>
      </w:pPr>
      <w:r>
        <w:rPr/>
        <w:t xml:space="preserve">图表79 近3年新疆金源洁净煤有限责任公司资产负债率变化情况</w:t>
      </w:r>
    </w:p>
    <w:p>
      <w:pPr>
        <w:spacing w:after="150"/>
      </w:pPr>
      <w:r>
        <w:rPr/>
        <w:t xml:space="preserve">图表80 近3年新疆金源洁净煤有限责任公司产权比率变化情况</w:t>
      </w:r>
    </w:p>
    <w:p>
      <w:pPr>
        <w:spacing w:after="150"/>
      </w:pPr>
      <w:r>
        <w:rPr/>
        <w:t xml:space="preserve">图表81 近3年新疆金源洁净煤有限责任公司固定资产周转次数情况</w:t>
      </w:r>
    </w:p>
    <w:p>
      <w:pPr>
        <w:spacing w:after="150"/>
      </w:pPr>
      <w:r>
        <w:rPr/>
        <w:t xml:space="preserve">图表82 近3年新疆金源洁净煤有限责任公司流动资产周转次数变化情况</w:t>
      </w:r>
    </w:p>
    <w:p>
      <w:pPr>
        <w:spacing w:after="150"/>
      </w:pPr>
      <w:r>
        <w:rPr/>
        <w:t xml:space="preserve">图表83 近3年新疆金源洁净煤有限责任公司总资产周转次数变化情况</w:t>
      </w:r>
    </w:p>
    <w:p>
      <w:pPr>
        <w:spacing w:after="150"/>
      </w:pPr>
      <w:r>
        <w:rPr/>
        <w:t xml:space="preserve">图表84 近3年新疆金源洁净煤有限责任公司销售毛利率变化情况</w:t>
      </w:r>
    </w:p>
    <w:p>
      <w:pPr>
        <w:spacing w:after="150"/>
      </w:pPr>
      <w:r>
        <w:rPr/>
        <w:t xml:space="preserve">图表85 近3年 呼图壁县星光煤化工有限公司资产负债率变化情况</w:t>
      </w:r>
    </w:p>
    <w:p>
      <w:pPr>
        <w:spacing w:after="150"/>
      </w:pPr>
      <w:r>
        <w:rPr/>
        <w:t xml:space="preserve">图表86 近3年 呼图壁县星光煤化工有限公司产权比率变化情况</w:t>
      </w:r>
    </w:p>
    <w:p>
      <w:pPr>
        <w:spacing w:after="150"/>
      </w:pPr>
      <w:r>
        <w:rPr/>
        <w:t xml:space="preserve">图表87 近3年 呼图壁县星光煤化工有限公司固定资产周转次数情况</w:t>
      </w:r>
    </w:p>
    <w:p>
      <w:pPr>
        <w:spacing w:after="150"/>
      </w:pPr>
      <w:r>
        <w:rPr/>
        <w:t xml:space="preserve">图表88 近3年 呼图壁县星光煤化工有限公司流动资产周转次数变化情况</w:t>
      </w:r>
    </w:p>
    <w:p>
      <w:pPr>
        <w:spacing w:after="150"/>
      </w:pPr>
      <w:r>
        <w:rPr/>
        <w:t xml:space="preserve">图表89 近3年 呼图壁县星光煤化工有限公司总资产周转次数变化情况</w:t>
      </w:r>
    </w:p>
    <w:p>
      <w:pPr>
        <w:spacing w:after="150"/>
      </w:pPr>
      <w:r>
        <w:rPr/>
        <w:t xml:space="preserve">图表90 近3年 呼图壁县星光煤化工有限公司销售毛利率变化情况</w:t>
      </w:r>
    </w:p>
    <w:p>
      <w:pPr>
        <w:spacing w:after="150"/>
      </w:pPr>
      <w:r>
        <w:rPr/>
        <w:t xml:space="preserve">图表91 近4年府谷县恒丰机制兰炭有限责任公司固定资产周转次数情况</w:t>
      </w:r>
    </w:p>
    <w:p>
      <w:pPr>
        <w:spacing w:after="150"/>
      </w:pPr>
      <w:r>
        <w:rPr/>
        <w:t xml:space="preserve">图表92 近4年府谷县恒丰机制兰炭有限责任公司流动资产周转次数变化情况</w:t>
      </w:r>
    </w:p>
    <w:p>
      <w:pPr>
        <w:spacing w:after="150"/>
      </w:pPr>
      <w:r>
        <w:rPr/>
        <w:t xml:space="preserve">图表93 近4年府谷县恒丰机制兰炭有限责任公司销售毛利率变化情况</w:t>
      </w:r>
    </w:p>
    <w:p>
      <w:pPr>
        <w:spacing w:after="150"/>
      </w:pPr>
      <w:r>
        <w:rPr/>
        <w:t xml:space="preserve">图表94 近4年府谷县恒丰机制兰炭有限责任公司资产负债率变化情况</w:t>
      </w:r>
    </w:p>
    <w:p>
      <w:pPr>
        <w:spacing w:after="150"/>
      </w:pPr>
      <w:r>
        <w:rPr/>
        <w:t xml:space="preserve">图表95 近4年府谷县恒丰机制兰炭有限责任公司产权比率变化情况</w:t>
      </w:r>
    </w:p>
    <w:p>
      <w:pPr>
        <w:spacing w:after="150"/>
      </w:pPr>
      <w:r>
        <w:rPr/>
        <w:t xml:space="preserve">图表96 近4年府谷县恒丰机制兰炭有限责任公司总资产周转次数变化情况</w:t>
      </w:r>
    </w:p>
    <w:p>
      <w:pPr>
        <w:spacing w:after="150"/>
      </w:pPr>
      <w:r>
        <w:rPr/>
        <w:t xml:space="preserve">图表97 我国兰炭市场集中度预测</w:t>
      </w:r>
    </w:p>
    <w:p>
      <w:pPr>
        <w:spacing w:after="150"/>
      </w:pPr>
      <w:r>
        <w:rPr/>
        <w:t xml:space="preserve">图表98 消费者对兰炭品牌认知度调查</w:t>
      </w:r>
    </w:p>
    <w:p>
      <w:pPr>
        <w:spacing w:after="150"/>
      </w:pPr>
      <w:r>
        <w:rPr/>
        <w:t xml:space="preserve">图表99 兰炭产品功能影响程度分析</w:t>
      </w:r>
    </w:p>
    <w:p>
      <w:pPr>
        <w:spacing w:after="150"/>
      </w:pPr>
      <w:r>
        <w:rPr/>
        <w:t xml:space="preserve">图表100 兰炭产品质量影响程度分析</w:t>
      </w:r>
    </w:p>
    <w:p>
      <w:pPr>
        <w:spacing w:after="150"/>
      </w:pPr>
      <w:r>
        <w:rPr/>
        <w:t xml:space="preserve">图表101 兰炭产品价格影响程度分析</w:t>
      </w:r>
    </w:p>
    <w:p>
      <w:pPr>
        <w:spacing w:after="150"/>
      </w:pPr>
      <w:r>
        <w:rPr/>
        <w:t xml:space="preserve">图表102 兰炭产品价格影响程度分析</w:t>
      </w:r>
    </w:p>
    <w:p>
      <w:pPr>
        <w:spacing w:after="150"/>
      </w:pPr>
      <w:r>
        <w:rPr/>
        <w:t xml:space="preserve">图表103 兰炭产品价格影响程度分析</w:t>
      </w:r>
    </w:p>
    <w:p>
      <w:pPr>
        <w:spacing w:after="150"/>
      </w:pPr>
      <w:r>
        <w:rPr/>
        <w:t xml:space="preserve">图表104 2024-2029年中国兰炭行业投资方向预测</w:t>
      </w:r>
    </w:p>
    <w:p>
      <w:pPr>
        <w:spacing w:after="150"/>
      </w:pPr>
      <w:r>
        <w:rPr/>
        <w:t xml:space="preserve">图表105 2024-2029年我国兰炭行业市场规模预测变化分析</w:t>
      </w:r>
    </w:p>
    <w:p>
      <w:pPr>
        <w:spacing w:after="150"/>
      </w:pPr>
      <w:r>
        <w:rPr/>
        <w:t xml:space="preserve">图表106 2024-2029年我国兰炭行业投资规模增速预测分析</w:t>
      </w:r>
    </w:p>
    <w:p>
      <w:pPr>
        <w:spacing w:after="150"/>
      </w:pPr>
      <w:r>
        <w:rPr/>
        <w:t xml:space="preserve">图表107 兰炭企业对付竞争者降价的程序</w:t>
      </w:r>
    </w:p>
    <w:p>
      <w:pPr>
        <w:spacing w:after="150"/>
      </w:pPr>
      <w:r>
        <w:rPr/>
        <w:t xml:space="preserve">表格目录</w:t>
      </w:r>
    </w:p>
    <w:p>
      <w:pPr>
        <w:spacing w:after="150"/>
      </w:pPr>
      <w:r>
        <w:rPr/>
        <w:t xml:space="preserve">表格1 近4年山西焦化股份有限公司资产负债率变化情况</w:t>
      </w:r>
    </w:p>
    <w:p>
      <w:pPr>
        <w:spacing w:after="150"/>
      </w:pPr>
      <w:r>
        <w:rPr/>
        <w:t xml:space="preserve">表格2 近4年山西焦化股份有限公司产权比率变化情况</w:t>
      </w:r>
    </w:p>
    <w:p>
      <w:pPr>
        <w:spacing w:after="150"/>
      </w:pPr>
      <w:r>
        <w:rPr/>
        <w:t xml:space="preserve">表格3 近4年山西焦化股份有限公司固定资产周转次数情况</w:t>
      </w:r>
    </w:p>
    <w:p>
      <w:pPr>
        <w:spacing w:after="150"/>
      </w:pPr>
      <w:r>
        <w:rPr/>
        <w:t xml:space="preserve">表格4 近4年山西焦化股份有限公司流动资产周转次数变化情况</w:t>
      </w:r>
    </w:p>
    <w:p>
      <w:pPr>
        <w:spacing w:after="150"/>
      </w:pPr>
      <w:r>
        <w:rPr/>
        <w:t xml:space="preserve">表格5 近4年山西焦化股份有限公司总资产周转次数变化情况</w:t>
      </w:r>
    </w:p>
    <w:p>
      <w:pPr>
        <w:spacing w:after="150"/>
      </w:pPr>
      <w:r>
        <w:rPr/>
        <w:t xml:space="preserve">表格6 近4年山西焦化股份有限公司销售毛利率变化情况</w:t>
      </w:r>
    </w:p>
    <w:p>
      <w:pPr>
        <w:spacing w:after="150"/>
      </w:pPr>
      <w:r>
        <w:rPr/>
        <w:t xml:space="preserve">表格7 近4年宁夏贺兰县盛达联合收割机厂资产负债率变化情况</w:t>
      </w:r>
    </w:p>
    <w:p>
      <w:pPr>
        <w:spacing w:after="150"/>
      </w:pPr>
      <w:r>
        <w:rPr/>
        <w:t xml:space="preserve">表格8 近4年宁夏贺兰县盛达联合收割机厂产权比率变化情况</w:t>
      </w:r>
    </w:p>
    <w:p>
      <w:pPr>
        <w:spacing w:after="150"/>
      </w:pPr>
      <w:r>
        <w:rPr/>
        <w:t xml:space="preserve">表格9 近4年宁夏贺兰县盛达联合收割机厂固定资产周转次数情况</w:t>
      </w:r>
    </w:p>
    <w:p>
      <w:pPr>
        <w:spacing w:after="150"/>
      </w:pPr>
      <w:r>
        <w:rPr/>
        <w:t xml:space="preserve">表格10 近4年宁夏贺兰县盛达联合收割机厂流动资产周转次数变化情况</w:t>
      </w:r>
    </w:p>
    <w:p>
      <w:pPr>
        <w:spacing w:after="150"/>
      </w:pPr>
      <w:r>
        <w:rPr/>
        <w:t xml:space="preserve">表格11 近4年宁夏贺兰县盛达联合收割机厂总资产周转次数变化情况</w:t>
      </w:r>
    </w:p>
    <w:p>
      <w:pPr>
        <w:spacing w:after="150"/>
      </w:pPr>
      <w:r>
        <w:rPr/>
        <w:t xml:space="preserve">表格12 近4年宁夏贺兰县盛达联合收割机厂销售毛利率变化情况</w:t>
      </w:r>
    </w:p>
    <w:p>
      <w:pPr>
        <w:spacing w:after="150"/>
      </w:pPr>
      <w:r>
        <w:rPr/>
        <w:t xml:space="preserve">表格13 近4年神木县联众煤化工有限公司资产负债率变化情况</w:t>
      </w:r>
    </w:p>
    <w:p>
      <w:pPr>
        <w:spacing w:after="150"/>
      </w:pPr>
      <w:r>
        <w:rPr/>
        <w:t xml:space="preserve">表格14 近4年神木县联众煤化工有限公司产权比率变化情况</w:t>
      </w:r>
    </w:p>
    <w:p>
      <w:pPr>
        <w:spacing w:after="150"/>
      </w:pPr>
      <w:r>
        <w:rPr/>
        <w:t xml:space="preserve">表格15 近4年神木县联众煤化工有限公司固定资产周转次数情况</w:t>
      </w:r>
    </w:p>
    <w:p>
      <w:pPr>
        <w:spacing w:after="150"/>
      </w:pPr>
      <w:r>
        <w:rPr/>
        <w:t xml:space="preserve">表格16 近4年神木县联众煤化工有限公司流动资产周转次数变化情况</w:t>
      </w:r>
    </w:p>
    <w:p>
      <w:pPr>
        <w:spacing w:after="150"/>
      </w:pPr>
      <w:r>
        <w:rPr/>
        <w:t xml:space="preserve">表格17 近4年神木县联众煤化工有限公司总资产周转次数变化情况</w:t>
      </w:r>
    </w:p>
    <w:p>
      <w:pPr>
        <w:spacing w:after="150"/>
      </w:pPr>
      <w:r>
        <w:rPr/>
        <w:t xml:space="preserve">表格18 近4年神木县联众煤化工有限公司销售毛利率变化情况</w:t>
      </w:r>
    </w:p>
    <w:p>
      <w:pPr>
        <w:spacing w:after="150"/>
      </w:pPr>
      <w:r>
        <w:rPr/>
        <w:t xml:space="preserve">表格19 近4年府谷县同源机制兰炭有限公司资产负债率变化情况</w:t>
      </w:r>
    </w:p>
    <w:p>
      <w:pPr>
        <w:spacing w:after="150"/>
      </w:pPr>
      <w:r>
        <w:rPr/>
        <w:t xml:space="preserve">表格20 近4年府谷县同源机制兰炭有限公司产权比率变化情况</w:t>
      </w:r>
    </w:p>
    <w:p>
      <w:pPr>
        <w:spacing w:after="150"/>
      </w:pPr>
      <w:r>
        <w:rPr/>
        <w:t xml:space="preserve">表格21 近4年府谷县同源机制兰炭有限公司固定资产周转次数情况</w:t>
      </w:r>
    </w:p>
    <w:p>
      <w:pPr>
        <w:spacing w:after="150"/>
      </w:pPr>
      <w:r>
        <w:rPr/>
        <w:t xml:space="preserve">表格22 近4年府谷县同源机制兰炭有限公司流动资产周转次数变化情况</w:t>
      </w:r>
    </w:p>
    <w:p>
      <w:pPr>
        <w:spacing w:after="150"/>
      </w:pPr>
      <w:r>
        <w:rPr/>
        <w:t xml:space="preserve">表格23 近4年府谷县同源机制兰炭有限公司总资产周转次数变化情况</w:t>
      </w:r>
    </w:p>
    <w:p>
      <w:pPr>
        <w:spacing w:after="150"/>
      </w:pPr>
      <w:r>
        <w:rPr/>
        <w:t xml:space="preserve">表格24 近4年府谷县同源机制兰炭有限公司销售毛利率变化情况</w:t>
      </w:r>
    </w:p>
    <w:p>
      <w:pPr>
        <w:spacing w:after="150"/>
      </w:pPr>
      <w:r>
        <w:rPr/>
        <w:t xml:space="preserve">表格25 近4年新疆宏汇煤炭有限公司资产负债率变化情况</w:t>
      </w:r>
    </w:p>
    <w:p>
      <w:pPr>
        <w:spacing w:after="150"/>
      </w:pPr>
      <w:r>
        <w:rPr/>
        <w:t xml:space="preserve">表格26 近4年新疆宏汇煤炭有限公司产权比率变化情况</w:t>
      </w:r>
    </w:p>
    <w:p>
      <w:pPr>
        <w:spacing w:after="150"/>
      </w:pPr>
      <w:r>
        <w:rPr/>
        <w:t xml:space="preserve">表格27 近4年新疆宏汇煤炭有限公司固定资产周转次数情况</w:t>
      </w:r>
    </w:p>
    <w:p>
      <w:pPr>
        <w:spacing w:after="150"/>
      </w:pPr>
      <w:r>
        <w:rPr/>
        <w:t xml:space="preserve">表格28 近4年新疆宏汇煤炭有限公司流动资产周转次数变化情况</w:t>
      </w:r>
    </w:p>
    <w:p>
      <w:pPr>
        <w:spacing w:after="150"/>
      </w:pPr>
      <w:r>
        <w:rPr/>
        <w:t xml:space="preserve">表格29 近4年新疆宏汇煤炭有限公司总资产周转次数变化情况</w:t>
      </w:r>
    </w:p>
    <w:p>
      <w:pPr>
        <w:spacing w:after="150"/>
      </w:pPr>
      <w:r>
        <w:rPr/>
        <w:t xml:space="preserve">表格30 近4年新疆宏汇煤炭有限公司销售毛利率变化情况</w:t>
      </w:r>
    </w:p>
    <w:p>
      <w:pPr>
        <w:spacing w:after="150"/>
      </w:pPr>
      <w:r>
        <w:rPr/>
        <w:t xml:space="preserve">表格31 近4年新疆金源洁净煤有限责任公司资产负债率变化情况</w:t>
      </w:r>
    </w:p>
    <w:p>
      <w:pPr>
        <w:spacing w:after="150"/>
      </w:pPr>
      <w:r>
        <w:rPr/>
        <w:t xml:space="preserve">表格32 近4年新疆金源洁净煤有限责任公司产权比率变化情况</w:t>
      </w:r>
    </w:p>
    <w:p>
      <w:pPr>
        <w:spacing w:after="150"/>
      </w:pPr>
      <w:r>
        <w:rPr/>
        <w:t xml:space="preserve">表格33 近4年新疆金源洁净煤有限责任公司固定资产周转次数情况</w:t>
      </w:r>
    </w:p>
    <w:p>
      <w:pPr>
        <w:spacing w:after="150"/>
      </w:pPr>
      <w:r>
        <w:rPr/>
        <w:t xml:space="preserve">表格34 近4年新疆金源洁净煤有限责任公司流动资产周转次数变化情况</w:t>
      </w:r>
    </w:p>
    <w:p>
      <w:pPr>
        <w:spacing w:after="150"/>
      </w:pPr>
      <w:r>
        <w:rPr/>
        <w:t xml:space="preserve">表格35 近4年新疆金源洁净煤有限责任公司总资产周转次数变化情况</w:t>
      </w:r>
    </w:p>
    <w:p>
      <w:pPr>
        <w:spacing w:after="150"/>
      </w:pPr>
      <w:r>
        <w:rPr/>
        <w:t xml:space="preserve">表格36 近4年新疆金源洁净煤有限责任公司销售毛利率变化情况</w:t>
      </w:r>
    </w:p>
    <w:p>
      <w:pPr>
        <w:spacing w:after="150"/>
      </w:pPr>
      <w:r>
        <w:rPr/>
        <w:t xml:space="preserve">表格37 近4年呼图壁县星光煤化工有限公司资产负债率变化情况</w:t>
      </w:r>
    </w:p>
    <w:p>
      <w:pPr>
        <w:spacing w:after="150"/>
      </w:pPr>
      <w:r>
        <w:rPr/>
        <w:t xml:space="preserve">表格38 近4年呼图壁县星光煤化工有限公司产权比率变化情况</w:t>
      </w:r>
    </w:p>
    <w:p>
      <w:pPr>
        <w:spacing w:after="150"/>
      </w:pPr>
      <w:r>
        <w:rPr/>
        <w:t xml:space="preserve">表格39 近4年呼图壁县星光煤化工有限公司固定资产周转次数情况</w:t>
      </w:r>
    </w:p>
    <w:p>
      <w:pPr>
        <w:spacing w:after="150"/>
      </w:pPr>
      <w:r>
        <w:rPr/>
        <w:t xml:space="preserve">表格40 近4年呼图壁县星光煤化工有限公司流动资产周转次数变化情况</w:t>
      </w:r>
    </w:p>
    <w:p>
      <w:pPr>
        <w:spacing w:after="150"/>
      </w:pPr>
      <w:r>
        <w:rPr/>
        <w:t xml:space="preserve">表格41 近4年呼图壁县星光煤化工有限公司总资产周转次数变化情况</w:t>
      </w:r>
    </w:p>
    <w:p>
      <w:pPr>
        <w:spacing w:after="150"/>
      </w:pPr>
      <w:r>
        <w:rPr/>
        <w:t xml:space="preserve">表格42 近4年呼图壁县星光煤化工有限公司销售毛利率变化情况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本文地址：https://www.51baogao.cn/meitan/lantan.shtml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lan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2024-2029年中国兰炭市场深度调研及投资发展规模分析报告</dc:title>
  <dc:description>2024-2029年中国兰炭市场深度调研及投资发展规模分析报告</dc:description>
  <dc:subject>2024-2029年中国兰炭市场深度调研及投资发展规模分析报告</dc:subject>
  <cp:keywords>研究报告</cp:keywords>
  <cp:category>研究报告</cp:category>
  <cp:lastModifiedBy>北京中道泰和信息咨询有限公司</cp:lastModifiedBy>
  <dcterms:created xsi:type="dcterms:W3CDTF">2024-02-29T13:36:46+08:00</dcterms:created>
  <dcterms:modified xsi:type="dcterms:W3CDTF">2024-02-29T13:36:46+08:00</dcterms:modified>
</cp:coreProperties>
</file>

<file path=docProps/custom.xml><?xml version="1.0" encoding="utf-8"?>
<Properties xmlns="http://schemas.openxmlformats.org/officeDocument/2006/custom-properties" xmlns:vt="http://schemas.openxmlformats.org/officeDocument/2006/docPropsVTypes"/>
</file>