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2024-2029年中国智能汽车行业市场全景调研与发展趋势预测报告</w:t>
      </w:r>
    </w:p>
    <w:p>
      <w:pPr>
        <w:spacing w:after="150"/>
      </w:pPr>
      <w:r>
        <w:rPr>
          <w:b w:val="1"/>
          <w:bCs w:val="1"/>
        </w:rPr>
        <w:t xml:space="preserve">报告简介</w:t>
      </w:r>
    </w:p>
    <w:p>
      <w:pPr>
        <w:spacing w:after="150"/>
      </w:pPr>
      <w:r>
        <w:rPr/>
        <w:t xml:space="preserve">在汽车产业方面，我国总体水平处于国际领先地位，自主品牌市场份额逐年提高，关键零部件供给能力明显增强，新能源汽车产业体系日渐完善，电池、电机、电控及整车具有较强的国际竞争力，这为智能汽车的发展奠定了坚实的基础。在网络通信方面，我国互联网、信息通信等领域涌现一批世界级领军企业，移动通信和互联网运营服务能力位居世界前列，也为智能汽车发展积蓄了重要力量。随着智能汽车、智能驾驶乃至智能交通的全面发展，我国交通也将逐渐实现智能化管理，而拥堵、停车难、排放和能源消耗等问题将大为改善。</w:t>
      </w:r>
    </w:p>
    <w:p>
      <w:pPr>
        <w:spacing w:after="150"/>
      </w:pPr>
      <w:r>
        <w:rPr/>
        <w:t xml:space="preserve">伴随着基础技术快速更新，汽车智能化技术体系发展愈加完善，智能汽车的发展有望超预期。</w:t>
      </w:r>
    </w:p>
    <w:p>
      <w:pPr>
        <w:spacing w:after="150"/>
      </w:pPr>
      <w:r>
        <w:rPr/>
        <w:t xml:space="preserve">随着5G时代的来临，智能汽车技术的不断创新，自动驾驶技术日益成熟，汽车共享等新的商业模式又为智能汽车带来了更广泛的应用前景。《中国制造2025》对于智能网联汽车提出了明确的发展目标，即到2020年，掌握智能辅助驾驶总体技术及各项关键技术，初步建立智能联网汽车自主研发体系及生产配套体系。到2025年，掌握自动驾驶总体技术及各项关键技术，建立较完善的智能网联汽车自主研发体系、生产配套体系及产业群，基本完成汽车产业转型升级。和新能源汽车一样，自动驾驶技术及智能网联汽车如今已到达国家战略的高度。</w:t>
      </w:r>
    </w:p>
    <w:p>
      <w:pPr>
        <w:spacing w:after="150"/>
      </w:pPr>
      <w:r>
        <w:rPr/>
        <w:t xml:space="preserve">在传统汽车企业纷纷加快智能汽车的发展，大型互联网企业纷纷加速向智能汽车产业渗透和布局。预计到2025年，在汽车领域的数字化移动服务市场规模有望达到19万亿元。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汽车行业研究单位等公布和提供的大量资料。报告对我国智能汽车行业的供需状况、发展现状、子行业发展变化等进行了分析，重点分析了国内外智能汽车行业的发展现状、如何面对行业的发展挑战、行业的发展建议、行业竞争力，以及行业的投资分析和趋势预测等等。报告还综合了智能汽车行业的整体发展动态，对行业在产品方面提供了参考建议和具体解决办法。报告对于智能汽车产品生产企业、经销商、行业管理部门以及拟进入该行业的投资者具有重要的参考价值，对于研究我国智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智能汽车的定义与发展水平</w:t>
      </w:r>
    </w:p>
    <w:p>
      <w:pPr>
        <w:spacing w:after="150"/>
      </w:pPr>
      <w:r>
        <w:rPr/>
        <w:t xml:space="preserve">第一节 智能汽车市场概况</w:t>
      </w:r>
    </w:p>
    <w:p>
      <w:pPr>
        <w:spacing w:after="150"/>
      </w:pPr>
      <w:r>
        <w:rPr/>
        <w:t xml:space="preserve">一、智能汽车的定义</w:t>
      </w:r>
    </w:p>
    <w:p>
      <w:pPr>
        <w:spacing w:after="150"/>
      </w:pPr>
      <w:r>
        <w:rPr/>
        <w:t xml:space="preserve">二、全球智能汽车的发展现状</w:t>
      </w:r>
    </w:p>
    <w:p>
      <w:pPr>
        <w:spacing w:after="150"/>
      </w:pPr>
      <w:r>
        <w:rPr/>
        <w:t xml:space="preserve">三、全球智能汽车价值链环境</w:t>
      </w:r>
    </w:p>
    <w:p>
      <w:pPr>
        <w:spacing w:after="150"/>
      </w:pPr>
      <w:r>
        <w:rPr/>
        <w:t xml:space="preserve">四、全球智能汽车的发展状况</w:t>
      </w:r>
    </w:p>
    <w:p>
      <w:pPr>
        <w:spacing w:after="150"/>
      </w:pPr>
      <w:r>
        <w:rPr/>
        <w:t xml:space="preserve">第二节 中国智能汽车市场概况</w:t>
      </w:r>
    </w:p>
    <w:p>
      <w:pPr>
        <w:spacing w:after="150"/>
      </w:pPr>
      <w:r>
        <w:rPr/>
        <w:t xml:space="preserve">一、中国智能汽车发展情况</w:t>
      </w:r>
    </w:p>
    <w:p>
      <w:pPr>
        <w:spacing w:after="150"/>
      </w:pPr>
      <w:r>
        <w:rPr/>
        <w:t xml:space="preserve">二、中国智能汽车商业模式和特点</w:t>
      </w:r>
    </w:p>
    <w:p>
      <w:pPr>
        <w:spacing w:after="150"/>
      </w:pPr>
      <w:r>
        <w:rPr/>
        <w:t xml:space="preserve">三、中国智能汽车实用性与优越性分析</w:t>
      </w:r>
    </w:p>
    <w:p>
      <w:pPr>
        <w:spacing w:after="150"/>
      </w:pPr>
      <w:r>
        <w:rPr/>
        <w:t xml:space="preserve">四、发展智能汽车用户的关键因素</w:t>
      </w:r>
    </w:p>
    <w:p>
      <w:pPr>
        <w:spacing w:after="150"/>
      </w:pPr>
      <w:r>
        <w:rPr>
          <w:b w:val="1"/>
          <w:bCs w:val="1"/>
        </w:rPr>
        <w:t xml:space="preserve">第二章 我国智能汽车行业发展现状</w:t>
      </w:r>
    </w:p>
    <w:p>
      <w:pPr>
        <w:spacing w:after="150"/>
      </w:pPr>
      <w:r>
        <w:rPr/>
        <w:t xml:space="preserve">第一节 中国智能汽车行业的发展概况</w:t>
      </w:r>
    </w:p>
    <w:p>
      <w:pPr>
        <w:spacing w:after="150"/>
      </w:pPr>
      <w:r>
        <w:rPr/>
        <w:t xml:space="preserve">一、智能汽车产业布局的演变分析</w:t>
      </w:r>
    </w:p>
    <w:p>
      <w:pPr>
        <w:spacing w:after="150"/>
      </w:pPr>
      <w:r>
        <w:rPr/>
        <w:t xml:space="preserve">二、制约智能汽车业生态链的因素</w:t>
      </w:r>
    </w:p>
    <w:p>
      <w:pPr>
        <w:spacing w:after="150"/>
      </w:pPr>
      <w:r>
        <w:rPr/>
        <w:t xml:space="preserve">三、智能汽车业的价值分析</w:t>
      </w:r>
    </w:p>
    <w:p>
      <w:pPr>
        <w:spacing w:after="150"/>
      </w:pPr>
      <w:r>
        <w:rPr/>
        <w:t xml:space="preserve">第二节 2019-2023年我国智能汽车行业发展状况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2019-2023年中国智能汽车行业供需分析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中国智能汽车市场行业规模分析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2019-2023年智能汽车产业面临的机遇与挑战</w:t>
      </w:r>
    </w:p>
    <w:p>
      <w:pPr>
        <w:spacing w:after="150"/>
      </w:pPr>
      <w:r>
        <w:rPr/>
        <w:t xml:space="preserve">第一节 2019-2023年智能汽车产业面临的机遇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2019-2023年智能汽车产业面临的挑战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第五章 2019-2023年中国智能汽车关联产业透析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2019-2023年智能汽车产业渠道分析</w:t>
      </w:r>
    </w:p>
    <w:p>
      <w:pPr>
        <w:spacing w:after="150"/>
      </w:pPr>
      <w:r>
        <w:rPr/>
        <w:t xml:space="preserve">第一节 2019-2023年国内智能汽车产品的经销模式</w:t>
      </w:r>
    </w:p>
    <w:p>
      <w:pPr>
        <w:spacing w:after="150"/>
      </w:pPr>
      <w:r>
        <w:rPr/>
        <w:t xml:space="preserve">第二节 智能汽车行业国际化营销模式分析</w:t>
      </w:r>
    </w:p>
    <w:p>
      <w:pPr>
        <w:spacing w:after="150"/>
      </w:pPr>
      <w:r>
        <w:rPr/>
        <w:t xml:space="preserve">第三节 2019-2023年国内智能汽车产品生产及销售投资运作模式分析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中国智能汽车行业区域市场分析</w:t>
      </w:r>
    </w:p>
    <w:p>
      <w:pPr>
        <w:spacing w:after="150"/>
      </w:pPr>
      <w:r>
        <w:rPr/>
        <w:t xml:space="preserve">第一节 华北地区智能汽车行业分析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第八章 智能汽车行业竞争格局分析</w:t>
      </w:r>
    </w:p>
    <w:p>
      <w:pPr>
        <w:spacing w:after="150"/>
      </w:pPr>
      <w:r>
        <w:rPr/>
        <w:t xml:space="preserve">第一节 智能汽车行业集中度分析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智能汽车行业竞争格局分析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中国智能汽车重点品牌分析</w:t>
      </w:r>
    </w:p>
    <w:p>
      <w:pPr>
        <w:spacing w:after="150"/>
      </w:pPr>
      <w:r>
        <w:rPr/>
        <w:t xml:space="preserve">第一节 沃尔沃</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第二节 宝马</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第三节 奥迪</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第四节 奔驰</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第五节 丰田</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第六节 谷歌</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第七节 日产</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t xml:space="preserve">第八节 福特</w:t>
      </w:r>
    </w:p>
    <w:p>
      <w:pPr>
        <w:spacing w:after="150"/>
      </w:pPr>
      <w:r>
        <w:rPr/>
        <w:t xml:space="preserve">一、企业基本概况</w:t>
      </w:r>
    </w:p>
    <w:p>
      <w:pPr>
        <w:spacing w:after="150"/>
      </w:pPr>
      <w:r>
        <w:rPr/>
        <w:t xml:space="preserve">二、企业经营分析</w:t>
      </w:r>
    </w:p>
    <w:p>
      <w:pPr>
        <w:spacing w:after="150"/>
      </w:pPr>
      <w:r>
        <w:rPr/>
        <w:t xml:space="preserve">三、典型代表产品</w:t>
      </w:r>
    </w:p>
    <w:p>
      <w:pPr>
        <w:spacing w:after="150"/>
      </w:pPr>
      <w:r>
        <w:rPr/>
        <w:t xml:space="preserve">四、未来产业布局</w:t>
      </w:r>
    </w:p>
    <w:p>
      <w:pPr>
        <w:spacing w:after="150"/>
      </w:pPr>
      <w:r>
        <w:rPr>
          <w:b w:val="1"/>
          <w:bCs w:val="1"/>
        </w:rPr>
        <w:t xml:space="preserve">第十章 智能汽车行业盈利水平分析</w:t>
      </w:r>
    </w:p>
    <w:p>
      <w:pPr>
        <w:spacing w:after="150"/>
      </w:pPr>
      <w:r>
        <w:rPr/>
        <w:t xml:space="preserve">第一节 2019-2023年智能汽车行业成本分析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2019-2023年智能汽车行业盈利水平分析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智能汽车行业投资与发展前景分析</w:t>
      </w:r>
    </w:p>
    <w:p>
      <w:pPr>
        <w:spacing w:after="150"/>
      </w:pPr>
      <w:r>
        <w:rPr/>
        <w:t xml:space="preserve">第一节 2019-2023年智能汽车行业投资情况分析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2019-2023年智能汽车行业投资机会分析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2024-2029年智能汽车行业发展前景分析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智能汽车行业投资风险预警</w:t>
      </w:r>
    </w:p>
    <w:p>
      <w:pPr>
        <w:spacing w:after="150"/>
      </w:pPr>
      <w:r>
        <w:rPr/>
        <w:t xml:space="preserve">第一节 2019-2023年影响智能汽车行业发展的主要因素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2024-2029年智能汽车行业投资风险预警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第十三章 智能汽车行业发展趋势分析</w:t>
      </w:r>
    </w:p>
    <w:p>
      <w:pPr>
        <w:spacing w:after="150"/>
      </w:pPr>
      <w:r>
        <w:rPr/>
        <w:t xml:space="preserve">第一节 2024-2029年中国智能汽车市场趋势分析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2024-2029年中国智能汽车行业供需预测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2024-2029年智能汽车行业规划建议</w:t>
      </w:r>
    </w:p>
    <w:p>
      <w:pPr>
        <w:spacing w:after="150"/>
      </w:pPr>
      <w:r>
        <w:rPr/>
        <w:t xml:space="preserve">一、行业\"十四五\"整体规划</w:t>
      </w:r>
    </w:p>
    <w:p>
      <w:pPr>
        <w:spacing w:after="150"/>
      </w:pPr>
      <w:r>
        <w:rPr/>
        <w:t xml:space="preserve">二、2024-2029年智能汽车行业规划建议</w:t>
      </w:r>
    </w:p>
    <w:p>
      <w:pPr>
        <w:spacing w:after="150"/>
      </w:pPr>
      <w:r>
        <w:rPr>
          <w:b w:val="1"/>
          <w:bCs w:val="1"/>
        </w:rPr>
        <w:t xml:space="preserve">图表目录</w:t>
      </w:r>
    </w:p>
    <w:p>
      <w:pPr>
        <w:spacing w:after="150"/>
      </w:pPr>
      <w:r>
        <w:rPr/>
        <w:t xml:space="preserve">图表：智能汽车产品分类</w:t>
      </w:r>
    </w:p>
    <w:p>
      <w:pPr>
        <w:spacing w:after="150"/>
      </w:pPr>
      <w:r>
        <w:rPr/>
        <w:t xml:space="preserve">图表：智能汽车产品应用领域</w:t>
      </w:r>
    </w:p>
    <w:p>
      <w:pPr>
        <w:spacing w:after="150"/>
      </w:pPr>
      <w:r>
        <w:rPr/>
        <w:t xml:space="preserve">图表：智能汽车产业链示意图</w:t>
      </w:r>
    </w:p>
    <w:p>
      <w:pPr>
        <w:spacing w:after="150"/>
      </w:pPr>
      <w:r>
        <w:rPr/>
        <w:t xml:space="preserve">图表：2019-2023年中国智能汽车产量变化趋势图</w:t>
      </w:r>
    </w:p>
    <w:p>
      <w:pPr>
        <w:spacing w:after="150"/>
      </w:pPr>
      <w:r>
        <w:rPr/>
        <w:t xml:space="preserve">图表：中国智能汽车主要企业产能产量统计</w:t>
      </w:r>
    </w:p>
    <w:p>
      <w:pPr>
        <w:spacing w:after="150"/>
      </w:pPr>
      <w:r>
        <w:rPr/>
        <w:t xml:space="preserve">图表：2019-2023年中国智能汽车需求量变化趋势图</w:t>
      </w:r>
    </w:p>
    <w:p>
      <w:pPr>
        <w:spacing w:after="150"/>
      </w:pPr>
      <w:r>
        <w:rPr/>
        <w:t xml:space="preserve">图表：2024-2029年中国智能汽车产量预测趋势图</w:t>
      </w:r>
    </w:p>
    <w:p>
      <w:pPr>
        <w:spacing w:after="150"/>
      </w:pPr>
      <w:r>
        <w:rPr/>
        <w:t xml:space="preserve">图表：2024-2029年中国智能汽车需求量与趋势图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本文地址：https://www.51baogao.cn/qiche/zhinengqiche.shtml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zhine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2024-2029年中国智能汽车行业市场全景调研与发展趋势预测报告</dc:title>
  <dc:description>2024-2029年中国智能汽车行业市场全景调研与发展趋势预测报告</dc:description>
  <dc:subject>2024-2029年中国智能汽车行业市场全景调研与发展趋势预测报告</dc:subject>
  <cp:keywords>研究报告</cp:keywords>
  <cp:category>研究报告</cp:category>
  <cp:lastModifiedBy>北京中道泰和信息咨询有限公司</cp:lastModifiedBy>
  <dcterms:created xsi:type="dcterms:W3CDTF">2024-02-29T13:40:08+08:00</dcterms:created>
  <dcterms:modified xsi:type="dcterms:W3CDTF">2024-02-29T13:40:08+08:00</dcterms:modified>
</cp:coreProperties>
</file>

<file path=docProps/custom.xml><?xml version="1.0" encoding="utf-8"?>
<Properties xmlns="http://schemas.openxmlformats.org/officeDocument/2006/custom-properties" xmlns:vt="http://schemas.openxmlformats.org/officeDocument/2006/docPropsVTypes"/>
</file>