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2024-2029年中国炼化一体化行业竞争格局分析与投资风险预测报告</w:t>
      </w:r>
    </w:p>
    <w:p>
      <w:pPr>
        <w:spacing w:after="150"/>
      </w:pPr>
      <w:r>
        <w:rPr>
          <w:b w:val="1"/>
          <w:bCs w:val="1"/>
        </w:rPr>
        <w:t xml:space="preserve">报告简介</w:t>
      </w:r>
    </w:p>
    <w:p>
      <w:pPr>
        <w:spacing w:after="150"/>
      </w:pPr>
      <w:r>
        <w:rPr/>
        <w:t xml:space="preserve">随着炼油化工生产技术的进步和先进信息技术的广泛应用，炼化一体化已经成为世界石化工业可持续发展的必然选择。近10年来，炼化一体化战略的重要性日益得到提升，一体化的程度已从初级的以单供原料为主的松散型发展到全面互供原料的紧密型提升。</w:t>
      </w:r>
    </w:p>
    <w:p>
      <w:pPr>
        <w:spacing w:after="150"/>
      </w:pPr>
      <w:r>
        <w:rPr/>
        <w:t xml:space="preserve">未来世界炼油中心将继续东移至亚太和中东地区。由于欧洲地区市场需求不振，该地区炼油能力将继续缩减。中国、沙特等国经济的快速发展，推动了这些地区油品需求的增长，促使亚太、中东地区的炼油能力持续增长。未来炼化一体化是必然的发展趋势。</w:t>
      </w:r>
    </w:p>
    <w:p>
      <w:pPr>
        <w:spacing w:after="150"/>
      </w:pPr>
      <w:r>
        <w:rPr/>
        <w:t xml:space="preserve">本行业报告在大量周密的市场调研基础上，主要依据了国家统计局、国家商务部、国家海关总署、国际石油和化工协会、中国行业研究网、国内外相关报刊杂志的基础信息、炼化一体化行业研究单位等公布和提供的大量资料以及对行业内企业调研访察所获得的大量第一手数据，对我国炼化一体化市场的发展状况、供需状况、竞争格局、赢利水平、发展趋势、投资机会、风险预测等进行了分析。报告重点分析了炼化一体化的开发、产销、战略、经营状况等。报告还对炼化一体化市场风险进行了预测，对欲在炼化一体化行业从事资本运作的经济实体等单位准确了解目前中国炼化一体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炼化一体化产业环境透视</w:t>
      </w:r>
    </w:p>
    <w:p>
      <w:pPr>
        <w:spacing w:after="150"/>
      </w:pPr>
      <w:r>
        <w:rPr>
          <w:b w:val="1"/>
          <w:bCs w:val="1"/>
        </w:rPr>
        <w:t xml:space="preserve">第一章 中国炼化一体化发展综述</w:t>
      </w:r>
    </w:p>
    <w:p>
      <w:pPr>
        <w:spacing w:after="150"/>
      </w:pPr>
      <w:r>
        <w:rPr/>
        <w:t xml:space="preserve">第一节 炼化一体化研究界定</w:t>
      </w:r>
    </w:p>
    <w:p>
      <w:pPr>
        <w:spacing w:after="150"/>
      </w:pPr>
      <w:r>
        <w:rPr/>
        <w:t xml:space="preserve">一、炼化一体化定义</w:t>
      </w:r>
    </w:p>
    <w:p>
      <w:pPr>
        <w:spacing w:after="150"/>
      </w:pPr>
      <w:r>
        <w:rPr/>
        <w:t xml:space="preserve">二、炼化一体化比较优势</w:t>
      </w:r>
    </w:p>
    <w:p>
      <w:pPr>
        <w:spacing w:after="150"/>
      </w:pPr>
      <w:r>
        <w:rPr/>
        <w:t xml:space="preserve">第二节 炼化一体化发展历程</w:t>
      </w:r>
    </w:p>
    <w:p>
      <w:pPr>
        <w:spacing w:after="150"/>
      </w:pPr>
      <w:r>
        <w:rPr/>
        <w:t xml:space="preserve">一、松散一体化阶段</w:t>
      </w:r>
    </w:p>
    <w:p>
      <w:pPr>
        <w:spacing w:after="150"/>
      </w:pPr>
      <w:r>
        <w:rPr/>
        <w:t xml:space="preserve">二、紧密一体化阶段</w:t>
      </w:r>
    </w:p>
    <w:p>
      <w:pPr>
        <w:spacing w:after="150"/>
      </w:pPr>
      <w:r>
        <w:rPr/>
        <w:t xml:space="preserve">三、全面一体化阶段</w:t>
      </w:r>
    </w:p>
    <w:p>
      <w:pPr>
        <w:spacing w:after="150"/>
      </w:pPr>
      <w:r>
        <w:rPr/>
        <w:t xml:space="preserve">第三节 炼化一体化政策背景</w:t>
      </w:r>
    </w:p>
    <w:p>
      <w:pPr>
        <w:spacing w:after="150"/>
      </w:pPr>
      <w:r>
        <w:rPr/>
        <w:t xml:space="preserve">一、炼油产业中长期发展专项规划</w:t>
      </w:r>
    </w:p>
    <w:p>
      <w:pPr>
        <w:spacing w:after="150"/>
      </w:pPr>
      <w:r>
        <w:rPr/>
        <w:t xml:space="preserve">二、石化产业调整和振兴规划</w:t>
      </w:r>
    </w:p>
    <w:p>
      <w:pPr>
        <w:spacing w:after="150"/>
      </w:pPr>
      <w:r>
        <w:rPr/>
        <w:t xml:space="preserve">三、乙烯工业中长期专项规划</w:t>
      </w:r>
    </w:p>
    <w:p>
      <w:pPr>
        <w:spacing w:after="150"/>
      </w:pPr>
      <w:r>
        <w:rPr/>
        <w:t xml:space="preserve">四、石油和化工产业振兴支撑技术指导意见</w:t>
      </w:r>
    </w:p>
    <w:p>
      <w:pPr>
        <w:spacing w:after="150"/>
      </w:pPr>
      <w:r>
        <w:rPr/>
        <w:t xml:space="preserve">五、石油和化学工业十三五发展指南</w:t>
      </w:r>
    </w:p>
    <w:p>
      <w:pPr>
        <w:spacing w:after="150"/>
      </w:pPr>
      <w:r>
        <w:rPr/>
        <w:t xml:space="preserve">六、工业转型升级规划(2019-2023年)</w:t>
      </w:r>
    </w:p>
    <w:p>
      <w:pPr>
        <w:spacing w:after="150"/>
      </w:pPr>
      <w:r>
        <w:rPr/>
        <w:t xml:space="preserve">七、产业结构调整指导目录(2019年本)(石油和化学工业)</w:t>
      </w:r>
    </w:p>
    <w:p>
      <w:pPr>
        <w:spacing w:after="150"/>
      </w:pPr>
      <w:r>
        <w:rPr/>
        <w:t xml:space="preserve">第四节 炼化一体化经济环境</w:t>
      </w:r>
    </w:p>
    <w:p>
      <w:pPr>
        <w:spacing w:after="150"/>
      </w:pPr>
      <w:r>
        <w:rPr/>
        <w:t xml:space="preserve">一、国内宏观经济发展现状</w:t>
      </w:r>
    </w:p>
    <w:p>
      <w:pPr>
        <w:spacing w:after="150"/>
      </w:pPr>
      <w:r>
        <w:rPr/>
        <w:t xml:space="preserve">二、国内宏观经济发展展望</w:t>
      </w:r>
    </w:p>
    <w:p>
      <w:pPr>
        <w:spacing w:after="150"/>
      </w:pPr>
      <w:r>
        <w:rPr/>
        <w:t xml:space="preserve">三、国内化学工业发展态势</w:t>
      </w:r>
    </w:p>
    <w:p>
      <w:pPr>
        <w:spacing w:after="150"/>
      </w:pPr>
      <w:r>
        <w:rPr/>
        <w:t xml:space="preserve">四、国内能源生产与消费情况</w:t>
      </w:r>
    </w:p>
    <w:p>
      <w:pPr>
        <w:spacing w:after="150"/>
      </w:pPr>
      <w:r>
        <w:rPr>
          <w:b w:val="1"/>
          <w:bCs w:val="1"/>
        </w:rPr>
        <w:t xml:space="preserve">第二章 中国炼化一体化关联产业分析</w:t>
      </w:r>
    </w:p>
    <w:p>
      <w:pPr>
        <w:spacing w:after="150"/>
      </w:pPr>
      <w:r>
        <w:rPr/>
        <w:t xml:space="preserve">第一节 炼油化工专用设备市场供求与技术进展</w:t>
      </w:r>
    </w:p>
    <w:p>
      <w:pPr>
        <w:spacing w:after="150"/>
      </w:pPr>
      <w:r>
        <w:rPr/>
        <w:t xml:space="preserve">一、炼油化工专用设备市场供给分析</w:t>
      </w:r>
    </w:p>
    <w:p>
      <w:pPr>
        <w:spacing w:after="150"/>
      </w:pPr>
      <w:r>
        <w:rPr/>
        <w:t xml:space="preserve">二、炼油化工专用设备市场需求分析</w:t>
      </w:r>
    </w:p>
    <w:p>
      <w:pPr>
        <w:spacing w:after="150"/>
      </w:pPr>
      <w:r>
        <w:rPr/>
        <w:t xml:space="preserve">三、炼油化工专用设备技术进展分析</w:t>
      </w:r>
    </w:p>
    <w:p>
      <w:pPr>
        <w:spacing w:after="150"/>
      </w:pPr>
      <w:r>
        <w:rPr/>
        <w:t xml:space="preserve">第二节 原油市场供求与价格走势</w:t>
      </w:r>
    </w:p>
    <w:p>
      <w:pPr>
        <w:spacing w:after="150"/>
      </w:pPr>
      <w:r>
        <w:rPr/>
        <w:t xml:space="preserve">一、全球原油储量分析</w:t>
      </w:r>
    </w:p>
    <w:p>
      <w:pPr>
        <w:spacing w:after="150"/>
      </w:pPr>
      <w:r>
        <w:rPr/>
        <w:t xml:space="preserve">二、全球原油市场供给分析</w:t>
      </w:r>
    </w:p>
    <w:p>
      <w:pPr>
        <w:spacing w:after="150"/>
      </w:pPr>
      <w:r>
        <w:rPr/>
        <w:t xml:space="preserve">三、全球原油市场需求分析</w:t>
      </w:r>
    </w:p>
    <w:p>
      <w:pPr>
        <w:spacing w:after="150"/>
      </w:pPr>
      <w:r>
        <w:rPr/>
        <w:t xml:space="preserve">四、国内原油进口需求分析</w:t>
      </w:r>
    </w:p>
    <w:p>
      <w:pPr>
        <w:spacing w:after="150"/>
      </w:pPr>
      <w:r>
        <w:rPr/>
        <w:t xml:space="preserve">五、全球原油市场价格走势</w:t>
      </w:r>
    </w:p>
    <w:p>
      <w:pPr>
        <w:spacing w:after="150"/>
      </w:pPr>
      <w:r>
        <w:rPr/>
        <w:t xml:space="preserve">第三节 成品油市场供求与价格走势</w:t>
      </w:r>
    </w:p>
    <w:p>
      <w:pPr>
        <w:spacing w:after="150"/>
      </w:pPr>
      <w:r>
        <w:rPr/>
        <w:t xml:space="preserve">一、汽油市场供求与价格走势</w:t>
      </w:r>
    </w:p>
    <w:p>
      <w:pPr>
        <w:spacing w:after="150"/>
      </w:pPr>
      <w:r>
        <w:rPr/>
        <w:t xml:space="preserve">二、柴油市场供求与价格走势</w:t>
      </w:r>
    </w:p>
    <w:p>
      <w:pPr>
        <w:spacing w:after="150"/>
      </w:pPr>
      <w:r>
        <w:rPr/>
        <w:t xml:space="preserve">三、煤油市场供求与价格走势</w:t>
      </w:r>
    </w:p>
    <w:p>
      <w:pPr>
        <w:spacing w:after="150"/>
      </w:pPr>
      <w:r>
        <w:rPr/>
        <w:t xml:space="preserve">四、润滑油市场供求与价格走势</w:t>
      </w:r>
    </w:p>
    <w:p>
      <w:pPr>
        <w:spacing w:after="150"/>
      </w:pPr>
      <w:r>
        <w:rPr/>
        <w:t xml:space="preserve">五、燃料油市场供求与价格走势</w:t>
      </w:r>
    </w:p>
    <w:p>
      <w:pPr>
        <w:spacing w:after="150"/>
      </w:pPr>
      <w:r>
        <w:rPr/>
        <w:t xml:space="preserve">六、成品油价格形成机制分析</w:t>
      </w:r>
    </w:p>
    <w:p>
      <w:pPr>
        <w:spacing w:after="150"/>
      </w:pPr>
      <w:r>
        <w:rPr/>
        <w:t xml:space="preserve">第四节 有机化学原料市场供求与价格走势</w:t>
      </w:r>
    </w:p>
    <w:p>
      <w:pPr>
        <w:spacing w:after="150"/>
      </w:pPr>
      <w:r>
        <w:rPr/>
        <w:t xml:space="preserve">一、有机化学原料市场供给分析</w:t>
      </w:r>
    </w:p>
    <w:p>
      <w:pPr>
        <w:spacing w:after="150"/>
      </w:pPr>
      <w:r>
        <w:rPr/>
        <w:t xml:space="preserve">二、有机化学原料市场需求分析</w:t>
      </w:r>
    </w:p>
    <w:p>
      <w:pPr>
        <w:spacing w:after="150"/>
      </w:pPr>
      <w:r>
        <w:rPr/>
        <w:t xml:space="preserve">三、有机化学原料市场进出口分析</w:t>
      </w:r>
    </w:p>
    <w:p>
      <w:pPr>
        <w:spacing w:after="150"/>
      </w:pPr>
      <w:r>
        <w:rPr/>
        <w:t xml:space="preserve">四、有机化学原料市场价格走势</w:t>
      </w:r>
    </w:p>
    <w:p>
      <w:pPr>
        <w:spacing w:after="150"/>
      </w:pPr>
      <w:r>
        <w:rPr/>
        <w:t xml:space="preserve">五、有机化学原料市场需求预测</w:t>
      </w:r>
    </w:p>
    <w:p>
      <w:pPr>
        <w:spacing w:after="150"/>
      </w:pPr>
      <w:r>
        <w:rPr/>
        <w:t xml:space="preserve">第五节 合成材料市场供求与价格走势</w:t>
      </w:r>
    </w:p>
    <w:p>
      <w:pPr>
        <w:spacing w:after="150"/>
      </w:pPr>
      <w:r>
        <w:rPr/>
        <w:t xml:space="preserve">一、合成材料市场供给分析</w:t>
      </w:r>
    </w:p>
    <w:p>
      <w:pPr>
        <w:spacing w:after="150"/>
      </w:pPr>
      <w:r>
        <w:rPr/>
        <w:t xml:space="preserve">二、合成材料市场需求分析</w:t>
      </w:r>
    </w:p>
    <w:p>
      <w:pPr>
        <w:spacing w:after="150"/>
      </w:pPr>
      <w:r>
        <w:rPr/>
        <w:t xml:space="preserve">三、合成材料市场进出口分析</w:t>
      </w:r>
    </w:p>
    <w:p>
      <w:pPr>
        <w:spacing w:after="150"/>
      </w:pPr>
      <w:r>
        <w:rPr/>
        <w:t xml:space="preserve">四、合成材料市场对外依存度</w:t>
      </w:r>
    </w:p>
    <w:p>
      <w:pPr>
        <w:spacing w:after="150"/>
      </w:pPr>
      <w:r>
        <w:rPr/>
        <w:t xml:space="preserve">五、合成材料市场价格走势</w:t>
      </w:r>
    </w:p>
    <w:p>
      <w:pPr>
        <w:spacing w:after="150"/>
      </w:pPr>
      <w:r>
        <w:rPr/>
        <w:t xml:space="preserve">六、合成材料市场需求预测</w:t>
      </w:r>
    </w:p>
    <w:p>
      <w:pPr>
        <w:spacing w:after="150"/>
      </w:pPr>
      <w:r>
        <w:rPr/>
        <w:t xml:space="preserve">第六节 化学纤维市场供求与价格走势</w:t>
      </w:r>
    </w:p>
    <w:p>
      <w:pPr>
        <w:spacing w:after="150"/>
      </w:pPr>
      <w:r>
        <w:rPr/>
        <w:t xml:space="preserve">一、化学纤维市场供给分析</w:t>
      </w:r>
    </w:p>
    <w:p>
      <w:pPr>
        <w:spacing w:after="150"/>
      </w:pPr>
      <w:r>
        <w:rPr/>
        <w:t xml:space="preserve">二、化学纤维市场投资分析</w:t>
      </w:r>
    </w:p>
    <w:p>
      <w:pPr>
        <w:spacing w:after="150"/>
      </w:pPr>
      <w:r>
        <w:rPr/>
        <w:t xml:space="preserve">三、化学纤维市场需求分析</w:t>
      </w:r>
    </w:p>
    <w:p>
      <w:pPr>
        <w:spacing w:after="150"/>
      </w:pPr>
      <w:r>
        <w:rPr/>
        <w:t xml:space="preserve">四、化学纤维市场进出口分析</w:t>
      </w:r>
    </w:p>
    <w:p>
      <w:pPr>
        <w:spacing w:after="150"/>
      </w:pPr>
      <w:r>
        <w:rPr/>
        <w:t xml:space="preserve">五、化学纤维行业最新政策及影响</w:t>
      </w:r>
    </w:p>
    <w:p>
      <w:pPr>
        <w:spacing w:after="150"/>
      </w:pPr>
      <w:r>
        <w:rPr/>
        <w:t xml:space="preserve">第七节 尿素市场供求与价格走势</w:t>
      </w:r>
    </w:p>
    <w:p>
      <w:pPr>
        <w:spacing w:after="150"/>
      </w:pPr>
      <w:r>
        <w:rPr/>
        <w:t xml:space="preserve">一、尿素生产企业产能</w:t>
      </w:r>
    </w:p>
    <w:p>
      <w:pPr>
        <w:spacing w:after="150"/>
      </w:pPr>
      <w:r>
        <w:rPr/>
        <w:t xml:space="preserve">二、尿素生产企业产量</w:t>
      </w:r>
    </w:p>
    <w:p>
      <w:pPr>
        <w:spacing w:after="150"/>
      </w:pPr>
      <w:r>
        <w:rPr/>
        <w:t xml:space="preserve">三、尿素生产企业开工率</w:t>
      </w:r>
    </w:p>
    <w:p>
      <w:pPr>
        <w:spacing w:after="150"/>
      </w:pPr>
      <w:r>
        <w:rPr/>
        <w:t xml:space="preserve">四、尿素市场需求分析</w:t>
      </w:r>
    </w:p>
    <w:p>
      <w:pPr>
        <w:spacing w:after="150"/>
      </w:pPr>
      <w:r>
        <w:rPr/>
        <w:t xml:space="preserve">五、尿素市场价格走势</w:t>
      </w:r>
    </w:p>
    <w:p>
      <w:pPr>
        <w:spacing w:after="150"/>
      </w:pPr>
      <w:r>
        <w:rPr/>
        <w:t xml:space="preserve">六、尿素市场进出口分析</w:t>
      </w:r>
    </w:p>
    <w:p>
      <w:pPr>
        <w:spacing w:after="150"/>
      </w:pPr>
      <w:r>
        <w:rPr/>
        <w:t xml:space="preserve">七、尿素市场需求预测</w:t>
      </w:r>
    </w:p>
    <w:p>
      <w:pPr>
        <w:spacing w:after="150"/>
      </w:pPr>
      <w:r>
        <w:rPr>
          <w:b w:val="1"/>
          <w:bCs w:val="1"/>
        </w:rPr>
        <w:t xml:space="preserve">第二部分 炼化一体化行业深度分析</w:t>
      </w:r>
    </w:p>
    <w:p>
      <w:pPr>
        <w:spacing w:after="150"/>
      </w:pPr>
      <w:r>
        <w:rPr>
          <w:b w:val="1"/>
          <w:bCs w:val="1"/>
        </w:rPr>
        <w:t xml:space="preserve">第三章 国际炼化一体化发展经验借鉴</w:t>
      </w:r>
    </w:p>
    <w:p>
      <w:pPr>
        <w:spacing w:after="150"/>
      </w:pPr>
      <w:r>
        <w:rPr/>
        <w:t xml:space="preserve">第一节 国际大石油公司下游业务调整趋势</w:t>
      </w:r>
    </w:p>
    <w:p>
      <w:pPr>
        <w:spacing w:after="150"/>
      </w:pPr>
      <w:r>
        <w:rPr/>
        <w:t xml:space="preserve">一、国际大石油公司下游业务调整动机</w:t>
      </w:r>
    </w:p>
    <w:p>
      <w:pPr>
        <w:spacing w:after="150"/>
      </w:pPr>
      <w:r>
        <w:rPr/>
        <w:t xml:space="preserve">二、国际大石油公司下游业务调整趋势</w:t>
      </w:r>
    </w:p>
    <w:p>
      <w:pPr>
        <w:spacing w:after="150"/>
      </w:pPr>
      <w:r>
        <w:rPr/>
        <w:t xml:space="preserve">第二节 国外石化企业炼化一体化发展状况</w:t>
      </w:r>
    </w:p>
    <w:p>
      <w:pPr>
        <w:spacing w:after="150"/>
      </w:pPr>
      <w:r>
        <w:rPr/>
        <w:t xml:space="preserve">一、埃克森美孚公司炼化一体化发展分析</w:t>
      </w:r>
    </w:p>
    <w:p>
      <w:pPr>
        <w:spacing w:after="150"/>
      </w:pPr>
      <w:r>
        <w:rPr/>
        <w:t xml:space="preserve">二、Shell公司炼化一体化发展分析</w:t>
      </w:r>
    </w:p>
    <w:p>
      <w:pPr>
        <w:spacing w:after="150"/>
      </w:pPr>
      <w:r>
        <w:rPr/>
        <w:t xml:space="preserve">三、BP公司炼化一体化发展分析</w:t>
      </w:r>
    </w:p>
    <w:p>
      <w:pPr>
        <w:spacing w:after="150"/>
      </w:pPr>
      <w:r>
        <w:rPr/>
        <w:t xml:space="preserve">第三节 部分国家炼化一体化发展状况</w:t>
      </w:r>
    </w:p>
    <w:p>
      <w:pPr>
        <w:spacing w:after="150"/>
      </w:pPr>
      <w:r>
        <w:rPr/>
        <w:t xml:space="preserve">一、美国炼化一体化发展状况</w:t>
      </w:r>
    </w:p>
    <w:p>
      <w:pPr>
        <w:spacing w:after="150"/>
      </w:pPr>
      <w:r>
        <w:rPr/>
        <w:t xml:space="preserve">二、沙特阿拉伯炼化一体化发展状况</w:t>
      </w:r>
    </w:p>
    <w:p>
      <w:pPr>
        <w:spacing w:after="150"/>
      </w:pPr>
      <w:r>
        <w:rPr/>
        <w:t xml:space="preserve">三、日本炼化一体化发展状况</w:t>
      </w:r>
    </w:p>
    <w:p>
      <w:pPr>
        <w:spacing w:after="150"/>
      </w:pPr>
      <w:r>
        <w:rPr/>
        <w:t xml:space="preserve">四、韩国炼化一体化发展状况</w:t>
      </w:r>
    </w:p>
    <w:p>
      <w:pPr>
        <w:spacing w:after="150"/>
      </w:pPr>
      <w:r>
        <w:rPr/>
        <w:t xml:space="preserve">第四节 国际炼化一体化发展经验借鉴</w:t>
      </w:r>
    </w:p>
    <w:p>
      <w:pPr>
        <w:spacing w:after="150"/>
      </w:pPr>
      <w:r>
        <w:rPr/>
        <w:t xml:space="preserve">一、国际炼化一体化企业发展优势分析</w:t>
      </w:r>
    </w:p>
    <w:p>
      <w:pPr>
        <w:spacing w:after="150"/>
      </w:pPr>
      <w:r>
        <w:rPr/>
        <w:t xml:space="preserve">二、国际炼化一体化发展关键技术分析</w:t>
      </w:r>
    </w:p>
    <w:p>
      <w:pPr>
        <w:spacing w:after="150"/>
      </w:pPr>
      <w:r>
        <w:rPr/>
        <w:t xml:space="preserve">三、国际炼化一体化企业技术经济分析</w:t>
      </w:r>
    </w:p>
    <w:p>
      <w:pPr>
        <w:spacing w:after="150"/>
      </w:pPr>
      <w:r>
        <w:rPr/>
        <w:t xml:space="preserve">四、国际炼化一体化企业发展经验借鉴</w:t>
      </w:r>
    </w:p>
    <w:p>
      <w:pPr>
        <w:spacing w:after="150"/>
      </w:pPr>
      <w:r>
        <w:rPr>
          <w:b w:val="1"/>
          <w:bCs w:val="1"/>
        </w:rPr>
        <w:t xml:space="preserve">第四章 中国炼化一体化企业发展模式分析</w:t>
      </w:r>
    </w:p>
    <w:p>
      <w:pPr>
        <w:spacing w:after="150"/>
      </w:pPr>
      <w:r>
        <w:rPr/>
        <w:t xml:space="preserve">第一节 炼化一体化企业产业链结构模式分析</w:t>
      </w:r>
    </w:p>
    <w:p>
      <w:pPr>
        <w:spacing w:after="150"/>
      </w:pPr>
      <w:r>
        <w:rPr/>
        <w:t xml:space="preserve">一、石化企业炼化一体化产业链结构简介</w:t>
      </w:r>
    </w:p>
    <w:p>
      <w:pPr>
        <w:spacing w:after="150"/>
      </w:pPr>
      <w:r>
        <w:rPr/>
        <w:t xml:space="preserve">二、大型、中小型石化企业炼化一体化产业链结构模式</w:t>
      </w:r>
    </w:p>
    <w:p>
      <w:pPr>
        <w:spacing w:after="150"/>
      </w:pPr>
      <w:r>
        <w:rPr/>
        <w:t xml:space="preserve">第二节 中国石化炼化一体化发展模式分析</w:t>
      </w:r>
    </w:p>
    <w:p>
      <w:pPr>
        <w:spacing w:after="150"/>
      </w:pPr>
      <w:r>
        <w:rPr/>
        <w:t xml:space="preserve">一、中国石化炼化一体化发展定位</w:t>
      </w:r>
    </w:p>
    <w:p>
      <w:pPr>
        <w:spacing w:after="150"/>
      </w:pPr>
      <w:r>
        <w:rPr/>
        <w:t xml:space="preserve">二、中国石化炼化一体化业务系统</w:t>
      </w:r>
    </w:p>
    <w:p>
      <w:pPr>
        <w:spacing w:after="150"/>
      </w:pPr>
      <w:r>
        <w:rPr/>
        <w:t xml:space="preserve">三、中国石化炼化一体化关键资源</w:t>
      </w:r>
    </w:p>
    <w:p>
      <w:pPr>
        <w:spacing w:after="150"/>
      </w:pPr>
      <w:r>
        <w:rPr/>
        <w:t xml:space="preserve">四、中国石化炼化一体化盈利模式</w:t>
      </w:r>
    </w:p>
    <w:p>
      <w:pPr>
        <w:spacing w:after="150"/>
      </w:pPr>
      <w:r>
        <w:rPr/>
        <w:t xml:space="preserve">五、中国石化炼化一体化生产情况</w:t>
      </w:r>
    </w:p>
    <w:p>
      <w:pPr>
        <w:spacing w:after="150"/>
      </w:pPr>
      <w:r>
        <w:rPr/>
        <w:t xml:space="preserve">六、中国石化炼化一体化发展规划</w:t>
      </w:r>
    </w:p>
    <w:p>
      <w:pPr>
        <w:spacing w:after="150"/>
      </w:pPr>
      <w:r>
        <w:rPr/>
        <w:t xml:space="preserve">第三节 中国石油炼化一体化发展模式分析</w:t>
      </w:r>
    </w:p>
    <w:p>
      <w:pPr>
        <w:spacing w:after="150"/>
      </w:pPr>
      <w:r>
        <w:rPr/>
        <w:t xml:space="preserve">一、中国石油炼化一体化发展定位</w:t>
      </w:r>
    </w:p>
    <w:p>
      <w:pPr>
        <w:spacing w:after="150"/>
      </w:pPr>
      <w:r>
        <w:rPr/>
        <w:t xml:space="preserve">二、中国石油炼化一体化发展现状</w:t>
      </w:r>
    </w:p>
    <w:p>
      <w:pPr>
        <w:spacing w:after="150"/>
      </w:pPr>
      <w:r>
        <w:rPr/>
        <w:t xml:space="preserve">三、中国石油炼化一体化业务系统</w:t>
      </w:r>
    </w:p>
    <w:p>
      <w:pPr>
        <w:spacing w:after="150"/>
      </w:pPr>
      <w:r>
        <w:rPr/>
        <w:t xml:space="preserve">四、中国石油炼化一体化关键资源</w:t>
      </w:r>
    </w:p>
    <w:p>
      <w:pPr>
        <w:spacing w:after="150"/>
      </w:pPr>
      <w:r>
        <w:rPr/>
        <w:t xml:space="preserve">五、中国石油炼化一体化盈利模式</w:t>
      </w:r>
    </w:p>
    <w:p>
      <w:pPr>
        <w:spacing w:after="150"/>
      </w:pPr>
      <w:r>
        <w:rPr/>
        <w:t xml:space="preserve">六、中国石油炼化一体化生产情况</w:t>
      </w:r>
    </w:p>
    <w:p>
      <w:pPr>
        <w:spacing w:after="150"/>
      </w:pPr>
      <w:r>
        <w:rPr/>
        <w:t xml:space="preserve">第四节 四川石化炼化一体化项目发展模式分析</w:t>
      </w:r>
    </w:p>
    <w:p>
      <w:pPr>
        <w:spacing w:after="150"/>
      </w:pPr>
      <w:r>
        <w:rPr/>
        <w:t xml:space="preserve">一、四川石化炼化一体化项目发展定位</w:t>
      </w:r>
    </w:p>
    <w:p>
      <w:pPr>
        <w:spacing w:after="150"/>
      </w:pPr>
      <w:r>
        <w:rPr/>
        <w:t xml:space="preserve">二、四川石化炼化一体化项目产品体系</w:t>
      </w:r>
    </w:p>
    <w:p>
      <w:pPr>
        <w:spacing w:after="150"/>
      </w:pPr>
      <w:r>
        <w:rPr/>
        <w:t xml:space="preserve">三、四川石化炼化一体化项目关键资源</w:t>
      </w:r>
    </w:p>
    <w:p>
      <w:pPr>
        <w:spacing w:after="150"/>
      </w:pPr>
      <w:r>
        <w:rPr/>
        <w:t xml:space="preserve">四、四川石化炼化一体化项目盈利模式</w:t>
      </w:r>
    </w:p>
    <w:p>
      <w:pPr>
        <w:spacing w:after="150"/>
      </w:pPr>
      <w:r>
        <w:rPr/>
        <w:t xml:space="preserve">五、四川石化炼化一体化项目投资价值</w:t>
      </w:r>
    </w:p>
    <w:p>
      <w:pPr>
        <w:spacing w:after="150"/>
      </w:pPr>
      <w:r>
        <w:rPr/>
        <w:t xml:space="preserve">第五节 福建炼油乙烯一体化项目发展模式分析</w:t>
      </w:r>
    </w:p>
    <w:p>
      <w:pPr>
        <w:spacing w:after="150"/>
      </w:pPr>
      <w:r>
        <w:rPr/>
        <w:t xml:space="preserve">一、福建炼油乙烯一体化项目发展定位</w:t>
      </w:r>
    </w:p>
    <w:p>
      <w:pPr>
        <w:spacing w:after="150"/>
      </w:pPr>
      <w:r>
        <w:rPr/>
        <w:t xml:space="preserve">二、福建炼油乙烯一体化项目产品体系</w:t>
      </w:r>
    </w:p>
    <w:p>
      <w:pPr>
        <w:spacing w:after="150"/>
      </w:pPr>
      <w:r>
        <w:rPr/>
        <w:t xml:space="preserve">三、福建炼油乙烯一体化项目关键资源</w:t>
      </w:r>
    </w:p>
    <w:p>
      <w:pPr>
        <w:spacing w:after="150"/>
      </w:pPr>
      <w:r>
        <w:rPr/>
        <w:t xml:space="preserve">四、福建炼油乙烯一体化项目盈利模式</w:t>
      </w:r>
    </w:p>
    <w:p>
      <w:pPr>
        <w:spacing w:after="150"/>
      </w:pPr>
      <w:r>
        <w:rPr/>
        <w:t xml:space="preserve">五、福建炼油乙烯一体化项目投资价值</w:t>
      </w:r>
    </w:p>
    <w:p>
      <w:pPr>
        <w:spacing w:after="150"/>
      </w:pPr>
      <w:r>
        <w:rPr>
          <w:b w:val="1"/>
          <w:bCs w:val="1"/>
        </w:rPr>
        <w:t xml:space="preserve">第三部分 炼化一体化市场全景调研</w:t>
      </w:r>
    </w:p>
    <w:p>
      <w:pPr>
        <w:spacing w:after="150"/>
      </w:pPr>
      <w:r>
        <w:rPr>
          <w:b w:val="1"/>
          <w:bCs w:val="1"/>
        </w:rPr>
        <w:t xml:space="preserve">第五章 中国炼化一体化项目经济效益评价</w:t>
      </w:r>
    </w:p>
    <w:p>
      <w:pPr>
        <w:spacing w:after="150"/>
      </w:pPr>
      <w:r>
        <w:rPr/>
        <w:t xml:space="preserve">第一节 炼化一体化项目经济效益评价理论</w:t>
      </w:r>
    </w:p>
    <w:p>
      <w:pPr>
        <w:spacing w:after="150"/>
      </w:pPr>
      <w:r>
        <w:rPr/>
        <w:t xml:space="preserve">一、项目经济效益评价含义及意义</w:t>
      </w:r>
    </w:p>
    <w:p>
      <w:pPr>
        <w:spacing w:after="150"/>
      </w:pPr>
      <w:r>
        <w:rPr/>
        <w:t xml:space="preserve">二、项目经济效益评价原则</w:t>
      </w:r>
    </w:p>
    <w:p>
      <w:pPr>
        <w:spacing w:after="150"/>
      </w:pPr>
      <w:r>
        <w:rPr/>
        <w:t xml:space="preserve">三、项目经济效益评价方法</w:t>
      </w:r>
    </w:p>
    <w:p>
      <w:pPr>
        <w:spacing w:after="150"/>
      </w:pPr>
      <w:r>
        <w:rPr/>
        <w:t xml:space="preserve">四、项目经济效益评价程序</w:t>
      </w:r>
    </w:p>
    <w:p>
      <w:pPr>
        <w:spacing w:after="150"/>
      </w:pPr>
      <w:r>
        <w:rPr/>
        <w:t xml:space="preserve">第二节 炼化一体化项目基本情况介绍</w:t>
      </w:r>
    </w:p>
    <w:p>
      <w:pPr>
        <w:spacing w:after="150"/>
      </w:pPr>
      <w:r>
        <w:rPr/>
        <w:t xml:space="preserve">一、炼化一体化项目概述</w:t>
      </w:r>
    </w:p>
    <w:p>
      <w:pPr>
        <w:spacing w:after="150"/>
      </w:pPr>
      <w:r>
        <w:rPr/>
        <w:t xml:space="preserve">二、项目产品方案特点</w:t>
      </w:r>
    </w:p>
    <w:p>
      <w:pPr>
        <w:spacing w:after="150"/>
      </w:pPr>
      <w:r>
        <w:rPr/>
        <w:t xml:space="preserve">三、项目实施的意义</w:t>
      </w:r>
    </w:p>
    <w:p>
      <w:pPr>
        <w:spacing w:after="150"/>
      </w:pPr>
      <w:r>
        <w:rPr/>
        <w:t xml:space="preserve">第三节 炼化一体化项目经济效益评价</w:t>
      </w:r>
    </w:p>
    <w:p>
      <w:pPr>
        <w:spacing w:after="150"/>
      </w:pPr>
      <w:r>
        <w:rPr/>
        <w:t xml:space="preserve">第四节 炼化一体化项目敏感性与风险识别</w:t>
      </w:r>
    </w:p>
    <w:p>
      <w:pPr>
        <w:spacing w:after="150"/>
      </w:pPr>
      <w:r>
        <w:rPr/>
        <w:t xml:space="preserve">一、单因素敏感性分析</w:t>
      </w:r>
    </w:p>
    <w:p>
      <w:pPr>
        <w:spacing w:after="150"/>
      </w:pPr>
      <w:r>
        <w:rPr/>
        <w:t xml:space="preserve">二、风险识别</w:t>
      </w:r>
    </w:p>
    <w:p>
      <w:pPr>
        <w:spacing w:after="150"/>
      </w:pPr>
      <w:r>
        <w:rPr>
          <w:b w:val="1"/>
          <w:bCs w:val="1"/>
        </w:rPr>
        <w:t xml:space="preserve">第六章 中国炼化一体化企业经营情况分析</w:t>
      </w:r>
    </w:p>
    <w:p>
      <w:pPr>
        <w:spacing w:after="150"/>
      </w:pPr>
      <w:r>
        <w:rPr/>
        <w:t xml:space="preserve">第一节 炼化一体化企业总体经营情况</w:t>
      </w:r>
    </w:p>
    <w:p>
      <w:pPr>
        <w:spacing w:after="150"/>
      </w:pPr>
      <w:r>
        <w:rPr/>
        <w:t xml:space="preserve">一、炼化一体化行业企业规模</w:t>
      </w:r>
    </w:p>
    <w:p>
      <w:pPr>
        <w:spacing w:after="150"/>
      </w:pPr>
      <w:r>
        <w:rPr/>
        <w:t xml:space="preserve">二、炼化一体化行业工业产值状况</w:t>
      </w:r>
    </w:p>
    <w:p>
      <w:pPr>
        <w:spacing w:after="150"/>
      </w:pPr>
      <w:r>
        <w:rPr/>
        <w:t xml:space="preserve">三、炼化一体化行业销售收入和利润</w:t>
      </w:r>
    </w:p>
    <w:p>
      <w:pPr>
        <w:spacing w:after="150"/>
      </w:pPr>
      <w:r>
        <w:rPr/>
        <w:t xml:space="preserve">第二节 重点炼化一体化企业经营分析</w:t>
      </w:r>
    </w:p>
    <w:p>
      <w:pPr>
        <w:spacing w:after="150"/>
      </w:pPr>
      <w:r>
        <w:rPr/>
        <w:t xml:space="preserve">一、中国石油化工股份有限公司经营情况</w:t>
      </w:r>
    </w:p>
    <w:p>
      <w:pPr>
        <w:spacing w:after="150"/>
      </w:pPr>
      <w:r>
        <w:rPr/>
        <w:t xml:space="preserve">二、中国石油化工股份有限公司镇海炼化分公司经营情况</w:t>
      </w:r>
    </w:p>
    <w:p>
      <w:pPr>
        <w:spacing w:after="150"/>
      </w:pPr>
      <w:r>
        <w:rPr/>
        <w:t xml:space="preserve">三、中国石化上海高桥分公司经营情况</w:t>
      </w:r>
    </w:p>
    <w:p>
      <w:pPr>
        <w:spacing w:after="150"/>
      </w:pPr>
      <w:r>
        <w:rPr/>
        <w:t xml:space="preserve">四、中国石化股份有限公司茂名分公司经营情况</w:t>
      </w:r>
    </w:p>
    <w:p>
      <w:pPr>
        <w:spacing w:after="150"/>
      </w:pPr>
      <w:r>
        <w:rPr>
          <w:b w:val="1"/>
          <w:bCs w:val="1"/>
        </w:rPr>
        <w:t xml:space="preserve">第四部分 炼化一体化行业市场竞争格局</w:t>
      </w:r>
    </w:p>
    <w:p>
      <w:pPr>
        <w:spacing w:after="150"/>
      </w:pPr>
      <w:r>
        <w:rPr>
          <w:b w:val="1"/>
          <w:bCs w:val="1"/>
        </w:rPr>
        <w:t xml:space="preserve">第七章 中国石油化工产业集群发展分析</w:t>
      </w:r>
    </w:p>
    <w:p>
      <w:pPr>
        <w:spacing w:after="150"/>
      </w:pPr>
      <w:r>
        <w:rPr/>
        <w:t xml:space="preserve">第一节 石油化工产业区域分布特征</w:t>
      </w:r>
    </w:p>
    <w:p>
      <w:pPr>
        <w:spacing w:after="150"/>
      </w:pPr>
      <w:r>
        <w:rPr/>
        <w:t xml:space="preserve">一、石油化工产业企业数量区域分布</w:t>
      </w:r>
    </w:p>
    <w:p>
      <w:pPr>
        <w:spacing w:after="150"/>
      </w:pPr>
      <w:r>
        <w:rPr/>
        <w:t xml:space="preserve">二、石油化工产业资产规模区域分布</w:t>
      </w:r>
    </w:p>
    <w:p>
      <w:pPr>
        <w:spacing w:after="150"/>
      </w:pPr>
      <w:r>
        <w:rPr/>
        <w:t xml:space="preserve">三、石油化工产业销售收入区域分布</w:t>
      </w:r>
    </w:p>
    <w:p>
      <w:pPr>
        <w:spacing w:after="150"/>
      </w:pPr>
      <w:r>
        <w:rPr/>
        <w:t xml:space="preserve">第二节 重点省市石油化工产业集群分析</w:t>
      </w:r>
    </w:p>
    <w:p>
      <w:pPr>
        <w:spacing w:after="150"/>
      </w:pPr>
      <w:r>
        <w:rPr/>
        <w:t xml:space="preserve">一、山东省石油化工产业集群分析</w:t>
      </w:r>
    </w:p>
    <w:p>
      <w:pPr>
        <w:spacing w:after="150"/>
      </w:pPr>
      <w:r>
        <w:rPr/>
        <w:t xml:space="preserve">二、广东省石油化工产业集群分析</w:t>
      </w:r>
    </w:p>
    <w:p>
      <w:pPr>
        <w:spacing w:after="150"/>
      </w:pPr>
      <w:r>
        <w:rPr/>
        <w:t xml:space="preserve">三、江苏省石油化工产业集群分析</w:t>
      </w:r>
    </w:p>
    <w:p>
      <w:pPr>
        <w:spacing w:after="150"/>
      </w:pPr>
      <w:r>
        <w:rPr/>
        <w:t xml:space="preserve">四、辽宁省石油化工产业集群分析</w:t>
      </w:r>
    </w:p>
    <w:p>
      <w:pPr>
        <w:spacing w:after="150"/>
      </w:pPr>
      <w:r>
        <w:rPr/>
        <w:t xml:space="preserve">五、上海市石油化工产业集群分析</w:t>
      </w:r>
    </w:p>
    <w:p>
      <w:pPr>
        <w:spacing w:after="150"/>
      </w:pPr>
      <w:r>
        <w:rPr/>
        <w:t xml:space="preserve">六、新疆石油化工产业集群分析</w:t>
      </w:r>
    </w:p>
    <w:p>
      <w:pPr>
        <w:spacing w:after="150"/>
      </w:pPr>
      <w:r>
        <w:rPr/>
        <w:t xml:space="preserve">第三节 重点石油化工园区建设情况分析</w:t>
      </w:r>
    </w:p>
    <w:p>
      <w:pPr>
        <w:spacing w:after="150"/>
      </w:pPr>
      <w:r>
        <w:rPr/>
        <w:t xml:space="preserve">一、上海化学工业区建设情况</w:t>
      </w:r>
    </w:p>
    <w:p>
      <w:pPr>
        <w:spacing w:after="150"/>
      </w:pPr>
      <w:r>
        <w:rPr/>
        <w:t xml:space="preserve">二、南京化学工业园区建设情况</w:t>
      </w:r>
    </w:p>
    <w:p>
      <w:pPr>
        <w:spacing w:after="150"/>
      </w:pPr>
      <w:r>
        <w:rPr>
          <w:b w:val="1"/>
          <w:bCs w:val="1"/>
        </w:rPr>
        <w:t xml:space="preserve">第八章 中国炼化一体化项目可行性分析</w:t>
      </w:r>
    </w:p>
    <w:p>
      <w:pPr>
        <w:spacing w:after="150"/>
      </w:pPr>
      <w:r>
        <w:rPr/>
        <w:t xml:space="preserve">第一节 炼化一体化方案设计及优化分析</w:t>
      </w:r>
    </w:p>
    <w:p>
      <w:pPr>
        <w:spacing w:after="150"/>
      </w:pPr>
      <w:r>
        <w:rPr/>
        <w:t xml:space="preserve">一、炼化一体化方案设计路线</w:t>
      </w:r>
    </w:p>
    <w:p>
      <w:pPr>
        <w:spacing w:after="150"/>
      </w:pPr>
      <w:r>
        <w:rPr/>
        <w:t xml:space="preserve">二、乙烯路线炼化一体化方案设计及优化</w:t>
      </w:r>
    </w:p>
    <w:p>
      <w:pPr>
        <w:spacing w:after="150"/>
      </w:pPr>
      <w:r>
        <w:rPr/>
        <w:t xml:space="preserve">第二节 炼化一体化企业发展SWOT分析</w:t>
      </w:r>
    </w:p>
    <w:p>
      <w:pPr>
        <w:spacing w:after="150"/>
      </w:pPr>
      <w:r>
        <w:rPr/>
        <w:t xml:space="preserve">一、炼化一体化企业发展优势</w:t>
      </w:r>
    </w:p>
    <w:p>
      <w:pPr>
        <w:spacing w:after="150"/>
      </w:pPr>
      <w:r>
        <w:rPr/>
        <w:t xml:space="preserve">二、炼化一体化企业发展劣势</w:t>
      </w:r>
    </w:p>
    <w:p>
      <w:pPr>
        <w:spacing w:after="150"/>
      </w:pPr>
      <w:r>
        <w:rPr/>
        <w:t xml:space="preserve">三、炼化一体化企业发展机会</w:t>
      </w:r>
    </w:p>
    <w:p>
      <w:pPr>
        <w:spacing w:after="150"/>
      </w:pPr>
      <w:r>
        <w:rPr/>
        <w:t xml:space="preserve">四、炼化一体化企业发展威胁</w:t>
      </w:r>
    </w:p>
    <w:p>
      <w:pPr>
        <w:spacing w:after="150"/>
      </w:pPr>
      <w:r>
        <w:rPr/>
        <w:t xml:space="preserve">第三节 炼化一体化项目投资风险分析</w:t>
      </w:r>
    </w:p>
    <w:p>
      <w:pPr>
        <w:spacing w:after="150"/>
      </w:pPr>
      <w:r>
        <w:rPr/>
        <w:t xml:space="preserve">一、宏观经济波动风险</w:t>
      </w:r>
    </w:p>
    <w:p>
      <w:pPr>
        <w:spacing w:after="150"/>
      </w:pPr>
      <w:r>
        <w:rPr/>
        <w:t xml:space="preserve">二、国家政策变动风险</w:t>
      </w:r>
    </w:p>
    <w:p>
      <w:pPr>
        <w:spacing w:after="150"/>
      </w:pPr>
      <w:r>
        <w:rPr/>
        <w:t xml:space="preserve">三、原材料价格波动风险</w:t>
      </w:r>
    </w:p>
    <w:p>
      <w:pPr>
        <w:spacing w:after="150"/>
      </w:pPr>
      <w:r>
        <w:rPr/>
        <w:t xml:space="preserve">四、下游产品市场供求风险</w:t>
      </w:r>
    </w:p>
    <w:p>
      <w:pPr>
        <w:spacing w:after="150"/>
      </w:pPr>
      <w:r>
        <w:rPr/>
        <w:t xml:space="preserve">五、市场竞争风险</w:t>
      </w:r>
    </w:p>
    <w:p>
      <w:pPr>
        <w:spacing w:after="150"/>
      </w:pPr>
      <w:r>
        <w:rPr/>
        <w:t xml:space="preserve">六、项目投资其他风险</w:t>
      </w:r>
    </w:p>
    <w:p>
      <w:pPr>
        <w:spacing w:after="150"/>
      </w:pPr>
      <w:r>
        <w:rPr/>
        <w:t xml:space="preserve">第四节 炼化一体化项目建设效益分析</w:t>
      </w:r>
    </w:p>
    <w:p>
      <w:pPr>
        <w:spacing w:after="150"/>
      </w:pPr>
      <w:r>
        <w:rPr/>
        <w:t xml:space="preserve">一、炼化一体化项目建设经济效益分析</w:t>
      </w:r>
    </w:p>
    <w:p>
      <w:pPr>
        <w:spacing w:after="150"/>
      </w:pPr>
      <w:r>
        <w:rPr/>
        <w:t xml:space="preserve">二、炼化一体化项目建设社会效益分析</w:t>
      </w:r>
    </w:p>
    <w:p>
      <w:pPr>
        <w:spacing w:after="150"/>
      </w:pPr>
      <w:r>
        <w:rPr/>
        <w:t xml:space="preserve">三、炼化一体化项目建设环境效益分析</w:t>
      </w:r>
    </w:p>
    <w:p>
      <w:pPr>
        <w:spacing w:after="150"/>
      </w:pPr>
      <w:r>
        <w:rPr/>
        <w:t xml:space="preserve">第五节 炼化一体化项目投资机会分析</w:t>
      </w:r>
    </w:p>
    <w:p>
      <w:pPr>
        <w:spacing w:after="150"/>
      </w:pPr>
      <w:r>
        <w:rPr/>
        <w:t xml:space="preserve">一、炼油化工产业投资现状</w:t>
      </w:r>
    </w:p>
    <w:p>
      <w:pPr>
        <w:spacing w:after="150"/>
      </w:pPr>
      <w:r>
        <w:rPr/>
        <w:t xml:space="preserve">二、炼化一体化项目投资现状</w:t>
      </w:r>
    </w:p>
    <w:p>
      <w:pPr>
        <w:spacing w:after="150"/>
      </w:pPr>
      <w:r>
        <w:rPr/>
        <w:t xml:space="preserve">三、炼化一体化项目投资机会</w:t>
      </w:r>
    </w:p>
    <w:p>
      <w:pPr>
        <w:spacing w:after="150"/>
      </w:pPr>
      <w:r>
        <w:rPr/>
        <w:t xml:space="preserve">四、炼化一体化项目投资建议</w:t>
      </w:r>
    </w:p>
    <w:p>
      <w:pPr>
        <w:spacing w:after="150"/>
      </w:pPr>
      <w:r>
        <w:rPr/>
        <w:t xml:space="preserve">第六节 中小炼油企业炼化一体化发展战略</w:t>
      </w:r>
    </w:p>
    <w:p>
      <w:pPr>
        <w:spacing w:after="150"/>
      </w:pPr>
      <w:r>
        <w:rPr/>
        <w:t xml:space="preserve">一、中小炼油企业与大型石化企业竞争力对比</w:t>
      </w:r>
    </w:p>
    <w:p>
      <w:pPr>
        <w:spacing w:after="150"/>
      </w:pPr>
      <w:r>
        <w:rPr/>
        <w:t xml:space="preserve">二、中小炼油企业发展SWOT分析</w:t>
      </w:r>
    </w:p>
    <w:p>
      <w:pPr>
        <w:spacing w:after="150"/>
      </w:pPr>
      <w:r>
        <w:rPr/>
        <w:t xml:space="preserve">三、中小炼油企业炼化一体化发展战略</w:t>
      </w:r>
    </w:p>
    <w:p>
      <w:pPr>
        <w:spacing w:after="150"/>
      </w:pPr>
      <w:r>
        <w:rPr>
          <w:b w:val="1"/>
          <w:bCs w:val="1"/>
        </w:rPr>
        <w:t xml:space="preserve">图表目录</w:t>
      </w:r>
    </w:p>
    <w:p>
      <w:pPr>
        <w:spacing w:after="150"/>
      </w:pPr>
      <w:r>
        <w:rPr/>
        <w:t xml:space="preserve">图表：2019-2023年GDP同比增速和环比增速</w:t>
      </w:r>
    </w:p>
    <w:p>
      <w:pPr>
        <w:spacing w:after="150"/>
      </w:pPr>
      <w:r>
        <w:rPr/>
        <w:t xml:space="preserve">图表：2019-2023年国民经济初步核算</w:t>
      </w:r>
    </w:p>
    <w:p>
      <w:pPr>
        <w:spacing w:after="150"/>
      </w:pPr>
      <w:r>
        <w:rPr/>
        <w:t xml:space="preserve">图表：2019-2023年社会消费品总额同比增速</w:t>
      </w:r>
    </w:p>
    <w:p>
      <w:pPr>
        <w:spacing w:after="150"/>
      </w:pPr>
      <w:r>
        <w:rPr/>
        <w:t xml:space="preserve">图表：2019-2023年社会消费品总额数据统计</w:t>
      </w:r>
    </w:p>
    <w:p>
      <w:pPr>
        <w:spacing w:after="150"/>
      </w:pPr>
      <w:r>
        <w:rPr/>
        <w:t xml:space="preserve">图表：2019-2023年中国居民人均收入实际增长速度</w:t>
      </w:r>
    </w:p>
    <w:p>
      <w:pPr>
        <w:spacing w:after="150"/>
      </w:pPr>
      <w:r>
        <w:rPr/>
        <w:t xml:space="preserve">图表：2019-2023年中国居民消费价格总水平</w:t>
      </w:r>
    </w:p>
    <w:p>
      <w:pPr>
        <w:spacing w:after="150"/>
      </w:pPr>
      <w:r>
        <w:rPr/>
        <w:t xml:space="preserve">图表：2019-2023年全国固定资产投资(不含农户)同比增速</w:t>
      </w:r>
    </w:p>
    <w:p>
      <w:pPr>
        <w:spacing w:after="150"/>
      </w:pPr>
      <w:r>
        <w:rPr/>
        <w:t xml:space="preserve">图表：2019-2023年固定资产投资到位资金同比增速</w:t>
      </w:r>
    </w:p>
    <w:p>
      <w:pPr>
        <w:spacing w:after="150"/>
      </w:pPr>
      <w:r>
        <w:rPr/>
        <w:t xml:space="preserve">图表：2019-2023年全国和民间固定资产投资增速</w:t>
      </w:r>
    </w:p>
    <w:p>
      <w:pPr>
        <w:spacing w:after="150"/>
      </w:pPr>
      <w:r>
        <w:rPr/>
        <w:t xml:space="preserve">图表：2019-2023年全国房地产开发投资增速</w:t>
      </w:r>
    </w:p>
    <w:p>
      <w:pPr>
        <w:spacing w:after="150"/>
      </w:pPr>
      <w:r>
        <w:rPr/>
        <w:t xml:space="preserve">图表：2019-2023年东中西部地区房地产开发投资情况</w:t>
      </w:r>
    </w:p>
    <w:p>
      <w:pPr>
        <w:spacing w:after="150"/>
      </w:pPr>
      <w:r>
        <w:rPr/>
        <w:t xml:space="preserve">图表：2019-2023年全国商品房销售面积及销售额增速</w:t>
      </w:r>
    </w:p>
    <w:p>
      <w:pPr>
        <w:spacing w:after="150"/>
      </w:pPr>
      <w:r>
        <w:rPr/>
        <w:t xml:space="preserve">图表：2019-2023年东中西部地区房地产销售情况</w:t>
      </w:r>
    </w:p>
    <w:p>
      <w:pPr>
        <w:spacing w:after="150"/>
      </w:pPr>
      <w:r>
        <w:rPr/>
        <w:t xml:space="preserve">图表：2019-2023年全国房地产开发企业土地购置面积增速</w:t>
      </w:r>
    </w:p>
    <w:p>
      <w:pPr>
        <w:spacing w:after="150"/>
      </w:pPr>
      <w:r>
        <w:rPr/>
        <w:t xml:space="preserve">图表：2019-2023年全国房地产开发企业本年到位资金增速</w:t>
      </w:r>
    </w:p>
    <w:p>
      <w:pPr>
        <w:spacing w:after="150"/>
      </w:pPr>
      <w:r>
        <w:rPr/>
        <w:t xml:space="preserve">图表：2019-2023年全国铁路煤炭发送量统计</w:t>
      </w:r>
    </w:p>
    <w:p>
      <w:pPr>
        <w:spacing w:after="150"/>
      </w:pPr>
      <w:r>
        <w:rPr/>
        <w:t xml:space="preserve">图表：2019-2023年全国主要港口煤炭发运量统计</w:t>
      </w:r>
    </w:p>
    <w:p>
      <w:pPr>
        <w:spacing w:after="150"/>
      </w:pPr>
      <w:r>
        <w:rPr/>
        <w:t xml:space="preserve">图表：2019-2023年煤炭企业、电厂、港口库存变动</w:t>
      </w:r>
    </w:p>
    <w:p>
      <w:pPr>
        <w:spacing w:after="150"/>
      </w:pPr>
      <w:r>
        <w:rPr/>
        <w:t xml:space="preserve">图表：2019-2023年全国煤炭进口统计</w:t>
      </w:r>
    </w:p>
    <w:p>
      <w:pPr>
        <w:spacing w:after="150"/>
      </w:pPr>
      <w:r>
        <w:rPr/>
        <w:t xml:space="preserve">图表：2019-2023年卿黄刀5500大卡市场动力煤周价格变动</w:t>
      </w:r>
    </w:p>
    <w:p>
      <w:pPr>
        <w:spacing w:after="150"/>
      </w:pPr>
      <w:r>
        <w:rPr/>
        <w:t xml:space="preserve">图表：2019-2023年煤炭行业投资统计</w:t>
      </w:r>
    </w:p>
    <w:p>
      <w:pPr>
        <w:spacing w:after="150"/>
      </w:pPr>
      <w:r>
        <w:rPr/>
        <w:t xml:space="preserve">图表：2019-2023年全社会及各产业用电量增长情况图</w:t>
      </w:r>
    </w:p>
    <w:p>
      <w:pPr>
        <w:spacing w:after="150"/>
      </w:pPr>
      <w:r>
        <w:rPr/>
        <w:t xml:space="preserve">图表：各地区用电量增速情况图</w:t>
      </w:r>
    </w:p>
    <w:p>
      <w:pPr>
        <w:spacing w:after="150"/>
      </w:pPr>
      <w:r>
        <w:rPr/>
        <w:t xml:space="preserve">图表：2019-2023年全国各省(区、市)光伏发电建设信息简况</w:t>
      </w:r>
    </w:p>
    <w:p>
      <w:pPr>
        <w:spacing w:after="150"/>
      </w:pPr>
      <w:r>
        <w:rPr/>
        <w:t xml:space="preserve">图表：2019-2023年风电并网运行情况统计表</w:t>
      </w:r>
    </w:p>
    <w:p>
      <w:pPr>
        <w:spacing w:after="150"/>
      </w:pPr>
      <w:r>
        <w:rPr/>
        <w:t xml:space="preserve">图表：2019-2023年6000千瓦及以上电厂发电设备平均利用小时</w:t>
      </w:r>
    </w:p>
    <w:p>
      <w:pPr>
        <w:spacing w:after="150"/>
      </w:pPr>
      <w:r>
        <w:rPr/>
        <w:t xml:space="preserve">图表：2019-2023年中国炼油、化工生产专用设备产量区域集中度</w:t>
      </w:r>
    </w:p>
    <w:p>
      <w:pPr>
        <w:spacing w:after="150"/>
      </w:pPr>
      <w:r>
        <w:rPr/>
        <w:t xml:space="preserve">图表：2019-2023年炼油化工专用设备市场产品产量</w:t>
      </w:r>
    </w:p>
    <w:p>
      <w:pPr>
        <w:spacing w:after="150"/>
      </w:pPr>
      <w:r>
        <w:rPr/>
        <w:t xml:space="preserve">图表：2019-2023年炼油化工专用设备市场工业总产值</w:t>
      </w:r>
    </w:p>
    <w:p>
      <w:pPr>
        <w:spacing w:after="150"/>
      </w:pPr>
      <w:r>
        <w:rPr/>
        <w:t xml:space="preserve">图表：2019-2023年中国炼油化工专用设备销售收入</w:t>
      </w:r>
    </w:p>
    <w:p>
      <w:pPr>
        <w:spacing w:after="150"/>
      </w:pPr>
      <w:r>
        <w:rPr/>
        <w:t xml:space="preserve">图表：我国催化裂化能耗变化趋势</w:t>
      </w:r>
    </w:p>
    <w:p>
      <w:pPr>
        <w:spacing w:after="150"/>
      </w:pPr>
      <w:r>
        <w:rPr/>
        <w:t xml:space="preserve">图表：两段提升管催化裂化技术流程示意图</w:t>
      </w:r>
    </w:p>
    <w:p>
      <w:pPr>
        <w:spacing w:after="150"/>
      </w:pPr>
      <w:r>
        <w:rPr/>
        <w:t xml:space="preserve">图表：MIP工艺流程示意图</w:t>
      </w:r>
    </w:p>
    <w:p>
      <w:pPr>
        <w:spacing w:after="150"/>
      </w:pPr>
      <w:r>
        <w:rPr/>
        <w:t xml:space="preserve">图表：2019-2023年全球及主要地区和国家石油剩余探明储量</w:t>
      </w:r>
    </w:p>
    <w:p>
      <w:pPr>
        <w:spacing w:after="150"/>
      </w:pPr>
      <w:r>
        <w:rPr/>
        <w:t xml:space="preserve">图表：中国石油分布示意图</w:t>
      </w:r>
    </w:p>
    <w:p>
      <w:pPr>
        <w:spacing w:after="150"/>
      </w:pPr>
      <w:r>
        <w:rPr/>
        <w:t xml:space="preserve">图表：2019-2023年中国原油进口量</w:t>
      </w:r>
    </w:p>
    <w:p>
      <w:pPr>
        <w:spacing w:after="150"/>
      </w:pPr>
      <w:r>
        <w:rPr/>
        <w:t xml:space="preserve">图表：2019-2023年中国原油对外依存度</w:t>
      </w:r>
    </w:p>
    <w:p>
      <w:pPr>
        <w:spacing w:after="150"/>
      </w:pPr>
      <w:r>
        <w:rPr/>
        <w:t xml:space="preserve">图表：1979-1986年布伦特原油价格趋势</w:t>
      </w:r>
    </w:p>
    <w:p>
      <w:pPr>
        <w:spacing w:after="150"/>
      </w:pPr>
      <w:r>
        <w:rPr/>
        <w:t xml:space="preserve">图表：1990-2000年布伦特原油价格趋势图</w:t>
      </w:r>
    </w:p>
    <w:p>
      <w:pPr>
        <w:spacing w:after="150"/>
      </w:pPr>
      <w:r>
        <w:rPr/>
        <w:t xml:space="preserve">图表：2019-2023年布伦特原油价格趋势图</w:t>
      </w:r>
    </w:p>
    <w:p>
      <w:pPr>
        <w:spacing w:after="150"/>
      </w:pPr>
      <w:r>
        <w:rPr/>
        <w:t xml:space="preserve">图表：2019-2023年世界原油产量趋势图</w:t>
      </w:r>
    </w:p>
    <w:p>
      <w:pPr>
        <w:spacing w:after="150"/>
      </w:pPr>
      <w:r>
        <w:rPr/>
        <w:t xml:space="preserve">图表：2019-2023年GDP增长率与原油消费增长率相关图</w:t>
      </w:r>
    </w:p>
    <w:p>
      <w:pPr>
        <w:spacing w:after="150"/>
      </w:pPr>
      <w:r>
        <w:rPr/>
        <w:t xml:space="preserve">图表：2019-2023年原油消费趋势图</w:t>
      </w:r>
    </w:p>
    <w:p>
      <w:pPr>
        <w:spacing w:after="150"/>
      </w:pPr>
      <w:r>
        <w:rPr/>
        <w:t xml:space="preserve">图表：OPEC国家财政收支平衡所需原油价格图</w:t>
      </w:r>
    </w:p>
    <w:p>
      <w:pPr>
        <w:spacing w:after="150"/>
      </w:pPr>
      <w:r>
        <w:rPr/>
        <w:t xml:space="preserve">图表：2019-2023年美元指数与布伦特相关图</w:t>
      </w:r>
    </w:p>
    <w:p>
      <w:pPr>
        <w:spacing w:after="150"/>
      </w:pPr>
      <w:r>
        <w:rPr/>
        <w:t xml:space="preserve">图表：1971-2019年美元指数趋势图</w:t>
      </w:r>
    </w:p>
    <w:p>
      <w:pPr>
        <w:spacing w:after="150"/>
      </w:pPr>
      <w:r>
        <w:rPr/>
        <w:t xml:space="preserve">图表：2019-2023年美国原油库存与WTI价格相关图</w:t>
      </w:r>
    </w:p>
    <w:p>
      <w:pPr>
        <w:spacing w:after="150"/>
      </w:pPr>
      <w:r>
        <w:rPr/>
        <w:t xml:space="preserve">图表：1994-2019年美国GDP与原油需求相关图</w:t>
      </w:r>
    </w:p>
    <w:p>
      <w:pPr>
        <w:spacing w:after="150"/>
      </w:pPr>
      <w:r>
        <w:rPr/>
        <w:t xml:space="preserve">图表：2019-2023年全球经济增长率与油价的对应变化</w:t>
      </w:r>
    </w:p>
    <w:p>
      <w:pPr>
        <w:spacing w:after="150"/>
      </w:pPr>
      <w:r>
        <w:rPr/>
        <w:t xml:space="preserve">图表：2019-2023年中国汽油产量</w:t>
      </w:r>
    </w:p>
    <w:p>
      <w:pPr>
        <w:spacing w:after="150"/>
      </w:pPr>
      <w:r>
        <w:rPr/>
        <w:t xml:space="preserve">图表：2019-2023年中国汽油表观消费量</w:t>
      </w:r>
    </w:p>
    <w:p>
      <w:pPr>
        <w:spacing w:after="150"/>
      </w:pPr>
      <w:r>
        <w:rPr/>
        <w:t xml:space="preserve">图表：2019-2023年中国汽油进口量</w:t>
      </w:r>
    </w:p>
    <w:p>
      <w:pPr>
        <w:spacing w:after="150"/>
      </w:pPr>
      <w:r>
        <w:rPr/>
        <w:t xml:space="preserve">图表：2019-2023年我国柴油产量</w:t>
      </w:r>
    </w:p>
    <w:p>
      <w:pPr>
        <w:spacing w:after="150"/>
      </w:pPr>
      <w:r>
        <w:rPr/>
        <w:t xml:space="preserve">图表：2019-2023年中国柴油表观消费量</w:t>
      </w:r>
    </w:p>
    <w:p>
      <w:pPr>
        <w:spacing w:after="150"/>
      </w:pPr>
      <w:r>
        <w:rPr/>
        <w:t xml:space="preserve">图表：2019-2023年中国柴油进出口数量</w:t>
      </w:r>
    </w:p>
    <w:p>
      <w:pPr>
        <w:spacing w:after="150"/>
      </w:pPr>
      <w:r>
        <w:rPr/>
        <w:t xml:space="preserve">图表：2018-20190年中国柴油市场需求规模预测</w:t>
      </w:r>
    </w:p>
    <w:p>
      <w:pPr>
        <w:spacing w:after="150"/>
      </w:pPr>
      <w:r>
        <w:rPr/>
        <w:t xml:space="preserve">图表：2019-2023年中国煤油产量</w:t>
      </w:r>
    </w:p>
    <w:p>
      <w:pPr>
        <w:spacing w:after="150"/>
      </w:pPr>
      <w:r>
        <w:rPr/>
        <w:t xml:space="preserve">图表：2019-2023年中国煤油消费量</w:t>
      </w:r>
    </w:p>
    <w:p>
      <w:pPr>
        <w:spacing w:after="150"/>
      </w:pPr>
      <w:r>
        <w:rPr/>
        <w:t xml:space="preserve">图表：2019-2023年中国煤油进出口数量</w:t>
      </w:r>
    </w:p>
    <w:p>
      <w:pPr>
        <w:spacing w:after="150"/>
      </w:pPr>
      <w:r>
        <w:rPr/>
        <w:t xml:space="preserve">图表：2019-2023年中国煤油的对外依存度</w:t>
      </w:r>
    </w:p>
    <w:p>
      <w:pPr>
        <w:spacing w:after="150"/>
      </w:pPr>
      <w:r>
        <w:rPr/>
        <w:t xml:space="preserve">图表：2021-2026年中国煤油消费量预测</w:t>
      </w:r>
    </w:p>
    <w:p>
      <w:pPr>
        <w:spacing w:after="150"/>
      </w:pPr>
      <w:r>
        <w:rPr/>
        <w:t xml:space="preserve">图表：2019-2023年中国润滑油产量</w:t>
      </w:r>
    </w:p>
    <w:p>
      <w:pPr>
        <w:spacing w:after="150"/>
      </w:pPr>
      <w:r>
        <w:rPr/>
        <w:t xml:space="preserve">图表：2019-2023年中国润滑油表观消费量</w:t>
      </w:r>
    </w:p>
    <w:p>
      <w:pPr>
        <w:spacing w:after="150"/>
      </w:pPr>
      <w:r>
        <w:rPr/>
        <w:t xml:space="preserve">图表：2019-2023年润滑油市场增长预测</w:t>
      </w:r>
    </w:p>
    <w:p>
      <w:pPr>
        <w:spacing w:after="150"/>
      </w:pPr>
      <w:r>
        <w:rPr/>
        <w:t xml:space="preserve">图表：2019-2023年中国燃料油产量</w:t>
      </w:r>
    </w:p>
    <w:p>
      <w:pPr>
        <w:spacing w:after="150"/>
      </w:pPr>
      <w:r>
        <w:rPr/>
        <w:t xml:space="preserve">图表：2019-2023年中国燃料油表观消费量</w:t>
      </w:r>
    </w:p>
    <w:p>
      <w:pPr>
        <w:spacing w:after="150"/>
      </w:pPr>
      <w:r>
        <w:rPr/>
        <w:t xml:space="preserve">图表：2019-2023年中国燃料油进出口数量</w:t>
      </w:r>
    </w:p>
    <w:p>
      <w:pPr>
        <w:spacing w:after="150"/>
      </w:pPr>
      <w:r>
        <w:rPr/>
        <w:t xml:space="preserve">图表：2019-2023年中国有机化学原料生产企业</w:t>
      </w:r>
    </w:p>
    <w:p>
      <w:pPr>
        <w:spacing w:after="150"/>
      </w:pPr>
      <w:r>
        <w:rPr/>
        <w:t xml:space="preserve">图表：2019-2023年中国乙烯产量</w:t>
      </w:r>
    </w:p>
    <w:p>
      <w:pPr>
        <w:spacing w:after="150"/>
      </w:pPr>
      <w:r>
        <w:rPr/>
        <w:t xml:space="preserve">图表：2019-2023年中国纯苯产量</w:t>
      </w:r>
    </w:p>
    <w:p>
      <w:pPr>
        <w:spacing w:after="150"/>
      </w:pPr>
      <w:r>
        <w:rPr/>
        <w:t xml:space="preserve">图表：2019-2023年冰醋酸产量</w:t>
      </w:r>
    </w:p>
    <w:p>
      <w:pPr>
        <w:spacing w:after="150"/>
      </w:pPr>
      <w:r>
        <w:rPr/>
        <w:t xml:space="preserve">图表：2019-2023年合成材料制造业企业</w:t>
      </w:r>
    </w:p>
    <w:p>
      <w:pPr>
        <w:spacing w:after="150"/>
      </w:pPr>
      <w:r>
        <w:rPr/>
        <w:t xml:space="preserve">图表：2019-2023年中国合成橡胶产量</w:t>
      </w:r>
    </w:p>
    <w:p>
      <w:pPr>
        <w:spacing w:after="150"/>
      </w:pPr>
      <w:r>
        <w:rPr/>
        <w:t xml:space="preserve">图表：2019-2023年中国合成纤维单体产量</w:t>
      </w:r>
    </w:p>
    <w:p>
      <w:pPr>
        <w:spacing w:after="150"/>
      </w:pPr>
      <w:r>
        <w:rPr/>
        <w:t xml:space="preserve">图表：中国合成纤维单体行业产量区域集中度分析</w:t>
      </w:r>
    </w:p>
    <w:p>
      <w:pPr>
        <w:spacing w:after="150"/>
      </w:pPr>
      <w:r>
        <w:rPr/>
        <w:t xml:space="preserve">图表：2019-2023年中国合成材料工业总产值</w:t>
      </w:r>
    </w:p>
    <w:p>
      <w:pPr>
        <w:spacing w:after="150"/>
      </w:pPr>
      <w:r>
        <w:rPr/>
        <w:t xml:space="preserve">图表：2019-2023年中国合成材料市场销售收入</w:t>
      </w:r>
    </w:p>
    <w:p>
      <w:pPr>
        <w:spacing w:after="150"/>
      </w:pPr>
      <w:r>
        <w:rPr/>
        <w:t xml:space="preserve">图表：2019-2023年中国合成橡胶进口量</w:t>
      </w:r>
    </w:p>
    <w:p>
      <w:pPr>
        <w:spacing w:after="150"/>
      </w:pPr>
      <w:r>
        <w:rPr/>
        <w:t xml:space="preserve">图表：2019-2023年中国纺织用合成纤维进口量</w:t>
      </w:r>
    </w:p>
    <w:p>
      <w:pPr>
        <w:spacing w:after="150"/>
      </w:pPr>
      <w:r>
        <w:rPr/>
        <w:t xml:space="preserve">图表：2019-2023年中国合成橡胶出口数量</w:t>
      </w:r>
    </w:p>
    <w:p>
      <w:pPr>
        <w:spacing w:after="150"/>
      </w:pPr>
      <w:r>
        <w:rPr/>
        <w:t xml:space="preserve">图表：2021-2026年我国合成材料行业市场规模预测</w:t>
      </w:r>
    </w:p>
    <w:p>
      <w:pPr>
        <w:spacing w:after="150"/>
      </w:pPr>
      <w:r>
        <w:rPr/>
        <w:t xml:space="preserve">图表：2019-2023年我国化纤纤维企业性质占比</w:t>
      </w:r>
    </w:p>
    <w:p>
      <w:pPr>
        <w:spacing w:after="150"/>
      </w:pPr>
      <w:r>
        <w:rPr/>
        <w:t xml:space="preserve">图表：2019-2023年中国化学纤维产量</w:t>
      </w:r>
    </w:p>
    <w:p>
      <w:pPr>
        <w:spacing w:after="150"/>
      </w:pPr>
      <w:r>
        <w:rPr/>
        <w:t xml:space="preserve">图表：2019-2023年中国涤纶纤维产量</w:t>
      </w:r>
    </w:p>
    <w:p>
      <w:pPr>
        <w:spacing w:after="150"/>
      </w:pPr>
      <w:r>
        <w:rPr/>
        <w:t xml:space="preserve">图表：2019-2023年中国氨纶纤维产量</w:t>
      </w:r>
    </w:p>
    <w:p>
      <w:pPr>
        <w:spacing w:after="150"/>
      </w:pPr>
      <w:r>
        <w:rPr/>
        <w:t xml:space="preserve">图表：2019-2023年中国腈纶纤维产量</w:t>
      </w:r>
    </w:p>
    <w:p>
      <w:pPr>
        <w:spacing w:after="150"/>
      </w:pPr>
      <w:r>
        <w:rPr/>
        <w:t xml:space="preserve">图表：2019-2023年中国化学纤维销量</w:t>
      </w:r>
    </w:p>
    <w:p>
      <w:pPr>
        <w:spacing w:after="150"/>
      </w:pPr>
      <w:r>
        <w:rPr/>
        <w:t xml:space="preserve">图表：2019-2023年中国化学纤维进口量</w:t>
      </w:r>
    </w:p>
    <w:p>
      <w:pPr>
        <w:spacing w:after="150"/>
      </w:pPr>
      <w:r>
        <w:rPr/>
        <w:t xml:space="preserve">图表：2019-2023年中国化学纤维出口量</w:t>
      </w:r>
    </w:p>
    <w:p>
      <w:pPr>
        <w:spacing w:after="150"/>
      </w:pPr>
      <w:r>
        <w:rPr/>
        <w:t xml:space="preserve">图表：2019、中国尿素产能和需求</w:t>
      </w:r>
    </w:p>
    <w:p>
      <w:pPr>
        <w:spacing w:after="150"/>
      </w:pPr>
      <w:r>
        <w:rPr/>
        <w:t xml:space="preserve">图表：2019-2023年中国尿素产量区域分布</w:t>
      </w:r>
    </w:p>
    <w:p>
      <w:pPr>
        <w:spacing w:after="150"/>
      </w:pPr>
      <w:r>
        <w:rPr/>
        <w:t xml:space="preserve">图表：2019-2023年中国尿素产量</w:t>
      </w:r>
    </w:p>
    <w:p>
      <w:pPr>
        <w:spacing w:after="150"/>
      </w:pPr>
      <w:r>
        <w:rPr/>
        <w:t xml:space="preserve">图表：2019-2023年中国尿素进口数量</w:t>
      </w:r>
    </w:p>
    <w:p>
      <w:pPr>
        <w:spacing w:after="150"/>
      </w:pPr>
      <w:r>
        <w:rPr/>
        <w:t xml:space="preserve">图表：2019-2023年中国尿素出口数量</w:t>
      </w:r>
    </w:p>
    <w:p>
      <w:pPr>
        <w:spacing w:after="150"/>
      </w:pPr>
      <w:r>
        <w:rPr/>
        <w:t xml:space="preserve">图表：英国石油公司2004-2019年并购项目</w:t>
      </w:r>
    </w:p>
    <w:p>
      <w:pPr>
        <w:spacing w:after="150"/>
      </w:pPr>
      <w:r>
        <w:rPr/>
        <w:t xml:space="preserve">图表：美国乙烯生产能力</w:t>
      </w:r>
    </w:p>
    <w:p>
      <w:pPr>
        <w:spacing w:after="150"/>
      </w:pPr>
      <w:r>
        <w:rPr/>
        <w:t xml:space="preserve">图表：美国乙烯生产能力分布及原料构成</w:t>
      </w:r>
    </w:p>
    <w:p>
      <w:pPr>
        <w:spacing w:after="150"/>
      </w:pPr>
      <w:r>
        <w:rPr/>
        <w:t xml:space="preserve">图表：沙特阿拉伯乙烯生产能力</w:t>
      </w:r>
    </w:p>
    <w:p>
      <w:pPr>
        <w:spacing w:after="150"/>
      </w:pPr>
      <w:r>
        <w:rPr/>
        <w:t xml:space="preserve">图表：日本乙烯生产能力和原料构成</w:t>
      </w:r>
    </w:p>
    <w:p>
      <w:pPr>
        <w:spacing w:after="150"/>
      </w:pPr>
      <w:r>
        <w:rPr/>
        <w:t xml:space="preserve">图表：韩国乙烯生产能力和炼油能力</w:t>
      </w:r>
    </w:p>
    <w:p>
      <w:pPr>
        <w:spacing w:after="150"/>
      </w:pPr>
      <w:r>
        <w:rPr/>
        <w:t xml:space="preserve">图表：DCCI和DCCⅡ工艺的主要产品典型差别</w:t>
      </w:r>
    </w:p>
    <w:p>
      <w:pPr>
        <w:spacing w:after="150"/>
      </w:pPr>
      <w:r>
        <w:rPr/>
        <w:t xml:space="preserve">图表：SuperFlex4中原料产生的产品收率</w:t>
      </w:r>
    </w:p>
    <w:p>
      <w:pPr>
        <w:spacing w:after="150"/>
      </w:pPr>
      <w:r>
        <w:rPr/>
        <w:t xml:space="preserve">图表：应用MaxEne工艺后关键物流的变化情况</w:t>
      </w:r>
    </w:p>
    <w:p>
      <w:pPr>
        <w:spacing w:after="150"/>
      </w:pPr>
      <w:r>
        <w:rPr/>
        <w:t xml:space="preserve">图表：产业链概念图</w:t>
      </w:r>
    </w:p>
    <w:p>
      <w:pPr>
        <w:spacing w:after="150"/>
      </w:pPr>
      <w:r>
        <w:rPr/>
        <w:t xml:space="preserve">图表：石化工业的产业链结构图</w:t>
      </w:r>
    </w:p>
    <w:p>
      <w:pPr>
        <w:spacing w:after="150"/>
      </w:pPr>
      <w:r>
        <w:rPr/>
        <w:t xml:space="preserve">图表：化工产业产业链结构图</w:t>
      </w:r>
    </w:p>
    <w:p>
      <w:pPr>
        <w:spacing w:after="150"/>
      </w:pPr>
      <w:r>
        <w:rPr/>
        <w:t xml:space="preserve">图表：炼厂企业和能力</w:t>
      </w:r>
    </w:p>
    <w:p>
      <w:pPr>
        <w:spacing w:after="150"/>
      </w:pPr>
      <w:r>
        <w:rPr/>
        <w:t xml:space="preserve">图表：2019-2023年中国炼化一体化行业工业产值</w:t>
      </w:r>
    </w:p>
    <w:p>
      <w:pPr>
        <w:spacing w:after="150"/>
      </w:pPr>
      <w:r>
        <w:rPr/>
        <w:t xml:space="preserve">图表：2019-2023年中国炼化一体化行业销售收入和利润</w:t>
      </w:r>
    </w:p>
    <w:p>
      <w:pPr>
        <w:spacing w:after="150"/>
      </w:pPr>
      <w:r>
        <w:rPr/>
        <w:t xml:space="preserve">图表：2019-2023年1-中石化炼油能力</w:t>
      </w:r>
    </w:p>
    <w:p>
      <w:pPr>
        <w:spacing w:after="150"/>
      </w:pPr>
      <w:r>
        <w:rPr/>
        <w:t xml:space="preserve">图表：swot分析</w:t>
      </w:r>
    </w:p>
    <w:p>
      <w:pPr>
        <w:spacing w:after="150"/>
      </w:pPr>
      <w:r>
        <w:rPr/>
        <w:t xml:space="preserve">图表：茂名石化组织机构图</w:t>
      </w:r>
    </w:p>
    <w:p>
      <w:pPr>
        <w:spacing w:after="150"/>
      </w:pPr>
      <w:r>
        <w:rPr/>
        <w:t xml:space="preserve">图表：中国石油化工产业企业数量区域分布</w:t>
      </w:r>
    </w:p>
    <w:p>
      <w:pPr>
        <w:spacing w:after="150"/>
      </w:pPr>
      <w:r>
        <w:rPr/>
        <w:t xml:space="preserve">图表：2019-2023年辽宁省重点石化产品产量</w:t>
      </w:r>
    </w:p>
    <w:p>
      <w:pPr>
        <w:spacing w:after="150"/>
      </w:pPr>
      <w:r>
        <w:rPr/>
        <w:t xml:space="preserve">图表：上海化学工业区组织网络</w:t>
      </w:r>
    </w:p>
    <w:p>
      <w:pPr>
        <w:spacing w:after="150"/>
      </w:pPr>
      <w:r>
        <w:rPr/>
        <w:t xml:space="preserve">图表：上海化学工业区发展有限公司六大股东</w:t>
      </w:r>
    </w:p>
    <w:p>
      <w:pPr>
        <w:spacing w:after="150"/>
      </w:pPr>
      <w:r>
        <w:rPr/>
        <w:t xml:space="preserve">图表：减压蜡油的性质</w:t>
      </w:r>
    </w:p>
    <w:p>
      <w:pPr>
        <w:spacing w:after="150"/>
      </w:pPr>
      <w:r>
        <w:rPr/>
        <w:t xml:space="preserve">图表：高度炼化一体化方案流程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本文地址：https://www.51baogao.cn/shiyou/201512177026.shtml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151217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2024-2029年中国炼化一体化行业竞争格局分析与投资风险预测报告</dc:title>
  <dc:description>2024-2029年中国炼化一体化行业竞争格局分析与投资风险预测报告</dc:description>
  <dc:subject>2024-2029年中国炼化一体化行业竞争格局分析与投资风险预测报告</dc:subject>
  <cp:keywords>研究报告</cp:keywords>
  <cp:category>研究报告</cp:category>
  <cp:lastModifiedBy>北京中道泰和信息咨询有限公司</cp:lastModifiedBy>
  <dcterms:created xsi:type="dcterms:W3CDTF">2024-02-29T13:23:28+08:00</dcterms:created>
  <dcterms:modified xsi:type="dcterms:W3CDTF">2024-02-29T13:23:28+08:00</dcterms:modified>
</cp:coreProperties>
</file>

<file path=docProps/custom.xml><?xml version="1.0" encoding="utf-8"?>
<Properties xmlns="http://schemas.openxmlformats.org/officeDocument/2006/custom-properties" xmlns:vt="http://schemas.openxmlformats.org/officeDocument/2006/docPropsVTypes"/>
</file>