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2024-2029年中国智能制造装备市场竞争格局分析与投资风险预测报告</w:t>
      </w:r>
    </w:p>
    <w:p>
      <w:pPr>
        <w:spacing w:after="150"/>
      </w:pPr>
      <w:r>
        <w:rPr>
          <w:b w:val="1"/>
          <w:bCs w:val="1"/>
        </w:rPr>
        <w:t xml:space="preserve">报告简介</w:t>
      </w:r>
    </w:p>
    <w:p>
      <w:pPr>
        <w:spacing w:after="150"/>
      </w:pPr>
      <w:r>
        <w:rPr/>
        <w:t xml:space="preserve">在“中国制造”大规模向“中国智造”转型的进程中，中国智能装备制造业迎来了新的大发展机遇。一方面是制造业转型升级的巨大需求，另一方面则是人工智能、物联网、大数据等新技术的融合与加持，在产业政策的支持以及超大规模市场优势的支撑下，中国智能装备制造业在多个领域实现突破，而中国家电企业凭借扎实的制造根底、对转型升级需求的精准掌握等优势，成为推动智能装备制造业高质量发展的重要力量。</w:t>
      </w:r>
    </w:p>
    <w:p>
      <w:pPr>
        <w:spacing w:after="150"/>
      </w:pPr>
      <w:r>
        <w:rPr/>
        <w:t xml:space="preserve">智能制造装备是具有感知、分析、推理、决策、控制功能的制造装备，它是先进制造技术、信息技术和智能技术的集成和深度融合。</w:t>
      </w:r>
    </w:p>
    <w:p>
      <w:pPr>
        <w:spacing w:after="150"/>
      </w:pPr>
      <w:r>
        <w:rPr/>
        <w:t xml:space="preserve">智能制造技术在重点行业内持续普及，特别是有持续扩张产线需求的产业，容易成为智能制造产业的热点领域，如光伏加工设备、锂电自动化设备。</w:t>
      </w:r>
    </w:p>
    <w:p>
      <w:pPr>
        <w:spacing w:after="150"/>
      </w:pPr>
      <w:r>
        <w:rPr/>
        <w:t xml:space="preserve">创新资源集聚，推动产业自动化与智能化程度不断加深，制造过程控制与制造执行系统在全行业内普及。</w:t>
      </w:r>
    </w:p>
    <w:p>
      <w:pPr>
        <w:spacing w:after="150"/>
      </w:pPr>
      <w:r>
        <w:rPr/>
        <w:t xml:space="preserve">随着制造业全面转型升级、战略新兴产业加快发展以及国家“双碳”目标逐步落实，可以预见智能制造装备的需求将日益旺盛，我国智能装备行业增长潜力巨大，市场发展空间广阔。</w:t>
      </w:r>
    </w:p>
    <w:p>
      <w:pPr>
        <w:spacing w:after="150"/>
      </w:pPr>
      <w:r>
        <w:rPr/>
        <w:t xml:space="preserve">本报告利用中道泰和长期对智能制造装备行业市场跟踪搜集的一手市场数据，应用先进的科学分析模型，全面而准确地为您从行业的整体高度来架构分析体系。报告结合智能制造装备行业的背景，深入而客观地剖析了中国智能制造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装备行业的发展轨迹及多年的实践经验，对行业未来的发展趋势做出审慎分析与预测，是智能制造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智能制造装备产业市场概述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中国智能制造装备产业链发展状况分析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中国智能制造装备产业发展分析</w:t>
      </w:r>
    </w:p>
    <w:p>
      <w:pPr>
        <w:spacing w:after="150"/>
      </w:pPr>
      <w:r>
        <w:rPr/>
        <w:t xml:space="preserve">第一节 中国智能制造装备产业发展现状</w:t>
      </w:r>
    </w:p>
    <w:p>
      <w:pPr>
        <w:spacing w:after="150"/>
      </w:pPr>
      <w:r>
        <w:rPr/>
        <w:t xml:space="preserve">第二节 中国智能制造装备产业经济运行现状</w:t>
      </w:r>
    </w:p>
    <w:p>
      <w:pPr>
        <w:spacing w:after="150"/>
      </w:pPr>
      <w:r>
        <w:rPr/>
        <w:t xml:space="preserve">第三节 中国智能制造装备产业存在的问题及发展障碍分析</w:t>
      </w:r>
    </w:p>
    <w:p>
      <w:pPr>
        <w:spacing w:after="150"/>
      </w:pPr>
      <w:r>
        <w:rPr>
          <w:b w:val="1"/>
          <w:bCs w:val="1"/>
        </w:rPr>
        <w:t xml:space="preserve">第四章 中国智能制造装备市场现状及发展趋势</w:t>
      </w:r>
    </w:p>
    <w:p>
      <w:pPr>
        <w:spacing w:after="150"/>
      </w:pPr>
      <w:r>
        <w:rPr/>
        <w:t xml:space="preserve">第一节 中国智能制造装备市场供给状况</w:t>
      </w:r>
    </w:p>
    <w:p>
      <w:pPr>
        <w:spacing w:after="150"/>
      </w:pPr>
      <w:r>
        <w:rPr/>
        <w:t xml:space="preserve">第二节 中国智能制造装备市场需求状况</w:t>
      </w:r>
    </w:p>
    <w:p>
      <w:pPr>
        <w:spacing w:after="150"/>
      </w:pPr>
      <w:r>
        <w:rPr/>
        <w:t xml:space="preserve">第三节 中国智能制造装备市场发展潜力及发展趋势</w:t>
      </w:r>
    </w:p>
    <w:p>
      <w:pPr>
        <w:spacing w:after="150"/>
      </w:pPr>
      <w:r>
        <w:rPr>
          <w:b w:val="1"/>
          <w:bCs w:val="1"/>
        </w:rPr>
        <w:t xml:space="preserve">第五章 中国智能制造装备产业基本竞争战略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中国智能制造装备产业市场竞争策略分析</w:t>
      </w:r>
    </w:p>
    <w:p>
      <w:pPr>
        <w:spacing w:after="150"/>
      </w:pPr>
      <w:r>
        <w:rPr/>
        <w:t xml:space="preserve">第一节 智能制造装备产业市场五种竞争动力模式结构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智能制造装备产业市场核心竞争力的塑造要素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中国智能制造装备产业市场营销策略竞争分析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2023年中国智能制造装备产业竞争格局分析</w:t>
      </w:r>
    </w:p>
    <w:p>
      <w:pPr>
        <w:spacing w:after="150"/>
      </w:pPr>
      <w:r>
        <w:rPr/>
        <w:t xml:space="preserve">第一节 2023年中国智能制造装备产业竞争现状分析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2023年中国智能制造装备产业集中度分析</w:t>
      </w:r>
    </w:p>
    <w:p>
      <w:pPr>
        <w:spacing w:after="150"/>
      </w:pPr>
      <w:r>
        <w:rPr/>
        <w:t xml:space="preserve">一、智能制造装备企业分布分析</w:t>
      </w:r>
    </w:p>
    <w:p>
      <w:pPr>
        <w:spacing w:after="150"/>
      </w:pPr>
      <w:r>
        <w:rPr/>
        <w:t xml:space="preserve">二、智能制造装备市场集中度分析</w:t>
      </w:r>
    </w:p>
    <w:p>
      <w:pPr>
        <w:spacing w:after="150"/>
      </w:pPr>
      <w:r>
        <w:rPr>
          <w:b w:val="1"/>
          <w:bCs w:val="1"/>
        </w:rPr>
        <w:t xml:space="preserve">第九章 领先企业在中国智能制造装备产业市场竞争策略研究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中国智能制造装备产业市场发展预测</w:t>
      </w:r>
    </w:p>
    <w:p>
      <w:pPr>
        <w:spacing w:after="150"/>
      </w:pPr>
      <w:r>
        <w:rPr/>
        <w:t xml:space="preserve">第一节 中国智能制造装备产业发展环境预测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中国智能制造装备产业发展预测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中国智能制造装备市场发展预测</w:t>
      </w:r>
    </w:p>
    <w:p>
      <w:pPr>
        <w:spacing w:after="150"/>
      </w:pPr>
      <w:r>
        <w:rPr/>
        <w:t xml:space="preserve">一、2024-2029年中国智能制造装备市场需求预测</w:t>
      </w:r>
    </w:p>
    <w:p>
      <w:pPr>
        <w:spacing w:after="150"/>
      </w:pPr>
      <w:r>
        <w:rPr/>
        <w:t xml:space="preserve">二、2024-2029年中国智能制造装备市场结构预测</w:t>
      </w:r>
    </w:p>
    <w:p>
      <w:pPr>
        <w:spacing w:after="150"/>
      </w:pPr>
      <w:r>
        <w:rPr/>
        <w:t xml:space="preserve">三、2024-2029年中国智能制造装备市场集中度预测</w:t>
      </w:r>
    </w:p>
    <w:p>
      <w:pPr>
        <w:spacing w:after="150"/>
      </w:pPr>
      <w:r>
        <w:rPr/>
        <w:t xml:space="preserve">四、2024-2029年中国智能制造装备市场供给预测</w:t>
      </w:r>
    </w:p>
    <w:p>
      <w:pPr>
        <w:spacing w:after="150"/>
      </w:pPr>
      <w:r>
        <w:rPr/>
        <w:t xml:space="preserve">五、2024-2029年中国智能制造装备市场价格预测</w:t>
      </w:r>
    </w:p>
    <w:p>
      <w:pPr>
        <w:spacing w:after="150"/>
      </w:pPr>
      <w:r>
        <w:rPr>
          <w:b w:val="1"/>
          <w:bCs w:val="1"/>
        </w:rPr>
        <w:t xml:space="preserve">第十一章 中国智能制造装备产业市场投资机会与风险</w:t>
      </w:r>
    </w:p>
    <w:p>
      <w:pPr>
        <w:spacing w:after="150"/>
      </w:pPr>
      <w:r>
        <w:rPr/>
        <w:t xml:space="preserve">第一节 中国智能制造装备产业市场投资优势分析</w:t>
      </w:r>
    </w:p>
    <w:p>
      <w:pPr>
        <w:spacing w:after="150"/>
      </w:pPr>
      <w:r>
        <w:rPr/>
        <w:t xml:space="preserve">第二节 中国智能制造装备产业市场投资劣势分析</w:t>
      </w:r>
    </w:p>
    <w:p>
      <w:pPr>
        <w:spacing w:after="150"/>
      </w:pPr>
      <w:r>
        <w:rPr/>
        <w:t xml:space="preserve">第三节 中国智能制造装备产业市场投资机会分析</w:t>
      </w:r>
    </w:p>
    <w:p>
      <w:pPr>
        <w:spacing w:after="150"/>
      </w:pPr>
      <w:r>
        <w:rPr/>
        <w:t xml:space="preserve">第四节 中国智能制造装备产业市场投资风险分析</w:t>
      </w:r>
    </w:p>
    <w:p>
      <w:pPr>
        <w:spacing w:after="150"/>
      </w:pPr>
      <w:r>
        <w:rPr>
          <w:b w:val="1"/>
          <w:bCs w:val="1"/>
        </w:rPr>
        <w:t xml:space="preserve">第十二章 中国智能制造装备产业市场竞争策略建议</w:t>
      </w:r>
    </w:p>
    <w:p>
      <w:pPr>
        <w:spacing w:after="150"/>
      </w:pPr>
      <w:r>
        <w:rPr/>
        <w:t xml:space="preserve">第一节 中国智能制造装备产业竞争战略建议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中国智能制造装备产业竞争策略建议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2024-2029年中国智能制造装备行业企业经营战略建议</w:t>
      </w:r>
    </w:p>
    <w:p>
      <w:pPr>
        <w:spacing w:after="150"/>
      </w:pPr>
      <w:r>
        <w:rPr/>
        <w:t xml:space="preserve">第一节 2024-2029年智能制造装备行业企业的标杆管理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2024-2029年智能制造装备行业企业的资本运作模式</w:t>
      </w:r>
    </w:p>
    <w:p>
      <w:pPr>
        <w:spacing w:after="150"/>
      </w:pPr>
      <w:r>
        <w:rPr/>
        <w:t xml:space="preserve">一、智能制造装备行业企业国内资本市场的运作建议</w:t>
      </w:r>
    </w:p>
    <w:p>
      <w:pPr>
        <w:spacing w:after="150"/>
      </w:pPr>
      <w:r>
        <w:rPr/>
        <w:t xml:space="preserve">1、智能制造装备行业企业的兼并及收购建议</w:t>
      </w:r>
    </w:p>
    <w:p>
      <w:pPr>
        <w:spacing w:after="150"/>
      </w:pPr>
      <w:r>
        <w:rPr/>
        <w:t xml:space="preserve">2、智能制造装备行业企业的融资方式选择建议</w:t>
      </w:r>
    </w:p>
    <w:p>
      <w:pPr>
        <w:spacing w:after="150"/>
      </w:pPr>
      <w:r>
        <w:rPr/>
        <w:t xml:space="preserve">二、智能制造装备行业企业海外资本市场的运作建议</w:t>
      </w:r>
    </w:p>
    <w:p>
      <w:pPr>
        <w:spacing w:after="150"/>
      </w:pPr>
      <w:r>
        <w:rPr/>
        <w:t xml:space="preserve">第三节 2024-2029年智能制造装备行业企业营销模式建议</w:t>
      </w:r>
    </w:p>
    <w:p>
      <w:pPr>
        <w:spacing w:after="150"/>
      </w:pPr>
      <w:r>
        <w:rPr/>
        <w:t xml:space="preserve">一、智能制造装备行业企业的国内营销模式建议</w:t>
      </w:r>
    </w:p>
    <w:p>
      <w:pPr>
        <w:spacing w:after="150"/>
      </w:pPr>
      <w:r>
        <w:rPr/>
        <w:t xml:space="preserve">1、智能制造装备行业企业的渠道建设</w:t>
      </w:r>
    </w:p>
    <w:p>
      <w:pPr>
        <w:spacing w:after="150"/>
      </w:pPr>
      <w:r>
        <w:rPr/>
        <w:t xml:space="preserve">2、智能制造装备行业企业的品牌建设</w:t>
      </w:r>
    </w:p>
    <w:p>
      <w:pPr>
        <w:spacing w:after="150"/>
      </w:pPr>
      <w:r>
        <w:rPr/>
        <w:t xml:space="preserve">二、智能制造装备行业企业海外营销模式建议</w:t>
      </w:r>
    </w:p>
    <w:p>
      <w:pPr>
        <w:spacing w:after="150"/>
      </w:pPr>
      <w:r>
        <w:rPr/>
        <w:t xml:space="preserve">1、智能制造装备行业企业的海外细分市场选择</w:t>
      </w:r>
    </w:p>
    <w:p>
      <w:pPr>
        <w:spacing w:after="150"/>
      </w:pPr>
      <w:r>
        <w:rPr/>
        <w:t xml:space="preserve">2、智能制造装备行业企业的海外经销商选择</w:t>
      </w:r>
    </w:p>
    <w:p>
      <w:pPr>
        <w:spacing w:after="150"/>
      </w:pPr>
      <w:r>
        <w:rPr>
          <w:b w:val="1"/>
          <w:bCs w:val="1"/>
        </w:rPr>
        <w:t xml:space="preserve">第十四章 中道泰和投资的建议及观点</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图表：2021-2023年中国智能制造装备资产规模分析</w:t>
      </w:r>
    </w:p>
    <w:p>
      <w:pPr>
        <w:spacing w:after="150"/>
      </w:pPr>
      <w:r>
        <w:rPr/>
        <w:t xml:space="preserve">图表：2022-2023年中国智能制造装备行业供给情况</w:t>
      </w:r>
    </w:p>
    <w:p>
      <w:pPr>
        <w:spacing w:after="150"/>
      </w:pPr>
      <w:r>
        <w:rPr/>
        <w:t xml:space="preserve">图表：2022-2023年中国智能制造装备行业市场规模</w:t>
      </w:r>
    </w:p>
    <w:p>
      <w:pPr>
        <w:spacing w:after="150"/>
      </w:pPr>
      <w:r>
        <w:rPr/>
        <w:t xml:space="preserve">图表：2023年中国智能制造装备行业负债规模分析</w:t>
      </w:r>
    </w:p>
    <w:p>
      <w:pPr>
        <w:spacing w:after="150"/>
      </w:pPr>
      <w:r>
        <w:rPr/>
        <w:t xml:space="preserve">图表：2022-2023年中国智能制造装备行业市场产品价格走势</w:t>
      </w:r>
    </w:p>
    <w:p>
      <w:pPr>
        <w:spacing w:after="150"/>
      </w:pPr>
      <w:r>
        <w:rPr/>
        <w:t xml:space="preserve">图表：2024-2029年中国智能制造装备行业市场产品价格趋势预测</w:t>
      </w:r>
    </w:p>
    <w:p>
      <w:pPr>
        <w:spacing w:after="150"/>
      </w:pPr>
      <w:r>
        <w:rPr/>
        <w:t xml:space="preserve">图表：2022-2023年中国智能制造装备行业利润规模及增长速度</w:t>
      </w:r>
    </w:p>
    <w:p>
      <w:pPr>
        <w:spacing w:after="150"/>
      </w:pPr>
      <w:r>
        <w:rPr/>
        <w:t xml:space="preserve">图表：2022-2023年中国智能制造装备行业销售收入</w:t>
      </w:r>
    </w:p>
    <w:p>
      <w:pPr>
        <w:spacing w:after="150"/>
      </w:pPr>
      <w:r>
        <w:rPr/>
        <w:t xml:space="preserve">图表：2022-2023年中国智能制造装备行业销售利润率</w:t>
      </w:r>
    </w:p>
    <w:p>
      <w:pPr>
        <w:spacing w:after="150"/>
      </w:pPr>
      <w:r>
        <w:rPr/>
        <w:t xml:space="preserve">图表：2021-2023年中国智能制造装备行业总资产利润率</w:t>
      </w:r>
    </w:p>
    <w:p>
      <w:pPr>
        <w:spacing w:after="150"/>
      </w:pPr>
      <w:r>
        <w:rPr/>
        <w:t xml:space="preserve">图表：2022-2023年中国智能制造装备行业净资产利润率</w:t>
      </w:r>
    </w:p>
    <w:p>
      <w:pPr>
        <w:spacing w:after="150"/>
      </w:pPr>
      <w:r>
        <w:rPr/>
        <w:t xml:space="preserve">图表：2021-2023年中国智能制造装备行业总资产增长率</w:t>
      </w:r>
    </w:p>
    <w:p>
      <w:pPr>
        <w:spacing w:after="150"/>
      </w:pPr>
      <w:r>
        <w:rPr/>
        <w:t xml:space="preserve">图表：2022-2023年中国智能制造装备行业净资产增长率</w:t>
      </w:r>
    </w:p>
    <w:p>
      <w:pPr>
        <w:spacing w:after="150"/>
      </w:pPr>
      <w:r>
        <w:rPr/>
        <w:t xml:space="preserve">图表：2022-2023年中国智能制造装备行业资产负债率</w:t>
      </w:r>
    </w:p>
    <w:p>
      <w:pPr>
        <w:spacing w:after="150"/>
      </w:pPr>
      <w:r>
        <w:rPr/>
        <w:t xml:space="preserve">图表：2022-2023年中国智能制造装备行业速动比率</w:t>
      </w:r>
    </w:p>
    <w:p>
      <w:pPr>
        <w:spacing w:after="150"/>
      </w:pPr>
      <w:r>
        <w:rPr/>
        <w:t xml:space="preserve">图表：2022-2023年中国智能制造装备行业流动比率</w:t>
      </w:r>
    </w:p>
    <w:p>
      <w:pPr>
        <w:spacing w:after="150"/>
      </w:pPr>
      <w:r>
        <w:rPr/>
        <w:t xml:space="preserve">图表：2021-2023年中国智能制造装备行业总资产周转率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本文地址：https://www.51baogao.cn/tongyongjixie/zhinengzhizaozhuangbei.shtml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nengzhizao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2024-2029年中国智能制造装备市场竞争格局分析与投资风险预测报告</dc:title>
  <dc:description>2024-2029年中国智能制造装备市场竞争格局分析与投资风险预测报告</dc:description>
  <dc:subject>2024-2029年中国智能制造装备市场竞争格局分析与投资风险预测报告</dc:subject>
  <cp:keywords>研究报告</cp:keywords>
  <cp:category>研究报告</cp:category>
  <cp:lastModifiedBy>北京中道泰和信息咨询有限公司</cp:lastModifiedBy>
  <dcterms:created xsi:type="dcterms:W3CDTF">2024-02-29T13:52:59+08:00</dcterms:created>
  <dcterms:modified xsi:type="dcterms:W3CDTF">2024-02-29T13:52:59+08:00</dcterms:modified>
</cp:coreProperties>
</file>

<file path=docProps/custom.xml><?xml version="1.0" encoding="utf-8"?>
<Properties xmlns="http://schemas.openxmlformats.org/officeDocument/2006/custom-properties" xmlns:vt="http://schemas.openxmlformats.org/officeDocument/2006/docPropsVTypes"/>
</file>