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2024-2029年中国发动机行业市场发展分析及发展前景与投资战略研究报告</w:t>
      </w:r>
    </w:p>
    <w:p>
      <w:pPr>
        <w:spacing w:after="150"/>
      </w:pPr>
      <w:r>
        <w:rPr>
          <w:b w:val="1"/>
          <w:bCs w:val="1"/>
        </w:rPr>
        <w:t xml:space="preserve">报告简介</w:t>
      </w:r>
    </w:p>
    <w:p>
      <w:pPr>
        <w:spacing w:after="150"/>
      </w:pPr>
      <w:r>
        <w:rPr/>
        <w:t xml:space="preserve">发动机是一种能够把其它形式的能转化为机械能的机器，包括如内燃机(往复活塞式发动机)、外燃机(斯特林发动机、蒸汽机等)、喷气发动机、电动机等。如内燃机通常是把化学能转化为机械能。发动机既适用于动力发生装置，也可指包括动力装置的整个机器(如：汽油发动机、航空发动机)。发动机最早诞生在英国，所以，发动机的概念也源于英语，它的本义是指那种产生动力的机械装置。</w:t>
      </w:r>
    </w:p>
    <w:p>
      <w:pPr>
        <w:spacing w:after="150"/>
      </w:pPr>
      <w:r>
        <w:rPr/>
        <w:t xml:space="preserve">从知名程度上就可以看的出来，像国外的丰田、本田和马自达在发动机方面都有所建树。但是我们国内却很少有叫得上名的发动机，最好的应该算是长城和吉利所代表的蓝芯发动机。其实我们国内发展汽车的时间会比其他国家要晚一点，所以从根本的基础就要比别人差。</w:t>
      </w:r>
    </w:p>
    <w:p>
      <w:pPr>
        <w:spacing w:after="150"/>
      </w:pPr>
      <w:r>
        <w:rPr/>
        <w:t xml:space="preserve">在中国的建国初期也有过一些比较出名的汽车品牌，比如说红旗，但是现在它的名气慢慢没落了。而这些年来为我们所熟知的一些国产品牌，都是等到中国技术完全成熟之后才逐渐发展起来的。但是在这之前日本已经有了先机去发展汽车工业，所以他们在发动机上花的心思会更多。</w:t>
      </w:r>
    </w:p>
    <w:p>
      <w:pPr>
        <w:spacing w:after="150"/>
      </w:pPr>
      <w:r>
        <w:rPr/>
        <w:t xml:space="preserve">最后一点就是关于发动机的材料方面，日本掌握了先进的冶炼技术，所以关于制作发动机的原料，他们能够轻而易举的得到。在原材料方面它就比我们国家占据了很大的优势，这也促使它能够把发动机做好。</w:t>
      </w:r>
    </w:p>
    <w:p>
      <w:pPr>
        <w:spacing w:after="150"/>
      </w:pPr>
      <w:r>
        <w:rPr/>
        <w:t xml:space="preserve">2019年，中国发动机行业市场规模约为6117亿元，较2018年下降了4.5%。从近几年的走势来看，行业发展放缓，主要是受汽车行业销量下滑的影响，汽车发动机是发动机行业的重要细分市场，其需求对发动机行业发展有极大的影响。</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发动机市场进行了分析研究。报告在总结中国发动机行业发展历程的基础上，结合新时期的各方面因素，对中国发动机行业的发展趋势给予了细致和审慎的预测论证。报告资料详实，图表丰富，既有深入的分析，又有直观的比较，为发动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发动机行业发展概述</w:t>
      </w:r>
    </w:p>
    <w:p>
      <w:pPr>
        <w:spacing w:after="150"/>
      </w:pPr>
      <w:r>
        <w:rPr/>
        <w:t xml:space="preserve">第一节 发动机的概念</w:t>
      </w:r>
    </w:p>
    <w:p>
      <w:pPr>
        <w:spacing w:after="150"/>
      </w:pPr>
      <w:r>
        <w:rPr/>
        <w:t xml:space="preserve">一、发动机的界定</w:t>
      </w:r>
    </w:p>
    <w:p>
      <w:pPr>
        <w:spacing w:after="150"/>
      </w:pPr>
      <w:r>
        <w:rPr/>
        <w:t xml:space="preserve">二、发动机的特点</w:t>
      </w:r>
    </w:p>
    <w:p>
      <w:pPr>
        <w:spacing w:after="150"/>
      </w:pPr>
      <w:r>
        <w:rPr/>
        <w:t xml:space="preserve">第二节 发动机行业发展成熟度</w:t>
      </w:r>
    </w:p>
    <w:p>
      <w:pPr>
        <w:spacing w:after="150"/>
      </w:pPr>
      <w:r>
        <w:rPr/>
        <w:t xml:space="preserve">一、发动机行业发展周期分析</w:t>
      </w:r>
    </w:p>
    <w:p>
      <w:pPr>
        <w:spacing w:after="150"/>
      </w:pPr>
      <w:r>
        <w:rPr/>
        <w:t xml:space="preserve">二、发动机行业中外市场成熟度对比</w:t>
      </w:r>
    </w:p>
    <w:p>
      <w:pPr>
        <w:spacing w:after="150"/>
      </w:pPr>
      <w:r>
        <w:rPr/>
        <w:t xml:space="preserve">第三节 发动机行业产业链分析</w:t>
      </w:r>
    </w:p>
    <w:p>
      <w:pPr>
        <w:spacing w:after="150"/>
      </w:pPr>
      <w:r>
        <w:rPr/>
        <w:t xml:space="preserve">一、发动机行业上游原料供应市场分析</w:t>
      </w:r>
    </w:p>
    <w:p>
      <w:pPr>
        <w:spacing w:after="150"/>
      </w:pPr>
      <w:r>
        <w:rPr/>
        <w:t xml:space="preserve">二、发动机行业下游产品需求市场状况</w:t>
      </w:r>
    </w:p>
    <w:p>
      <w:pPr>
        <w:spacing w:after="150"/>
      </w:pPr>
      <w:r>
        <w:rPr>
          <w:b w:val="1"/>
          <w:bCs w:val="1"/>
        </w:rPr>
        <w:t xml:space="preserve">第二章 2019-2023年中国发动机行业运行环境分析</w:t>
      </w:r>
    </w:p>
    <w:p>
      <w:pPr>
        <w:spacing w:after="150"/>
      </w:pPr>
      <w:r>
        <w:rPr/>
        <w:t xml:space="preserve">第一节 2019-2023年中国宏观经济环境分析</w:t>
      </w:r>
    </w:p>
    <w:p>
      <w:pPr>
        <w:spacing w:after="150"/>
      </w:pPr>
      <w:r>
        <w:rPr/>
        <w:t xml:space="preserve">第二节 2019-2023年中国发动机行业发展政策环境分析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二、发动机行业政策分析</w:t>
      </w:r>
    </w:p>
    <w:p>
      <w:pPr>
        <w:spacing w:after="150"/>
      </w:pPr>
      <w:r>
        <w:rPr/>
        <w:t xml:space="preserve">三、相关行业政策影响分析</w:t>
      </w:r>
    </w:p>
    <w:p>
      <w:pPr>
        <w:spacing w:after="150"/>
      </w:pPr>
      <w:r>
        <w:rPr/>
        <w:t xml:space="preserve">第三节 2019-2023年中国发动机行业发展社会环境分析</w:t>
      </w:r>
    </w:p>
    <w:p>
      <w:pPr>
        <w:spacing w:after="150"/>
      </w:pPr>
      <w:r>
        <w:rPr>
          <w:b w:val="1"/>
          <w:bCs w:val="1"/>
        </w:rPr>
        <w:t xml:space="preserve">第三章 2019-2023年中国发动机行业市场发展分析</w:t>
      </w:r>
    </w:p>
    <w:p>
      <w:pPr>
        <w:spacing w:after="150"/>
      </w:pPr>
      <w:r>
        <w:rPr/>
        <w:t xml:space="preserve">第一节 发动机行业市场发展现状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发动机行业技术发展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中国发动机行业消费市场分析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发动机行业产销数据统计分析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2024-2029年发动机行业市场发展趋势</w:t>
      </w:r>
    </w:p>
    <w:p>
      <w:pPr>
        <w:spacing w:after="150"/>
      </w:pPr>
      <w:r>
        <w:rPr>
          <w:b w:val="1"/>
          <w:bCs w:val="1"/>
        </w:rPr>
        <w:t xml:space="preserve">第四章 中国发动机行业供给情况分析及趋势</w:t>
      </w:r>
    </w:p>
    <w:p>
      <w:pPr>
        <w:spacing w:after="150"/>
      </w:pPr>
      <w:r>
        <w:rPr/>
        <w:t xml:space="preserve">第一节 2019-2023年中国发动机行业市场供给分析</w:t>
      </w:r>
    </w:p>
    <w:p>
      <w:pPr>
        <w:spacing w:after="150"/>
      </w:pPr>
      <w:r>
        <w:rPr/>
        <w:t xml:space="preserve">一、发动机整体供给情况分析</w:t>
      </w:r>
    </w:p>
    <w:p>
      <w:pPr>
        <w:spacing w:after="150"/>
      </w:pPr>
      <w:r>
        <w:rPr/>
        <w:t xml:space="preserve">二、发动机重点区域供给分析</w:t>
      </w:r>
    </w:p>
    <w:p>
      <w:pPr>
        <w:spacing w:after="150"/>
      </w:pPr>
      <w:r>
        <w:rPr/>
        <w:t xml:space="preserve">第二节 发动机行业供给关系因素分析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2024-2029年中国发动机行业市场供给趋势</w:t>
      </w:r>
    </w:p>
    <w:p>
      <w:pPr>
        <w:spacing w:after="150"/>
      </w:pPr>
      <w:r>
        <w:rPr/>
        <w:t xml:space="preserve">一、发动机整体供给情况趋势分析</w:t>
      </w:r>
    </w:p>
    <w:p>
      <w:pPr>
        <w:spacing w:after="150"/>
      </w:pPr>
      <w:r>
        <w:rPr/>
        <w:t xml:space="preserve">二、发动机重点区域供给趋势分析</w:t>
      </w:r>
    </w:p>
    <w:p>
      <w:pPr>
        <w:spacing w:after="150"/>
      </w:pPr>
      <w:r>
        <w:rPr>
          <w:b w:val="1"/>
          <w:bCs w:val="1"/>
        </w:rPr>
        <w:t xml:space="preserve">第五章 发动机行业产品价格分析</w:t>
      </w:r>
    </w:p>
    <w:p>
      <w:pPr>
        <w:spacing w:after="150"/>
      </w:pPr>
      <w:r>
        <w:rPr/>
        <w:t xml:space="preserve">第一节 中国发动机行业产品历年价格回顾</w:t>
      </w:r>
    </w:p>
    <w:p>
      <w:pPr>
        <w:spacing w:after="150"/>
      </w:pPr>
      <w:r>
        <w:rPr/>
        <w:t xml:space="preserve">第二节 中国发动机行业产品当前市场价格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中国发动机行业产品价格影响因素分析</w:t>
      </w:r>
    </w:p>
    <w:p>
      <w:pPr>
        <w:spacing w:after="150"/>
      </w:pPr>
      <w:r>
        <w:rPr/>
        <w:t xml:space="preserve">一、全球经济形势及影响</w:t>
      </w:r>
    </w:p>
    <w:p>
      <w:pPr>
        <w:spacing w:after="150"/>
      </w:pPr>
      <w:r>
        <w:rPr/>
        <w:t xml:space="preserve">二、人民币汇率变化影响</w:t>
      </w:r>
    </w:p>
    <w:p>
      <w:pPr>
        <w:spacing w:after="150"/>
      </w:pPr>
      <w:r>
        <w:rPr>
          <w:b w:val="1"/>
          <w:bCs w:val="1"/>
        </w:rPr>
        <w:t xml:space="preserve">第六章 发动机主要上下游产品分析</w:t>
      </w:r>
    </w:p>
    <w:p>
      <w:pPr>
        <w:spacing w:after="150"/>
      </w:pPr>
      <w:r>
        <w:rPr/>
        <w:t xml:space="preserve">第一节 发动机上下游分析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发动机行业产业链分析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2019-2023年中国发动机行业渠道分析及策略</w:t>
      </w:r>
    </w:p>
    <w:p>
      <w:pPr>
        <w:spacing w:after="150"/>
      </w:pPr>
      <w:r>
        <w:rPr/>
        <w:t xml:space="preserve">第一节 发动机行业渠道分析</w:t>
      </w:r>
    </w:p>
    <w:p>
      <w:pPr>
        <w:spacing w:after="150"/>
      </w:pPr>
      <w:r>
        <w:rPr/>
        <w:t xml:space="preserve">一、渠道形式及对比</w:t>
      </w:r>
    </w:p>
    <w:p>
      <w:pPr>
        <w:spacing w:after="150"/>
      </w:pPr>
      <w:r>
        <w:rPr/>
        <w:t xml:space="preserve">二、各类渠道对发动机行业的影响</w:t>
      </w:r>
    </w:p>
    <w:p>
      <w:pPr>
        <w:spacing w:after="150"/>
      </w:pPr>
      <w:r>
        <w:rPr/>
        <w:t xml:space="preserve">三、主要发动机企业渠道策略研究</w:t>
      </w:r>
    </w:p>
    <w:p>
      <w:pPr>
        <w:spacing w:after="150"/>
      </w:pPr>
      <w:r>
        <w:rPr/>
        <w:t xml:space="preserve">第二节 发动机行业用户分析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发动机行业营销策略分析</w:t>
      </w:r>
    </w:p>
    <w:p>
      <w:pPr>
        <w:spacing w:after="150"/>
      </w:pPr>
      <w:r>
        <w:rPr/>
        <w:t xml:space="preserve">一、中国发动机营销概况</w:t>
      </w:r>
    </w:p>
    <w:p>
      <w:pPr>
        <w:spacing w:after="150"/>
      </w:pPr>
      <w:r>
        <w:rPr/>
        <w:t xml:space="preserve">二、发动机营销策略探讨</w:t>
      </w:r>
    </w:p>
    <w:p>
      <w:pPr>
        <w:spacing w:after="150"/>
      </w:pPr>
      <w:r>
        <w:rPr/>
        <w:t xml:space="preserve">三、发动机营销发展趋势</w:t>
      </w:r>
    </w:p>
    <w:p>
      <w:pPr>
        <w:spacing w:after="150"/>
      </w:pPr>
      <w:r>
        <w:rPr>
          <w:b w:val="1"/>
          <w:bCs w:val="1"/>
        </w:rPr>
        <w:t xml:space="preserve">第八章 2019-2023年中国发动机行业主要指标监测分析</w:t>
      </w:r>
    </w:p>
    <w:p>
      <w:pPr>
        <w:spacing w:after="150"/>
      </w:pPr>
      <w:r>
        <w:rPr/>
        <w:t xml:space="preserve">第一节 2019-2023年中国发动机产业工业总产值分析</w:t>
      </w:r>
    </w:p>
    <w:p>
      <w:pPr>
        <w:spacing w:after="150"/>
      </w:pPr>
      <w:r>
        <w:rPr/>
        <w:t xml:space="preserve">一、2019-2023年中国发动机产业工业总产值分析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2019-2023年中国发动机产业主营业务收入分析</w:t>
      </w:r>
    </w:p>
    <w:p>
      <w:pPr>
        <w:spacing w:after="150"/>
      </w:pPr>
      <w:r>
        <w:rPr/>
        <w:t xml:space="preserve">一、2019-2023年中国发动机产业主营业务收入分析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2019-2023年中国发动机产业产品成本费用分析</w:t>
      </w:r>
    </w:p>
    <w:p>
      <w:pPr>
        <w:spacing w:after="150"/>
      </w:pPr>
      <w:r>
        <w:rPr/>
        <w:t xml:space="preserve">一、2019-2023年中国发动机产业销售成本分析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2019-2023年中国发动机产业利润总额分析</w:t>
      </w:r>
    </w:p>
    <w:p>
      <w:pPr>
        <w:spacing w:after="150"/>
      </w:pPr>
      <w:r>
        <w:rPr/>
        <w:t xml:space="preserve">一、2019-2023年中国发动机产业利润总额分析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2019-2023年中国发动机产业资产负债分析</w:t>
      </w:r>
    </w:p>
    <w:p>
      <w:pPr>
        <w:spacing w:after="150"/>
      </w:pPr>
      <w:r>
        <w:rPr/>
        <w:t xml:space="preserve">一、2019-2023年中国发动机产业资产负债分析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2019-2023年中国发动机行业财务指标分析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中国发动机行业区域市场分析</w:t>
      </w:r>
    </w:p>
    <w:p>
      <w:pPr>
        <w:spacing w:after="150"/>
      </w:pPr>
      <w:r>
        <w:rPr/>
        <w:t xml:space="preserve">第一节 华北地区发动机行业分析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四、2024-2029年行业投资风险预测</w:t>
      </w:r>
    </w:p>
    <w:p>
      <w:pPr>
        <w:spacing w:after="150"/>
      </w:pPr>
      <w:r>
        <w:rPr/>
        <w:t xml:space="preserve">第二节 东北地区发动机行业分析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四、2024-2029年行业投资风险预测</w:t>
      </w:r>
    </w:p>
    <w:p>
      <w:pPr>
        <w:spacing w:after="150"/>
      </w:pPr>
      <w:r>
        <w:rPr/>
        <w:t xml:space="preserve">第三节 华东地区发动机行业分析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四、2024-2029年行业投资风险预测</w:t>
      </w:r>
    </w:p>
    <w:p>
      <w:pPr>
        <w:spacing w:after="150"/>
      </w:pPr>
      <w:r>
        <w:rPr/>
        <w:t xml:space="preserve">第四节 华南地区发动机行业分析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四、2024-2029年行业投资风险预测</w:t>
      </w:r>
    </w:p>
    <w:p>
      <w:pPr>
        <w:spacing w:after="150"/>
      </w:pPr>
      <w:r>
        <w:rPr/>
        <w:t xml:space="preserve">第五节 华中地区发动机行业分析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四、2024-2029年行业投资风险预测</w:t>
      </w:r>
    </w:p>
    <w:p>
      <w:pPr>
        <w:spacing w:after="150"/>
      </w:pPr>
      <w:r>
        <w:rPr/>
        <w:t xml:space="preserve">第六节 西南地区发动机行业分析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四、2024-2029年行业投资风险预测</w:t>
      </w:r>
    </w:p>
    <w:p>
      <w:pPr>
        <w:spacing w:after="150"/>
      </w:pPr>
      <w:r>
        <w:rPr/>
        <w:t xml:space="preserve">第七节 西北地区发动机行业分析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四、2024-2029年行业投资风险预测</w:t>
      </w:r>
    </w:p>
    <w:p>
      <w:pPr>
        <w:spacing w:after="150"/>
      </w:pPr>
      <w:r>
        <w:rPr>
          <w:b w:val="1"/>
          <w:bCs w:val="1"/>
        </w:rPr>
        <w:t xml:space="preserve">第十章 公司对发动机行业竞争格局分析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2019-2023年发动机行业竞争格局分析</w:t>
      </w:r>
    </w:p>
    <w:p>
      <w:pPr>
        <w:spacing w:after="150"/>
      </w:pPr>
      <w:r>
        <w:rPr/>
        <w:t xml:space="preserve">一、2019-2023年国内外发动机竞争分析</w:t>
      </w:r>
    </w:p>
    <w:p>
      <w:pPr>
        <w:spacing w:after="150"/>
      </w:pPr>
      <w:r>
        <w:rPr/>
        <w:t xml:space="preserve">二、2019-2023年我国发动机市场竞争分析</w:t>
      </w:r>
    </w:p>
    <w:p>
      <w:pPr>
        <w:spacing w:after="150"/>
      </w:pPr>
      <w:r>
        <w:rPr/>
        <w:t xml:space="preserve">三、2024-2029年国内主要发动机企业动向</w:t>
      </w:r>
    </w:p>
    <w:p>
      <w:pPr>
        <w:spacing w:after="150"/>
      </w:pPr>
      <w:r>
        <w:rPr>
          <w:b w:val="1"/>
          <w:bCs w:val="1"/>
        </w:rPr>
        <w:t xml:space="preserve">第十一章 发动机企业竞争策略分析</w:t>
      </w:r>
    </w:p>
    <w:p>
      <w:pPr>
        <w:spacing w:after="150"/>
      </w:pPr>
      <w:r>
        <w:rPr/>
        <w:t xml:space="preserve">第一节 发动机市场竞争策略分析</w:t>
      </w:r>
    </w:p>
    <w:p>
      <w:pPr>
        <w:spacing w:after="150"/>
      </w:pPr>
      <w:r>
        <w:rPr/>
        <w:t xml:space="preserve">一、2019-2023年发动机市场增长潜力分析</w:t>
      </w:r>
    </w:p>
    <w:p>
      <w:pPr>
        <w:spacing w:after="150"/>
      </w:pPr>
      <w:r>
        <w:rPr/>
        <w:t xml:space="preserve">二、2019-2023年发动机主要潜力品种分析</w:t>
      </w:r>
    </w:p>
    <w:p>
      <w:pPr>
        <w:spacing w:after="150"/>
      </w:pPr>
      <w:r>
        <w:rPr/>
        <w:t xml:space="preserve">三、现有发动机产品竞争策略分析</w:t>
      </w:r>
    </w:p>
    <w:p>
      <w:pPr>
        <w:spacing w:after="150"/>
      </w:pPr>
      <w:r>
        <w:rPr/>
        <w:t xml:space="preserve">四、潜力发动机品种竞争策略选择</w:t>
      </w:r>
    </w:p>
    <w:p>
      <w:pPr>
        <w:spacing w:after="150"/>
      </w:pPr>
      <w:r>
        <w:rPr/>
        <w:t xml:space="preserve">五、典型企业产品竞争策略分析</w:t>
      </w:r>
    </w:p>
    <w:p>
      <w:pPr>
        <w:spacing w:after="150"/>
      </w:pPr>
      <w:r>
        <w:rPr/>
        <w:t xml:space="preserve">第二节 发动机企业竞争策略分析</w:t>
      </w:r>
    </w:p>
    <w:p>
      <w:pPr>
        <w:spacing w:after="150"/>
      </w:pPr>
      <w:r>
        <w:rPr/>
        <w:t xml:space="preserve">第三节 发动机行业产品定位及市场推广策略分析</w:t>
      </w:r>
    </w:p>
    <w:p>
      <w:pPr>
        <w:spacing w:after="150"/>
      </w:pPr>
      <w:r>
        <w:rPr/>
        <w:t xml:space="preserve">一、发动机行业产品市场定位</w:t>
      </w:r>
    </w:p>
    <w:p>
      <w:pPr>
        <w:spacing w:after="150"/>
      </w:pPr>
      <w:r>
        <w:rPr/>
        <w:t xml:space="preserve">二、发动机行业广告推广策略</w:t>
      </w:r>
    </w:p>
    <w:p>
      <w:pPr>
        <w:spacing w:after="150"/>
      </w:pPr>
      <w:r>
        <w:rPr/>
        <w:t xml:space="preserve">三、发动机行业产品促销策略</w:t>
      </w:r>
    </w:p>
    <w:p>
      <w:pPr>
        <w:spacing w:after="150"/>
      </w:pPr>
      <w:r>
        <w:rPr/>
        <w:t xml:space="preserve">四、发动机行业招商加盟策略</w:t>
      </w:r>
    </w:p>
    <w:p>
      <w:pPr>
        <w:spacing w:after="150"/>
      </w:pPr>
      <w:r>
        <w:rPr/>
        <w:t xml:space="preserve">五、发动机行业网络推广策略</w:t>
      </w:r>
    </w:p>
    <w:p>
      <w:pPr>
        <w:spacing w:after="150"/>
      </w:pPr>
      <w:r>
        <w:rPr>
          <w:b w:val="1"/>
          <w:bCs w:val="1"/>
        </w:rPr>
        <w:t xml:space="preserve">第十二章 发动机企业竞争分析</w:t>
      </w:r>
    </w:p>
    <w:p>
      <w:pPr>
        <w:spacing w:after="150"/>
      </w:pPr>
      <w:r>
        <w:rPr/>
        <w:t xml:space="preserve">第一节 潍柴动力股份有限公司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昆明云内动力股份有限公司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全柴动力股份有限公司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常柴股份有限公司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哈尔滨东安汽车动力股份有限公司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重庆宗申动力机械股份有限公司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上海柴油机股份有限公司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华菱星马汽车(集团)股份有限公司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广西玉柴机器股份有限公司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江苏农华智慧农业科技股份有限公司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发动机行业投资战略研究</w:t>
      </w:r>
    </w:p>
    <w:p>
      <w:pPr>
        <w:spacing w:after="150"/>
      </w:pPr>
      <w:r>
        <w:rPr/>
        <w:t xml:space="preserve">第一节 发动机行业发展战略研究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对我国发动机品牌的战略思考</w:t>
      </w:r>
    </w:p>
    <w:p>
      <w:pPr>
        <w:spacing w:after="150"/>
      </w:pPr>
      <w:r>
        <w:rPr/>
        <w:t xml:space="preserve">一、企业品牌的重要性</w:t>
      </w:r>
    </w:p>
    <w:p>
      <w:pPr>
        <w:spacing w:after="150"/>
      </w:pPr>
      <w:r>
        <w:rPr/>
        <w:t xml:space="preserve">二、发动机实施品牌战略的意义</w:t>
      </w:r>
    </w:p>
    <w:p>
      <w:pPr>
        <w:spacing w:after="150"/>
      </w:pPr>
      <w:r>
        <w:rPr/>
        <w:t xml:space="preserve">三、发动机企业品牌的现状分析</w:t>
      </w:r>
    </w:p>
    <w:p>
      <w:pPr>
        <w:spacing w:after="150"/>
      </w:pPr>
      <w:r>
        <w:rPr/>
        <w:t xml:space="preserve">四、我国发动机企业的品牌战略</w:t>
      </w:r>
    </w:p>
    <w:p>
      <w:pPr>
        <w:spacing w:after="150"/>
      </w:pPr>
      <w:r>
        <w:rPr/>
        <w:t xml:space="preserve">五、发动机品牌战略管理的策略</w:t>
      </w:r>
    </w:p>
    <w:p>
      <w:pPr>
        <w:spacing w:after="150"/>
      </w:pPr>
      <w:r>
        <w:rPr/>
        <w:t xml:space="preserve">第三节 发动机行业投资战略研究</w:t>
      </w:r>
    </w:p>
    <w:p>
      <w:pPr>
        <w:spacing w:after="150"/>
      </w:pPr>
      <w:r>
        <w:rPr>
          <w:b w:val="1"/>
          <w:bCs w:val="1"/>
        </w:rPr>
        <w:t xml:space="preserve">图表目录</w:t>
      </w:r>
    </w:p>
    <w:p>
      <w:pPr>
        <w:spacing w:after="150"/>
      </w:pPr>
      <w:r>
        <w:rPr/>
        <w:t xml:space="preserve">图表：行业生命周期理论</w:t>
      </w:r>
    </w:p>
    <w:p>
      <w:pPr>
        <w:spacing w:after="150"/>
      </w:pPr>
      <w:r>
        <w:rPr/>
        <w:t xml:space="preserve">图表：2019-2023年国内生产总值和增长速度(单位：亿元，%)</w:t>
      </w:r>
    </w:p>
    <w:p>
      <w:pPr>
        <w:spacing w:after="150"/>
      </w:pPr>
      <w:r>
        <w:rPr/>
        <w:t xml:space="preserve">图表：2019-2023年三次产业增加值占国内生产总值比重</w:t>
      </w:r>
    </w:p>
    <w:p>
      <w:pPr>
        <w:spacing w:after="150"/>
      </w:pPr>
      <w:r>
        <w:rPr/>
        <w:t xml:space="preserve">图表：2019-2023年万元国内生产总值能耗降低率</w:t>
      </w:r>
    </w:p>
    <w:p>
      <w:pPr>
        <w:spacing w:after="150"/>
      </w:pPr>
      <w:r>
        <w:rPr/>
        <w:t xml:space="preserve">图表：2019-2023年全员劳动生产率</w:t>
      </w:r>
    </w:p>
    <w:p>
      <w:pPr>
        <w:spacing w:after="150"/>
      </w:pPr>
      <w:r>
        <w:rPr/>
        <w:t xml:space="preserve">图表：2019-2023年年末人口数及其构成</w:t>
      </w:r>
    </w:p>
    <w:p>
      <w:pPr>
        <w:spacing w:after="150"/>
      </w:pPr>
      <w:r>
        <w:rPr/>
        <w:t xml:space="preserve">图表：2019-2023年常住人口城镇化率(单位：%)</w:t>
      </w:r>
    </w:p>
    <w:p>
      <w:pPr>
        <w:spacing w:after="150"/>
      </w:pPr>
      <w:r>
        <w:rPr/>
        <w:t xml:space="preserve">图表：2019-2023年城镇新增就业人数(单位：万人)</w:t>
      </w:r>
    </w:p>
    <w:p>
      <w:pPr>
        <w:spacing w:after="150"/>
      </w:pPr>
      <w:r>
        <w:rPr/>
        <w:t xml:space="preserve">图表：2019-2023年居民消费价格月度涨跌幅度(单位：%)</w:t>
      </w:r>
    </w:p>
    <w:p>
      <w:pPr>
        <w:spacing w:after="150"/>
      </w:pPr>
      <w:r>
        <w:rPr/>
        <w:t xml:space="preserve">图表：2019-2023年居民消费价格比2018年涨跌幅度</w:t>
      </w:r>
    </w:p>
    <w:p>
      <w:pPr>
        <w:spacing w:after="150"/>
      </w:pPr>
      <w:r>
        <w:rPr/>
        <w:t xml:space="preserve">图表：2019-2023年年末国家外汇储备(单位：亿美元)</w:t>
      </w:r>
    </w:p>
    <w:p>
      <w:pPr>
        <w:spacing w:after="150"/>
      </w:pPr>
      <w:r>
        <w:rPr/>
        <w:t xml:space="preserve">图表：2019-2023年年末全国农村贫困人口和贫困发生率(单位：万人，%)</w:t>
      </w:r>
    </w:p>
    <w:p>
      <w:pPr>
        <w:spacing w:after="150"/>
      </w:pPr>
      <w:r>
        <w:rPr/>
        <w:t xml:space="preserve">图表：2019-2023年国内粮食产量(单位：万吨)</w:t>
      </w:r>
    </w:p>
    <w:p>
      <w:pPr>
        <w:spacing w:after="150"/>
      </w:pPr>
      <w:r>
        <w:rPr/>
        <w:t xml:space="preserve">图表：2019-2023年全部工业增加值及其增长速度</w:t>
      </w:r>
    </w:p>
    <w:p>
      <w:pPr>
        <w:spacing w:after="150"/>
      </w:pPr>
      <w:r>
        <w:rPr/>
        <w:t xml:space="preserve">图表：2019-2023年主要工业产品产量及其增长速度</w:t>
      </w:r>
    </w:p>
    <w:p>
      <w:pPr>
        <w:spacing w:after="150"/>
      </w:pPr>
      <w:r>
        <w:rPr/>
        <w:t xml:space="preserve">图表：2019-2023年建筑业增加值及其增长速度</w:t>
      </w:r>
    </w:p>
    <w:p>
      <w:pPr>
        <w:spacing w:after="150"/>
      </w:pPr>
      <w:r>
        <w:rPr/>
        <w:t xml:space="preserve">图表：2019-2023年服务业增加值及其增长速度</w:t>
      </w:r>
    </w:p>
    <w:p>
      <w:pPr>
        <w:spacing w:after="150"/>
      </w:pPr>
      <w:r>
        <w:rPr/>
        <w:t xml:space="preserve">图表：2019-2023年各种运输方式完成货物运输量及其增长速度</w:t>
      </w:r>
    </w:p>
    <w:p>
      <w:pPr>
        <w:spacing w:after="150"/>
      </w:pPr>
      <w:r>
        <w:rPr/>
        <w:t xml:space="preserve">图表：2019-2023年各种运输方式完成旅客运输量及其增长速度</w:t>
      </w:r>
    </w:p>
    <w:p>
      <w:pPr>
        <w:spacing w:after="150"/>
      </w:pPr>
      <w:r>
        <w:rPr/>
        <w:t xml:space="preserve">图表：2019-2023年快递业务量及其增长速度(单位：亿件，%)</w:t>
      </w:r>
    </w:p>
    <w:p>
      <w:pPr>
        <w:spacing w:after="150"/>
      </w:pPr>
      <w:r>
        <w:rPr/>
        <w:t xml:space="preserve">图表：2019-2023年年末固定互联网宽带接入用户数(单位：万户)</w:t>
      </w:r>
    </w:p>
    <w:p>
      <w:pPr>
        <w:spacing w:after="150"/>
      </w:pPr>
      <w:r>
        <w:rPr/>
        <w:t xml:space="preserve">图表：2019-2023年社会消费品零售总额(单位：亿元)</w:t>
      </w:r>
    </w:p>
    <w:p>
      <w:pPr>
        <w:spacing w:after="150"/>
      </w:pPr>
      <w:r>
        <w:rPr/>
        <w:t xml:space="preserve">图表：2019-2023年三次产业投资占固定资产投资(不含农户)比重</w:t>
      </w:r>
    </w:p>
    <w:p>
      <w:pPr>
        <w:spacing w:after="150"/>
      </w:pPr>
      <w:r>
        <w:rPr/>
        <w:t xml:space="preserve">图表：2019-2023年分行业固定资产投资(不含农户)增长速度</w:t>
      </w:r>
    </w:p>
    <w:p>
      <w:pPr>
        <w:spacing w:after="150"/>
      </w:pPr>
      <w:r>
        <w:rPr/>
        <w:t xml:space="preserve">图表：2019-2023年固定资产投资新增主要生产与运营能力</w:t>
      </w:r>
    </w:p>
    <w:p>
      <w:pPr>
        <w:spacing w:after="150"/>
      </w:pPr>
      <w:r>
        <w:rPr/>
        <w:t xml:space="preserve">图表：2019-2023年房地产开发和销售主要指标及其增长速度</w:t>
      </w:r>
    </w:p>
    <w:p>
      <w:pPr>
        <w:spacing w:after="150"/>
      </w:pPr>
      <w:r>
        <w:rPr/>
        <w:t xml:space="preserve">图表：2019-2023年货物进出口总额(单位：亿元)</w:t>
      </w:r>
    </w:p>
    <w:p>
      <w:pPr>
        <w:spacing w:after="150"/>
      </w:pPr>
      <w:r>
        <w:rPr/>
        <w:t xml:space="preserve">图表：2019-2023年货物进出口总额及其增长速度</w:t>
      </w:r>
    </w:p>
    <w:p>
      <w:pPr>
        <w:spacing w:after="150"/>
      </w:pPr>
      <w:r>
        <w:rPr/>
        <w:t xml:space="preserve">图表：2019-2023年主要商品出口数量、金额及其增长速度</w:t>
      </w:r>
    </w:p>
    <w:p>
      <w:pPr>
        <w:spacing w:after="150"/>
      </w:pPr>
      <w:r>
        <w:rPr/>
        <w:t xml:space="preserve">图表：2019-2023年主要商品进口数量、金额及其增长速度</w:t>
      </w:r>
    </w:p>
    <w:p>
      <w:pPr>
        <w:spacing w:after="150"/>
      </w:pPr>
      <w:r>
        <w:rPr/>
        <w:t xml:space="preserve">图表：2019-2023年对主要国家和地区货物进出口金额、增长速度及其比重</w:t>
      </w:r>
    </w:p>
    <w:p>
      <w:pPr>
        <w:spacing w:after="150"/>
      </w:pPr>
      <w:r>
        <w:rPr/>
        <w:t xml:space="preserve">图表：2019-2023年外商直接投资(不含银行、证券、保险领域)及其增长速度</w:t>
      </w:r>
    </w:p>
    <w:p>
      <w:pPr>
        <w:spacing w:after="150"/>
      </w:pPr>
      <w:r>
        <w:rPr/>
        <w:t xml:space="preserve">图表：2019-2023年对外非金融类直接投资额及其增长速度</w:t>
      </w:r>
    </w:p>
    <w:p>
      <w:pPr>
        <w:spacing w:after="150"/>
      </w:pPr>
      <w:r>
        <w:rPr/>
        <w:t xml:space="preserve">图表：2019-2023年全国一般公共预算收入(单位：亿元)</w:t>
      </w:r>
    </w:p>
    <w:p>
      <w:pPr>
        <w:spacing w:after="150"/>
      </w:pPr>
      <w:r>
        <w:rPr/>
        <w:t xml:space="preserve">图表：2019-2023年年末全部金融机构本外币存贷款余额及其增长速度</w:t>
      </w:r>
    </w:p>
    <w:p>
      <w:pPr>
        <w:spacing w:after="150"/>
      </w:pPr>
      <w:r>
        <w:rPr/>
        <w:t xml:space="preserve">图表：2019-2023年全国居民人均可支配收入及其增长速度(单位：元，%)</w:t>
      </w:r>
    </w:p>
    <w:p>
      <w:pPr>
        <w:spacing w:after="150"/>
      </w:pPr>
      <w:r>
        <w:rPr/>
        <w:t xml:space="preserve">图表：2019-2023年全国居民人均消费支出及其构成</w:t>
      </w:r>
    </w:p>
    <w:p>
      <w:pPr>
        <w:spacing w:after="150"/>
      </w:pPr>
      <w:r>
        <w:rPr/>
        <w:t xml:space="preserve">图表：2019-2023年研究与试验发展(ramp;d)经费支出及其增长速度(单位：亿元，%)</w:t>
      </w:r>
    </w:p>
    <w:p>
      <w:pPr>
        <w:spacing w:after="150"/>
      </w:pPr>
      <w:r>
        <w:rPr/>
        <w:t xml:space="preserve">图表：2019-2023年专利申请、授权和有效专利情况</w:t>
      </w:r>
    </w:p>
    <w:p>
      <w:pPr>
        <w:spacing w:after="150"/>
      </w:pPr>
      <w:r>
        <w:rPr/>
        <w:t xml:space="preserve">图表：2019-2023年普通本专科、中等职业教育及普通高中招生人数(单位：万人)</w:t>
      </w:r>
    </w:p>
    <w:p>
      <w:pPr>
        <w:spacing w:after="150"/>
      </w:pPr>
      <w:r>
        <w:rPr/>
        <w:t xml:space="preserve">图表：2019-2023年国内游客人次及其增长速度(单位：亿人次，%)</w:t>
      </w:r>
    </w:p>
    <w:p>
      <w:pPr>
        <w:spacing w:after="150"/>
      </w:pPr>
      <w:r>
        <w:rPr/>
        <w:t xml:space="preserve">图表：2019-2023年年末卫生技术人员人数(单位：万人)</w:t>
      </w:r>
    </w:p>
    <w:p>
      <w:pPr>
        <w:spacing w:after="150"/>
      </w:pPr>
      <w:r>
        <w:rPr/>
        <w:t xml:space="preserve">图表：2019-2023年清洁能源消费量占能源消费总量的比重(单位：%)</w:t>
      </w:r>
    </w:p>
    <w:p>
      <w:pPr>
        <w:spacing w:after="150"/>
      </w:pPr>
      <w:r>
        <w:rPr/>
        <w:t xml:space="preserve">图表：发动机行业相关政策</w:t>
      </w:r>
    </w:p>
    <w:p>
      <w:pPr>
        <w:spacing w:after="150"/>
      </w:pPr>
      <w:r>
        <w:rPr/>
        <w:t xml:space="preserve">图表：2019-2023年中国发动机行业市场规模情况</w:t>
      </w:r>
    </w:p>
    <w:p>
      <w:pPr>
        <w:spacing w:after="150"/>
      </w:pPr>
      <w:r>
        <w:rPr/>
        <w:t xml:space="preserve">图表：2019-2023年中国发动机行业各地区市场规模占比</w:t>
      </w:r>
    </w:p>
    <w:p>
      <w:pPr>
        <w:spacing w:after="150"/>
      </w:pPr>
      <w:r>
        <w:rPr/>
        <w:t xml:space="preserve">图表： 2019-2023年中国发动机行业产量情况</w:t>
      </w:r>
    </w:p>
    <w:p>
      <w:pPr>
        <w:spacing w:after="150"/>
      </w:pPr>
      <w:r>
        <w:rPr/>
        <w:t xml:space="preserve">图表：2024-2029年中国发动机行业产量预测</w:t>
      </w:r>
    </w:p>
    <w:p>
      <w:pPr>
        <w:spacing w:after="150"/>
      </w:pPr>
      <w:r>
        <w:rPr/>
        <w:t xml:space="preserve">图表：2024-2029年上海市发动机产量预测</w:t>
      </w:r>
    </w:p>
    <w:p>
      <w:pPr>
        <w:spacing w:after="150"/>
      </w:pPr>
      <w:r>
        <w:rPr/>
        <w:t xml:space="preserve">图表：2019-2023年中国汽车发动机平均价格情况</w:t>
      </w:r>
    </w:p>
    <w:p>
      <w:pPr>
        <w:spacing w:after="150"/>
      </w:pPr>
      <w:r>
        <w:rPr/>
        <w:t xml:space="preserve">图表：2024-2029年中国汽车发动机平均价格预测</w:t>
      </w:r>
    </w:p>
    <w:p>
      <w:pPr>
        <w:spacing w:after="150"/>
      </w:pPr>
      <w:r>
        <w:rPr/>
        <w:t xml:space="preserve">图表：2019-2023年中国发动机行业工业总产值情况</w:t>
      </w:r>
    </w:p>
    <w:p>
      <w:pPr>
        <w:spacing w:after="150"/>
      </w:pPr>
      <w:r>
        <w:rPr/>
        <w:t xml:space="preserve">图表：2019-2023年中国发动机行业不同规模企业工业总产值情况</w:t>
      </w:r>
    </w:p>
    <w:p>
      <w:pPr>
        <w:spacing w:after="150"/>
      </w:pPr>
      <w:r>
        <w:rPr/>
        <w:t xml:space="preserve">图表：2019-2023年中国发动机行业不同所有制企业工业总产值情况</w:t>
      </w:r>
    </w:p>
    <w:p>
      <w:pPr>
        <w:spacing w:after="150"/>
      </w:pPr>
      <w:r>
        <w:rPr/>
        <w:t xml:space="preserve">图表：2019-2023年中国发动机行业主营业务收入情况</w:t>
      </w:r>
    </w:p>
    <w:p>
      <w:pPr>
        <w:spacing w:after="150"/>
      </w:pPr>
      <w:r>
        <w:rPr/>
        <w:t xml:space="preserve">图表：2019-2023年中国发动机行业不同规模企业主营业务收入情况</w:t>
      </w:r>
    </w:p>
    <w:p>
      <w:pPr>
        <w:spacing w:after="150"/>
      </w:pPr>
      <w:r>
        <w:rPr/>
        <w:t xml:space="preserve">图表：2019-2023年中国发动机行业不同所有制企业主营业务收入情况</w:t>
      </w:r>
    </w:p>
    <w:p>
      <w:pPr>
        <w:spacing w:after="150"/>
      </w:pPr>
      <w:r>
        <w:rPr/>
        <w:t xml:space="preserve">图表：2019-2023年中国发动机行业总成本费用情况</w:t>
      </w:r>
    </w:p>
    <w:p>
      <w:pPr>
        <w:spacing w:after="150"/>
      </w:pPr>
      <w:r>
        <w:rPr/>
        <w:t xml:space="preserve">图表：2019-2023年中国发动机行业不同规模企业总成本费用情况</w:t>
      </w:r>
    </w:p>
    <w:p>
      <w:pPr>
        <w:spacing w:after="150"/>
      </w:pPr>
      <w:r>
        <w:rPr/>
        <w:t xml:space="preserve">图表：2019-2023年中国发动机行业不同所有制企业总成本费用情况</w:t>
      </w:r>
    </w:p>
    <w:p>
      <w:pPr>
        <w:spacing w:after="150"/>
      </w:pPr>
      <w:r>
        <w:rPr/>
        <w:t xml:space="preserve">图表：2019-2023年中国发动机行业利润总额情况</w:t>
      </w:r>
    </w:p>
    <w:p>
      <w:pPr>
        <w:spacing w:after="150"/>
      </w:pPr>
      <w:r>
        <w:rPr/>
        <w:t xml:space="preserve">图表：2019-2023年中国发动机行业不同规模企业利润总额情况</w:t>
      </w:r>
    </w:p>
    <w:p>
      <w:pPr>
        <w:spacing w:after="150"/>
      </w:pPr>
      <w:r>
        <w:rPr/>
        <w:t xml:space="preserve">图表：2019-2023年中国发动机行业不同所有制企业利润总额情况</w:t>
      </w:r>
    </w:p>
    <w:p>
      <w:pPr>
        <w:spacing w:after="150"/>
      </w:pPr>
      <w:r>
        <w:rPr/>
        <w:t xml:space="preserve">图表：2019-2023年中国发动机行业资产负债率情况</w:t>
      </w:r>
    </w:p>
    <w:p>
      <w:pPr>
        <w:spacing w:after="150"/>
      </w:pPr>
      <w:r>
        <w:rPr/>
        <w:t xml:space="preserve">图表：2019-2023年中国发动机行业不同规模企业资产负债率情况</w:t>
      </w:r>
    </w:p>
    <w:p>
      <w:pPr>
        <w:spacing w:after="150"/>
      </w:pPr>
      <w:r>
        <w:rPr/>
        <w:t xml:space="preserve">图表：2019-2023年中国发动机行业不同所有制企业资产负债率情况</w:t>
      </w:r>
    </w:p>
    <w:p>
      <w:pPr>
        <w:spacing w:after="150"/>
      </w:pPr>
      <w:r>
        <w:rPr/>
        <w:t xml:space="preserve">图表：2019-2023年中国发动机行业净利率情况</w:t>
      </w:r>
    </w:p>
    <w:p>
      <w:pPr>
        <w:spacing w:after="150"/>
      </w:pPr>
      <w:r>
        <w:rPr/>
        <w:t xml:space="preserve">图表：2019-2023年中国发动机行业速动比率情况</w:t>
      </w:r>
    </w:p>
    <w:p>
      <w:pPr>
        <w:spacing w:after="150"/>
      </w:pPr>
      <w:r>
        <w:rPr/>
        <w:t xml:space="preserve">图表：2019-2023年中国发动机行业总资产周转率情况</w:t>
      </w:r>
    </w:p>
    <w:p>
      <w:pPr>
        <w:spacing w:after="150"/>
      </w:pPr>
      <w:r>
        <w:rPr/>
        <w:t xml:space="preserve">图表：2019-2023年中国发动机行业营收同比增长率情况</w:t>
      </w:r>
    </w:p>
    <w:p>
      <w:pPr>
        <w:spacing w:after="150"/>
      </w:pPr>
      <w:r>
        <w:rPr/>
        <w:t xml:space="preserve">图表：华北区域图</w:t>
      </w:r>
    </w:p>
    <w:p>
      <w:pPr>
        <w:spacing w:after="150"/>
      </w:pPr>
      <w:r>
        <w:rPr/>
        <w:t xml:space="preserve">图表：2019-2023年华北地区发动机行业市场规模情况</w:t>
      </w:r>
    </w:p>
    <w:p>
      <w:pPr>
        <w:spacing w:after="150"/>
      </w:pPr>
      <w:r>
        <w:rPr/>
        <w:t xml:space="preserve">图表：2024-2029年华北地区发动机行业市场规模预测</w:t>
      </w:r>
    </w:p>
    <w:p>
      <w:pPr>
        <w:spacing w:after="150"/>
      </w:pPr>
      <w:r>
        <w:rPr/>
        <w:t xml:space="preserve">图表：华北地区发动机行业投资风险</w:t>
      </w:r>
    </w:p>
    <w:p>
      <w:pPr>
        <w:spacing w:after="150"/>
      </w:pPr>
      <w:r>
        <w:rPr/>
        <w:t xml:space="preserve">图表：2019-2023年东北地区发动机行业市场规模情况</w:t>
      </w:r>
    </w:p>
    <w:p>
      <w:pPr>
        <w:spacing w:after="150"/>
      </w:pPr>
      <w:r>
        <w:rPr/>
        <w:t xml:space="preserve">图表：2024-2029年东北地区发动机行业市场规模预测</w:t>
      </w:r>
    </w:p>
    <w:p>
      <w:pPr>
        <w:spacing w:after="150"/>
      </w:pPr>
      <w:r>
        <w:rPr/>
        <w:t xml:space="preserve">图表：东北地区发动机行业投资风险</w:t>
      </w:r>
    </w:p>
    <w:p>
      <w:pPr>
        <w:spacing w:after="150"/>
      </w:pPr>
      <w:r>
        <w:rPr/>
        <w:t xml:space="preserve">图表：华东区域图</w:t>
      </w:r>
    </w:p>
    <w:p>
      <w:pPr>
        <w:spacing w:after="150"/>
      </w:pPr>
      <w:r>
        <w:rPr/>
        <w:t xml:space="preserve">图表：2019-2023年华东地区发动机行业市场规模情况</w:t>
      </w:r>
    </w:p>
    <w:p>
      <w:pPr>
        <w:spacing w:after="150"/>
      </w:pPr>
      <w:r>
        <w:rPr/>
        <w:t xml:space="preserve">图表：2024-2029年华东地区发动机行业市场规模预测</w:t>
      </w:r>
    </w:p>
    <w:p>
      <w:pPr>
        <w:spacing w:after="150"/>
      </w:pPr>
      <w:r>
        <w:rPr/>
        <w:t xml:space="preserve">图表：华东地区发动机行业投资风险</w:t>
      </w:r>
    </w:p>
    <w:p>
      <w:pPr>
        <w:spacing w:after="150"/>
      </w:pPr>
      <w:r>
        <w:rPr/>
        <w:t xml:space="preserve">图表：华南区域图</w:t>
      </w:r>
    </w:p>
    <w:p>
      <w:pPr>
        <w:spacing w:after="150"/>
      </w:pPr>
      <w:r>
        <w:rPr/>
        <w:t xml:space="preserve">图表：2019-2023年华南地区发动机行业市场规模情况</w:t>
      </w:r>
    </w:p>
    <w:p>
      <w:pPr>
        <w:spacing w:after="150"/>
      </w:pPr>
      <w:r>
        <w:rPr/>
        <w:t xml:space="preserve">图表：2024-2029年华南地区发动机行业市场规模预测</w:t>
      </w:r>
    </w:p>
    <w:p>
      <w:pPr>
        <w:spacing w:after="150"/>
      </w:pPr>
      <w:r>
        <w:rPr/>
        <w:t xml:space="preserve">图表：华南地区发动机行业投资风险</w:t>
      </w:r>
    </w:p>
    <w:p>
      <w:pPr>
        <w:spacing w:after="150"/>
      </w:pPr>
      <w:r>
        <w:rPr/>
        <w:t xml:space="preserve">图表：2019-2023年华中地区发动机行业市场规模情况</w:t>
      </w:r>
    </w:p>
    <w:p>
      <w:pPr>
        <w:spacing w:after="150"/>
      </w:pPr>
      <w:r>
        <w:rPr/>
        <w:t xml:space="preserve">图表：2024-2029年华中地区发动机行业市场规模预测</w:t>
      </w:r>
    </w:p>
    <w:p>
      <w:pPr>
        <w:spacing w:after="150"/>
      </w:pPr>
      <w:r>
        <w:rPr/>
        <w:t xml:space="preserve">图表：华中地区发动机行业投资风险</w:t>
      </w:r>
    </w:p>
    <w:p>
      <w:pPr>
        <w:spacing w:after="150"/>
      </w:pPr>
      <w:r>
        <w:rPr/>
        <w:t xml:space="preserve">图表：2019-2023年西南地区发动机行业市场规模情况</w:t>
      </w:r>
    </w:p>
    <w:p>
      <w:pPr>
        <w:spacing w:after="150"/>
      </w:pPr>
      <w:r>
        <w:rPr/>
        <w:t xml:space="preserve">图表：2024-2029年西南地区发动机行业市场规模预测</w:t>
      </w:r>
    </w:p>
    <w:p>
      <w:pPr>
        <w:spacing w:after="150"/>
      </w:pPr>
      <w:r>
        <w:rPr/>
        <w:t xml:space="preserve">图表：西南地区发动机行业投资风险</w:t>
      </w:r>
    </w:p>
    <w:p>
      <w:pPr>
        <w:spacing w:after="150"/>
      </w:pPr>
      <w:r>
        <w:rPr/>
        <w:t xml:space="preserve">图表：2019-2023年西北地区发动机行业市场规模情况</w:t>
      </w:r>
    </w:p>
    <w:p>
      <w:pPr>
        <w:spacing w:after="150"/>
      </w:pPr>
      <w:r>
        <w:rPr/>
        <w:t xml:space="preserve">图表：2024-2029年西北地区发动机行业市场规模预测</w:t>
      </w:r>
    </w:p>
    <w:p>
      <w:pPr>
        <w:spacing w:after="150"/>
      </w:pPr>
      <w:r>
        <w:rPr/>
        <w:t xml:space="preserve">图表：西北地区发动机行业投资风险</w:t>
      </w:r>
    </w:p>
    <w:p>
      <w:pPr>
        <w:spacing w:after="150"/>
      </w:pPr>
      <w:r>
        <w:rPr/>
        <w:t xml:space="preserve">图表：2019-2023年中国发动机行业市场集中度情况</w:t>
      </w:r>
    </w:p>
    <w:p>
      <w:pPr>
        <w:spacing w:after="150"/>
      </w:pPr>
      <w:r>
        <w:rPr/>
        <w:t xml:space="preserve">图表：2019-2023年中国发动机行业不同规模企业数量占比</w:t>
      </w:r>
    </w:p>
    <w:p>
      <w:pPr>
        <w:spacing w:after="150"/>
      </w:pPr>
      <w:r>
        <w:rPr/>
        <w:t xml:space="preserve">图表：2019-2023年中国发动机行业各地区市场规模占比</w:t>
      </w:r>
    </w:p>
    <w:p>
      <w:pPr>
        <w:spacing w:after="150"/>
      </w:pPr>
      <w:r>
        <w:rPr/>
        <w:t xml:space="preserve">图表：三种基本竞争战略</w:t>
      </w:r>
    </w:p>
    <w:p>
      <w:pPr>
        <w:spacing w:after="150"/>
      </w:pPr>
      <w:r>
        <w:rPr/>
        <w:t xml:space="preserve">图表：潍柴动力季度营收和净利润情况(百万元)</w:t>
      </w:r>
    </w:p>
    <w:p>
      <w:pPr>
        <w:spacing w:after="150"/>
      </w:pPr>
      <w:r>
        <w:rPr/>
        <w:t xml:space="preserve">图表：潍柴动力股份有限公司资产负债情况</w:t>
      </w:r>
    </w:p>
    <w:p>
      <w:pPr>
        <w:spacing w:after="150"/>
      </w:pPr>
      <w:r>
        <w:rPr/>
        <w:t xml:space="preserve">图表：潍柴动力股份有限公司成本费用</w:t>
      </w:r>
    </w:p>
    <w:p>
      <w:pPr>
        <w:spacing w:after="150"/>
      </w:pPr>
      <w:r>
        <w:rPr/>
        <w:t xml:space="preserve">图表：昆明云内动力股份有限公司销售收入及盈利水平</w:t>
      </w:r>
    </w:p>
    <w:p>
      <w:pPr>
        <w:spacing w:after="150"/>
      </w:pPr>
      <w:r>
        <w:rPr/>
        <w:t xml:space="preserve">图表：昆明云内动力股份有限公司资产负债情况</w:t>
      </w:r>
    </w:p>
    <w:p>
      <w:pPr>
        <w:spacing w:after="150"/>
      </w:pPr>
      <w:r>
        <w:rPr/>
        <w:t xml:space="preserve">图表：昆明云内动力股份有限公司成本费用</w:t>
      </w:r>
    </w:p>
    <w:p>
      <w:pPr>
        <w:spacing w:after="150"/>
      </w:pPr>
      <w:r>
        <w:rPr/>
        <w:t xml:space="preserve">图表：全柴动力股份有限公司销售收入及盈利水平</w:t>
      </w:r>
    </w:p>
    <w:p>
      <w:pPr>
        <w:spacing w:after="150"/>
      </w:pPr>
      <w:r>
        <w:rPr/>
        <w:t xml:space="preserve">图表：全柴动力股份有限公司资产负债情况</w:t>
      </w:r>
    </w:p>
    <w:p>
      <w:pPr>
        <w:spacing w:after="150"/>
      </w:pPr>
      <w:r>
        <w:rPr/>
        <w:t xml:space="preserve">图表：全柴动力股份有限公司成本费用</w:t>
      </w:r>
    </w:p>
    <w:p>
      <w:pPr>
        <w:spacing w:after="150"/>
      </w:pPr>
      <w:r>
        <w:rPr/>
        <w:t xml:space="preserve">图表：常柴股份有限公司销售收入及盈利水平</w:t>
      </w:r>
    </w:p>
    <w:p>
      <w:pPr>
        <w:spacing w:after="150"/>
      </w:pPr>
      <w:r>
        <w:rPr/>
        <w:t xml:space="preserve">图表：常柴股份有限公司资产负债情况</w:t>
      </w:r>
    </w:p>
    <w:p>
      <w:pPr>
        <w:spacing w:after="150"/>
      </w:pPr>
      <w:r>
        <w:rPr/>
        <w:t xml:space="preserve">图表：常柴股份有限公司成本费用</w:t>
      </w:r>
    </w:p>
    <w:p>
      <w:pPr>
        <w:spacing w:after="150"/>
      </w:pPr>
      <w:r>
        <w:rPr/>
        <w:t xml:space="preserve">图表：哈尔滨东安汽车动力股份有限公司销售收入及盈利水平</w:t>
      </w:r>
    </w:p>
    <w:p>
      <w:pPr>
        <w:spacing w:after="150"/>
      </w:pPr>
      <w:r>
        <w:rPr/>
        <w:t xml:space="preserve">图表：哈尔滨东安汽车动力股份有限公司资产负债情况</w:t>
      </w:r>
    </w:p>
    <w:p>
      <w:pPr>
        <w:spacing w:after="150"/>
      </w:pPr>
      <w:r>
        <w:rPr/>
        <w:t xml:space="preserve">图表：哈尔滨东安汽车动力股份有限公司成本费用</w:t>
      </w:r>
    </w:p>
    <w:p>
      <w:pPr>
        <w:spacing w:after="150"/>
      </w:pPr>
      <w:r>
        <w:rPr/>
        <w:t xml:space="preserve">图表：重庆宗申动力机械股份有限公司销售业绩</w:t>
      </w:r>
    </w:p>
    <w:p>
      <w:pPr>
        <w:spacing w:after="150"/>
      </w:pPr>
      <w:r>
        <w:rPr/>
        <w:t xml:space="preserve">图表：重庆宗申动力机械股份有限公司资产负债情况</w:t>
      </w:r>
    </w:p>
    <w:p>
      <w:pPr>
        <w:spacing w:after="150"/>
      </w:pPr>
      <w:r>
        <w:rPr/>
        <w:t xml:space="preserve">图表：重庆宗申动力机械股份有限公司成本费用</w:t>
      </w:r>
    </w:p>
    <w:p>
      <w:pPr>
        <w:spacing w:after="150"/>
      </w:pPr>
      <w:r>
        <w:rPr/>
        <w:t xml:space="preserve">图表：上海柴油机股份有限公司销售收入及盈利水平</w:t>
      </w:r>
    </w:p>
    <w:p>
      <w:pPr>
        <w:spacing w:after="150"/>
      </w:pPr>
      <w:r>
        <w:rPr/>
        <w:t xml:space="preserve">图表：上海柴油机股份有限公司资产负债情况</w:t>
      </w:r>
    </w:p>
    <w:p>
      <w:pPr>
        <w:spacing w:after="150"/>
      </w:pPr>
      <w:r>
        <w:rPr/>
        <w:t xml:space="preserve">图表：上海柴油机股份有限公司成本费用</w:t>
      </w:r>
    </w:p>
    <w:p>
      <w:pPr>
        <w:spacing w:after="150"/>
      </w:pPr>
      <w:r>
        <w:rPr/>
        <w:t xml:space="preserve">图表：华菱星马销售收入及盈利水平</w:t>
      </w:r>
    </w:p>
    <w:p>
      <w:pPr>
        <w:spacing w:after="150"/>
      </w:pPr>
      <w:r>
        <w:rPr/>
        <w:t xml:space="preserve">图表：华菱星马资产及负债情况</w:t>
      </w:r>
    </w:p>
    <w:p>
      <w:pPr>
        <w:spacing w:after="150"/>
      </w:pPr>
      <w:r>
        <w:rPr/>
        <w:t xml:space="preserve">图表：华菱星马成本费用情况</w:t>
      </w:r>
    </w:p>
    <w:p>
      <w:pPr>
        <w:spacing w:after="150"/>
      </w:pPr>
      <w:r>
        <w:rPr/>
        <w:t xml:space="preserve">图表：广西玉柴机器股份有限公司销售收入及盈利水平</w:t>
      </w:r>
    </w:p>
    <w:p>
      <w:pPr>
        <w:spacing w:after="150"/>
      </w:pPr>
      <w:r>
        <w:rPr/>
        <w:t xml:space="preserve">图表：广西玉柴机器股份有限公司资产负债情况</w:t>
      </w:r>
    </w:p>
    <w:p>
      <w:pPr>
        <w:spacing w:after="150"/>
      </w:pPr>
      <w:r>
        <w:rPr/>
        <w:t xml:space="preserve">图表：广西玉柴机器股份有限公司成本费用</w:t>
      </w:r>
    </w:p>
    <w:p>
      <w:pPr>
        <w:spacing w:after="150"/>
      </w:pPr>
      <w:r>
        <w:rPr/>
        <w:t xml:space="preserve">图表：江苏农华智慧农业科技股份有限公司销售收入及盈利水平</w:t>
      </w:r>
    </w:p>
    <w:p>
      <w:pPr>
        <w:spacing w:after="150"/>
      </w:pPr>
      <w:r>
        <w:rPr/>
        <w:t xml:space="preserve">图表：江苏农华智慧农业科技股份有限公司资产及负债情况</w:t>
      </w:r>
    </w:p>
    <w:p>
      <w:pPr>
        <w:spacing w:after="150"/>
      </w:pPr>
      <w:r>
        <w:rPr/>
        <w:t xml:space="preserve">图表：江苏农华智慧农业科技股份有限公司成本费用情况</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本文地址：https://www.51baogao.cn/tongyongjixie/200901fadongji.shtml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ongyongjixie/200901fadong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2024-2029年中国发动机行业市场发展分析及发展前景与投资战略研究报告</dc:title>
  <dc:description>2024-2029年中国发动机行业市场发展分析及发展前景与投资战略研究报告</dc:description>
  <dc:subject>2024-2029年中国发动机行业市场发展分析及发展前景与投资战略研究报告</dc:subject>
  <cp:keywords>研究报告</cp:keywords>
  <cp:category>研究报告</cp:category>
  <cp:lastModifiedBy>北京中道泰和信息咨询有限公司</cp:lastModifiedBy>
  <dcterms:created xsi:type="dcterms:W3CDTF">2024-02-29T15:39:02+08:00</dcterms:created>
  <dcterms:modified xsi:type="dcterms:W3CDTF">2024-02-29T15:39:02+08:00</dcterms:modified>
</cp:coreProperties>
</file>

<file path=docProps/custom.xml><?xml version="1.0" encoding="utf-8"?>
<Properties xmlns="http://schemas.openxmlformats.org/officeDocument/2006/custom-properties" xmlns:vt="http://schemas.openxmlformats.org/officeDocument/2006/docPropsVTypes"/>
</file>