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2024-2029年中国风电整机行业竞争格局分析与投资风险预测报告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风电整机相关专业研究单位等公布和提供的大量资料，对我国风电整机的行业现状、市场各类经营指标的情况、重点企业状况、产业链上下游发展情况等内容进行详细的阐述和深入的分析，着重对风电整机市场的发展进行详尽深入的分析，并根据市场的政策经济发展环境对市场潜在的风险和防范建议进行分析。最后提出研究者对风电整机市场的研究观点，以供投资决策者参考。</w:t>
      </w:r>
    </w:p>
    <w:p>
      <w:pPr>
        <w:spacing w:after="150"/>
      </w:pPr>
      <w:r>
        <w:rPr>
          <w:b w:val="1"/>
          <w:bCs w:val="1"/>
        </w:rPr>
        <w:t xml:space="preserve">报告目录</w:t>
      </w:r>
    </w:p>
    <w:p>
      <w:pPr>
        <w:spacing w:after="150"/>
      </w:pPr>
      <w:r>
        <w:rPr>
          <w:b w:val="1"/>
          <w:bCs w:val="1"/>
        </w:rPr>
        <w:t xml:space="preserve">第一章 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b w:val="1"/>
          <w:bCs w:val="1"/>
        </w:rPr>
        <w:t xml:space="preserve">第二章 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四、风力机制造技术</w:t>
      </w:r>
    </w:p>
    <w:p>
      <w:pPr>
        <w:spacing w:after="150"/>
      </w:pPr>
      <w:r>
        <w:rPr/>
        <w:t xml:space="preserve">五、风力机运行技术</w:t>
      </w:r>
    </w:p>
    <w:p>
      <w:pPr>
        <w:spacing w:after="150"/>
      </w:pPr>
      <w:r>
        <w:rPr/>
        <w:t xml:space="preserve">六、新概念型风能转换装置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1、风电在建容量</w:t>
      </w:r>
    </w:p>
    <w:p>
      <w:pPr>
        <w:spacing w:after="150"/>
      </w:pPr>
      <w:r>
        <w:rPr/>
        <w:t xml:space="preserve">2、风电新增并网容量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第三章 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七、2016中国风电装机容量新增与累计值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三、2019-2023年我国风电机整机行业运营能力分析</w:t>
      </w:r>
    </w:p>
    <w:p>
      <w:pPr>
        <w:spacing w:after="150"/>
      </w:pPr>
      <w:r>
        <w:rPr/>
        <w:t xml:space="preserve">四、2019-2023年我国风电机整机行业成长能力分析</w:t>
      </w:r>
    </w:p>
    <w:p>
      <w:pPr>
        <w:spacing w:after="150"/>
      </w:pPr>
      <w:r>
        <w:rPr/>
        <w:t xml:space="preserve">第四节 我国风电整机行业产业链形式分析</w:t>
      </w:r>
    </w:p>
    <w:p>
      <w:pPr>
        <w:spacing w:after="150"/>
      </w:pPr>
      <w:r>
        <w:rPr/>
        <w:t xml:space="preserve">一、我国风电整机行业产业链整体结构分析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3、上游产业对风电整机的价值影响分析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2、下游产业需求能力分析</w:t>
      </w:r>
    </w:p>
    <w:p>
      <w:pPr>
        <w:spacing w:after="150"/>
      </w:pPr>
      <w:r>
        <w:rPr/>
        <w:t xml:space="preserve">3、下游产业对风电整机的价值影响分析</w:t>
      </w:r>
    </w:p>
    <w:p>
      <w:pPr>
        <w:spacing w:after="150"/>
      </w:pPr>
      <w:r>
        <w:rPr/>
        <w:t xml:space="preserve">第五节 我国风电整机行业发展环境分析</w:t>
      </w:r>
    </w:p>
    <w:p>
      <w:pPr>
        <w:spacing w:after="150"/>
      </w:pPr>
      <w:r>
        <w:rPr/>
        <w:t xml:space="preserve">一、我国风电整机行业监管体制分析</w:t>
      </w:r>
    </w:p>
    <w:p>
      <w:pPr>
        <w:spacing w:after="150"/>
      </w:pPr>
      <w:r>
        <w:rPr/>
        <w:t xml:space="preserve">二、我国风电整机行业宏观环境分析</w:t>
      </w:r>
    </w:p>
    <w:p>
      <w:pPr>
        <w:spacing w:after="150"/>
      </w:pPr>
      <w:r>
        <w:rPr/>
        <w:t xml:space="preserve">三、我国风电整机行业能源环境分析</w:t>
      </w:r>
    </w:p>
    <w:p>
      <w:pPr>
        <w:spacing w:after="150"/>
      </w:pPr>
      <w:r>
        <w:rPr>
          <w:b w:val="1"/>
          <w:bCs w:val="1"/>
        </w:rPr>
        <w:t xml:space="preserve">第四章 我国风电整机企业竞争力分析</w:t>
      </w:r>
    </w:p>
    <w:p>
      <w:pPr>
        <w:spacing w:after="150"/>
      </w:pPr>
      <w:r>
        <w:rPr/>
        <w:t xml:space="preserve">第一节 我国风电整机企业技术竞争力</w:t>
      </w:r>
    </w:p>
    <w:p>
      <w:pPr>
        <w:spacing w:after="150"/>
      </w:pPr>
      <w:r>
        <w:rPr/>
        <w:t xml:space="preserve">一、我国风电整机企业技术实力概述</w:t>
      </w:r>
    </w:p>
    <w:p>
      <w:pPr>
        <w:spacing w:after="150"/>
      </w:pPr>
      <w:r>
        <w:rPr/>
        <w:t xml:space="preserve">二、我国风电整机企业专利实力分析</w:t>
      </w:r>
    </w:p>
    <w:p>
      <w:pPr>
        <w:spacing w:after="150"/>
      </w:pPr>
      <w:r>
        <w:rPr/>
        <w:t xml:space="preserve">1、我国风电整机企业专利数量趋势分析</w:t>
      </w:r>
    </w:p>
    <w:p>
      <w:pPr>
        <w:spacing w:after="150"/>
      </w:pPr>
      <w:r>
        <w:rPr/>
        <w:t xml:space="preserve">2、我国风电整机企业专利所有人情况分析</w:t>
      </w:r>
    </w:p>
    <w:p>
      <w:pPr>
        <w:spacing w:after="150"/>
      </w:pPr>
      <w:r>
        <w:rPr/>
        <w:t xml:space="preserve">第二节 风电整机企业竞争力swot分析</w:t>
      </w:r>
    </w:p>
    <w:p>
      <w:pPr>
        <w:spacing w:after="150"/>
      </w:pPr>
      <w:r>
        <w:rPr/>
        <w:t xml:space="preserve">一、我国风电整机企业竞争优势分析</w:t>
      </w:r>
    </w:p>
    <w:p>
      <w:pPr>
        <w:spacing w:after="150"/>
      </w:pPr>
      <w:r>
        <w:rPr/>
        <w:t xml:space="preserve">二、我国风电整机企业竞争劣势分析</w:t>
      </w:r>
    </w:p>
    <w:p>
      <w:pPr>
        <w:spacing w:after="150"/>
      </w:pPr>
      <w:r>
        <w:rPr/>
        <w:t xml:space="preserve">三、我国风电整机企业竞争威胁分析</w:t>
      </w:r>
    </w:p>
    <w:p>
      <w:pPr>
        <w:spacing w:after="150"/>
      </w:pPr>
      <w:r>
        <w:rPr/>
        <w:t xml:space="preserve">四、我国风电整机企业发展机遇分析</w:t>
      </w:r>
    </w:p>
    <w:p>
      <w:pPr>
        <w:spacing w:after="150"/>
      </w:pPr>
      <w:r>
        <w:rPr/>
        <w:t xml:space="preserve">第三节 国内外风电整机企业市场竞争力对比分析</w:t>
      </w:r>
    </w:p>
    <w:p>
      <w:pPr>
        <w:spacing w:after="150"/>
      </w:pPr>
      <w:r>
        <w:rPr/>
        <w:t xml:space="preserve">一、全球前十大风电整机制造商装机容量对比分析</w:t>
      </w:r>
    </w:p>
    <w:p>
      <w:pPr>
        <w:spacing w:after="150"/>
      </w:pPr>
      <w:r>
        <w:rPr/>
        <w:t xml:space="preserve">二、我国风电整机制造商实力进展分析</w:t>
      </w:r>
    </w:p>
    <w:p>
      <w:pPr>
        <w:spacing w:after="150"/>
      </w:pPr>
      <w:r>
        <w:rPr>
          <w:b w:val="1"/>
          <w:bCs w:val="1"/>
        </w:rPr>
        <w:t xml:space="preserve">第五章 风电整机行业市场机遇分析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二、中国海上风电新增和累计装机容量</w:t>
      </w:r>
    </w:p>
    <w:p>
      <w:pPr>
        <w:spacing w:after="150"/>
      </w:pPr>
      <w:r>
        <w:rPr/>
        <w:t xml:space="preserve">三、海上风电项目新增装机容量</w:t>
      </w:r>
    </w:p>
    <w:p>
      <w:pPr>
        <w:spacing w:after="150"/>
      </w:pPr>
      <w:r>
        <w:rPr/>
        <w:t xml:space="preserve">四、不同类型资源条件的海上风电项目累计装机容量</w:t>
      </w:r>
    </w:p>
    <w:p>
      <w:pPr>
        <w:spacing w:after="150"/>
      </w:pPr>
      <w:r>
        <w:rPr/>
        <w:t xml:space="preserve">五、中国风电机组制造商海上风电累计装机容量</w:t>
      </w:r>
    </w:p>
    <w:p>
      <w:pPr>
        <w:spacing w:after="150"/>
      </w:pPr>
      <w:r>
        <w:rPr/>
        <w:t xml:space="preserve">六、中国开发商海上风电累计装机容量</w:t>
      </w:r>
    </w:p>
    <w:p>
      <w:pPr>
        <w:spacing w:after="150"/>
      </w:pPr>
      <w:r>
        <w:rPr/>
        <w:t xml:space="preserve">七、中国海上风电不同功率机组累计装机容量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二、2019-2023年我国风电机组新增平均功率与累计平均功率走势</w:t>
      </w:r>
    </w:p>
    <w:p>
      <w:pPr>
        <w:spacing w:after="150"/>
      </w:pPr>
      <w:r>
        <w:rPr/>
        <w:t xml:space="preserve">三、2019-2023年我国2mw和2.5mw机组新增装机容量</w:t>
      </w:r>
    </w:p>
    <w:p>
      <w:pPr>
        <w:spacing w:after="150"/>
      </w:pPr>
      <w:r>
        <w:rPr/>
        <w:t xml:space="preserve">四、中国不同功率风电机组新增装机容量比例</w:t>
      </w:r>
    </w:p>
    <w:p>
      <w:pPr>
        <w:spacing w:after="150"/>
      </w:pPr>
      <w:r>
        <w:rPr/>
        <w:t xml:space="preserve">五、中国不同功率风电机组累计装机容量比例</w:t>
      </w:r>
    </w:p>
    <w:p>
      <w:pPr>
        <w:spacing w:after="150"/>
      </w:pPr>
      <w:r>
        <w:rPr/>
        <w:t xml:space="preserve">第三节 十四五时期我国风电整机行业调整与机遇分析</w:t>
      </w:r>
    </w:p>
    <w:p>
      <w:pPr>
        <w:spacing w:after="150"/>
      </w:pPr>
      <w:r>
        <w:rPr/>
        <w:t xml:space="preserve">一、十四五时期我国风电整机行业面对的挑战</w:t>
      </w:r>
    </w:p>
    <w:p>
      <w:pPr>
        <w:spacing w:after="150"/>
      </w:pPr>
      <w:r>
        <w:rPr/>
        <w:t xml:space="preserve">二、十四五时期我国风电整机行业面对的机遇</w:t>
      </w:r>
    </w:p>
    <w:p>
      <w:pPr>
        <w:spacing w:after="150"/>
      </w:pPr>
      <w:r>
        <w:rPr>
          <w:b w:val="1"/>
          <w:bCs w:val="1"/>
        </w:rPr>
        <w:t xml:space="preserve">第六章 风电整机区域市场前景分析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三、中国各省新增风电装机容量</w:t>
      </w:r>
    </w:p>
    <w:p>
      <w:pPr>
        <w:spacing w:after="150"/>
      </w:pPr>
      <w:r>
        <w:rPr/>
        <w:t xml:space="preserve">四、中国各省累计风电装机容量</w:t>
      </w:r>
    </w:p>
    <w:p>
      <w:pPr>
        <w:spacing w:after="150"/>
      </w:pPr>
      <w:r>
        <w:rPr/>
        <w:t xml:space="preserve">第二节 各区域风电整机市场现状与前景分析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b w:val="1"/>
          <w:bCs w:val="1"/>
        </w:rPr>
        <w:t xml:space="preserve">第七章 风电整机行业市场竞争格局分析</w:t>
      </w:r>
    </w:p>
    <w:p>
      <w:pPr>
        <w:spacing w:after="150"/>
      </w:pPr>
      <w:r>
        <w:rPr/>
        <w:t xml:space="preserve">第一节 中国风电整机行业竞争五力分析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中国风电整机行业市场竞争力格局分析</w:t>
      </w:r>
    </w:p>
    <w:p>
      <w:pPr>
        <w:spacing w:after="150"/>
      </w:pPr>
      <w:r>
        <w:rPr/>
        <w:t xml:space="preserve">第三节 中国风电整机行业市场集中度分析</w:t>
      </w:r>
    </w:p>
    <w:p>
      <w:pPr>
        <w:spacing w:after="150"/>
      </w:pPr>
      <w:r>
        <w:rPr/>
        <w:t xml:space="preserve">第四节 中国风电整机行业市场竞争趋势分析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 中国风电整机行业企业竞争格局及实力分析</w:t>
      </w:r>
    </w:p>
    <w:p>
      <w:pPr>
        <w:spacing w:after="150"/>
      </w:pPr>
      <w:r>
        <w:rPr/>
        <w:t xml:space="preserve">第一节 中国风电整机行业企业竞争格局分析</w:t>
      </w:r>
    </w:p>
    <w:p>
      <w:pPr>
        <w:spacing w:after="150"/>
      </w:pPr>
      <w:r>
        <w:rPr/>
        <w:t xml:space="preserve">一、我国风电整机制造商新增情况概述</w:t>
      </w:r>
    </w:p>
    <w:p>
      <w:pPr>
        <w:spacing w:after="150"/>
      </w:pPr>
      <w:r>
        <w:rPr/>
        <w:t xml:space="preserve">二、中国风电整机制造商企业新增装机容量</w:t>
      </w:r>
    </w:p>
    <w:p>
      <w:pPr>
        <w:spacing w:after="150"/>
      </w:pPr>
      <w:r>
        <w:rPr/>
        <w:t xml:space="preserve">三、中国风电整机制造企业新增装机市场份额</w:t>
      </w:r>
    </w:p>
    <w:p>
      <w:pPr>
        <w:spacing w:after="150"/>
      </w:pPr>
      <w:r>
        <w:rPr/>
        <w:t xml:space="preserve">四、中国风电整机制造企业累计装机市场份额</w:t>
      </w:r>
    </w:p>
    <w:p>
      <w:pPr>
        <w:spacing w:after="150"/>
      </w:pPr>
      <w:r>
        <w:rPr/>
        <w:t xml:space="preserve">第二节 重点企业经营分析</w:t>
      </w:r>
    </w:p>
    <w:p>
      <w:pPr>
        <w:spacing w:after="150"/>
      </w:pPr>
      <w:r>
        <w:rPr/>
        <w:t xml:space="preserve">一、新疆金风科技股份有限公司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二、国电联合动力技术有限公司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三、远景能源</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四、中国明阳风电集团</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五、湘电风能有限公司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六、上海电气集团股份有限公司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七、中国东方电气集团有限公司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八、浙江运达风电股份有限公司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九、华锐风电科技(集团)股份有限公司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十、大唐华创风能有限公司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b w:val="1"/>
          <w:bCs w:val="1"/>
        </w:rPr>
        <w:t xml:space="preserve">第九章 中国风电整机行业国内外实力对比分析</w:t>
      </w:r>
    </w:p>
    <w:p>
      <w:pPr>
        <w:spacing w:after="150"/>
      </w:pPr>
      <w:r>
        <w:rPr/>
        <w:t xml:space="preserve">第一节 中国风电整机行业竞争力优势分析</w:t>
      </w:r>
    </w:p>
    <w:p>
      <w:pPr>
        <w:spacing w:after="150"/>
      </w:pPr>
      <w:r>
        <w:rPr/>
        <w:t xml:space="preserve">一、国内风力发电整机制造企业竞争力影响因素分析</w:t>
      </w:r>
    </w:p>
    <w:p>
      <w:pPr>
        <w:spacing w:after="150"/>
      </w:pPr>
      <w:r>
        <w:rPr/>
        <w:t xml:space="preserve">二、国内风电整机制造业竞争力优势分析</w:t>
      </w:r>
    </w:p>
    <w:p>
      <w:pPr>
        <w:spacing w:after="150"/>
      </w:pPr>
      <w:r>
        <w:rPr/>
        <w:t xml:space="preserve">第二节 国内市场企业实力对比分析</w:t>
      </w:r>
    </w:p>
    <w:p>
      <w:pPr>
        <w:spacing w:after="150"/>
      </w:pPr>
      <w:r>
        <w:rPr/>
        <w:t xml:space="preserve">一、国内市场竞争企业技术实力对比</w:t>
      </w:r>
    </w:p>
    <w:p>
      <w:pPr>
        <w:spacing w:after="150"/>
      </w:pPr>
      <w:r>
        <w:rPr/>
        <w:t xml:space="preserve">二、国内市场竞争企业市场份额对比</w:t>
      </w:r>
    </w:p>
    <w:p>
      <w:pPr>
        <w:spacing w:after="150"/>
      </w:pPr>
      <w:r>
        <w:rPr/>
        <w:t xml:space="preserve">三、国内市场竞争企业品牌实力对比</w:t>
      </w:r>
    </w:p>
    <w:p>
      <w:pPr>
        <w:spacing w:after="150"/>
      </w:pPr>
      <w:r>
        <w:rPr/>
        <w:t xml:space="preserve">第三节 全球市场国内外企业实力对比分析</w:t>
      </w:r>
    </w:p>
    <w:p>
      <w:pPr>
        <w:spacing w:after="150"/>
      </w:pPr>
      <w:r>
        <w:rPr/>
        <w:t xml:space="preserve">一、全球市场国内外企业技术实力对比分析</w:t>
      </w:r>
    </w:p>
    <w:p>
      <w:pPr>
        <w:spacing w:after="150"/>
      </w:pPr>
      <w:r>
        <w:rPr/>
        <w:t xml:space="preserve">二、全球市场国内外企业市场份额对比</w:t>
      </w:r>
    </w:p>
    <w:p>
      <w:pPr>
        <w:spacing w:after="150"/>
      </w:pPr>
      <w:r>
        <w:rPr/>
        <w:t xml:space="preserve">三、全球市场国内外企业品牌实力对比</w:t>
      </w:r>
    </w:p>
    <w:p>
      <w:pPr>
        <w:spacing w:after="150"/>
      </w:pPr>
      <w:r>
        <w:rPr/>
        <w:t xml:space="preserve">第四节 构建中国企业优势竞争力的策略分析</w:t>
      </w:r>
    </w:p>
    <w:p>
      <w:pPr>
        <w:spacing w:after="150"/>
      </w:pPr>
      <w:r>
        <w:rPr>
          <w:b w:val="1"/>
          <w:bCs w:val="1"/>
        </w:rPr>
        <w:t xml:space="preserve">第十章 中国风电整机行业市场市场前景展望</w:t>
      </w:r>
    </w:p>
    <w:p>
      <w:pPr>
        <w:spacing w:after="150"/>
      </w:pPr>
      <w:r>
        <w:rPr/>
        <w:t xml:space="preserve">第一节 我国风电装机容量连续四年全球第一</w:t>
      </w:r>
    </w:p>
    <w:p>
      <w:pPr>
        <w:spacing w:after="150"/>
      </w:pPr>
      <w:r>
        <w:rPr/>
        <w:t xml:space="preserve">第二节 我国风电整机行业未来市场前景的支撑因素分析</w:t>
      </w:r>
    </w:p>
    <w:p>
      <w:pPr>
        <w:spacing w:after="150"/>
      </w:pPr>
      <w:r>
        <w:rPr/>
        <w:t xml:space="preserve">一、我国风能资源丰富</w:t>
      </w:r>
    </w:p>
    <w:p>
      <w:pPr>
        <w:spacing w:after="150"/>
      </w:pPr>
      <w:r>
        <w:rPr/>
        <w:t xml:space="preserve">二、未来风电成本下降</w:t>
      </w:r>
    </w:p>
    <w:p>
      <w:pPr>
        <w:spacing w:after="150"/>
      </w:pPr>
      <w:r>
        <w:rPr/>
        <w:t xml:space="preserve">三、经济开发总量高</w:t>
      </w:r>
    </w:p>
    <w:p>
      <w:pPr>
        <w:spacing w:after="150"/>
      </w:pPr>
      <w:r>
        <w:rPr/>
        <w:t xml:space="preserve">四、未来海上风电市场潜力巨大</w:t>
      </w:r>
    </w:p>
    <w:p>
      <w:pPr>
        <w:spacing w:after="150"/>
      </w:pPr>
      <w:r>
        <w:rPr/>
        <w:t xml:space="preserve">第三节 2024-2029年中国风电整机行业前景数据预测</w:t>
      </w:r>
    </w:p>
    <w:p>
      <w:pPr>
        <w:spacing w:after="150"/>
      </w:pPr>
      <w:r>
        <w:rPr/>
        <w:t xml:space="preserve">一、2024-2029年中国风电整机产业市场规模预测</w:t>
      </w:r>
    </w:p>
    <w:p>
      <w:pPr>
        <w:spacing w:after="150"/>
      </w:pPr>
      <w:r>
        <w:rPr/>
        <w:t xml:space="preserve">二、2024-2029年中国风电整机产业销售收入预测</w:t>
      </w:r>
    </w:p>
    <w:p>
      <w:pPr>
        <w:spacing w:after="150"/>
      </w:pPr>
      <w:r>
        <w:rPr/>
        <w:t xml:space="preserve">三、2024-2029年中国风电整机产业利润总额预测</w:t>
      </w:r>
    </w:p>
    <w:p>
      <w:pPr>
        <w:spacing w:after="150"/>
      </w:pPr>
      <w:r>
        <w:rPr/>
        <w:t xml:space="preserve">四、2024-2029年中国风电整机产业营业利润率预测</w:t>
      </w:r>
    </w:p>
    <w:p>
      <w:pPr>
        <w:spacing w:after="150"/>
      </w:pPr>
      <w:r>
        <w:rPr>
          <w:b w:val="1"/>
          <w:bCs w:val="1"/>
        </w:rPr>
        <w:t xml:space="preserve">第十一章 中国风电整机行业投资前景分析</w:t>
      </w:r>
    </w:p>
    <w:p>
      <w:pPr>
        <w:spacing w:after="150"/>
      </w:pPr>
      <w:r>
        <w:rPr/>
        <w:t xml:space="preserve">第一节 当下中国风电整机行业面临的挑战分析</w:t>
      </w:r>
    </w:p>
    <w:p>
      <w:pPr>
        <w:spacing w:after="150"/>
      </w:pPr>
      <w:r>
        <w:rPr/>
        <w:t xml:space="preserve">一、生产规模难平衡</w:t>
      </w:r>
    </w:p>
    <w:p>
      <w:pPr>
        <w:spacing w:after="150"/>
      </w:pPr>
      <w:r>
        <w:rPr/>
        <w:t xml:space="preserve">二、海外市场受阻</w:t>
      </w:r>
    </w:p>
    <w:p>
      <w:pPr>
        <w:spacing w:after="150"/>
      </w:pPr>
      <w:r>
        <w:rPr/>
        <w:t xml:space="preserve">三、进口机组下降抢市场</w:t>
      </w:r>
    </w:p>
    <w:p>
      <w:pPr>
        <w:spacing w:after="150"/>
      </w:pPr>
      <w:r>
        <w:rPr/>
        <w:t xml:space="preserve">四、难以掌握关键核心技术</w:t>
      </w:r>
    </w:p>
    <w:p>
      <w:pPr>
        <w:spacing w:after="150"/>
      </w:pPr>
      <w:r>
        <w:rPr/>
        <w:t xml:space="preserve">第二节 中国风电整机行业投资前景分析</w:t>
      </w:r>
    </w:p>
    <w:p>
      <w:pPr>
        <w:spacing w:after="150"/>
      </w:pPr>
      <w:r>
        <w:rPr/>
        <w:t xml:space="preserve">一、技术风险</w:t>
      </w:r>
    </w:p>
    <w:p>
      <w:pPr>
        <w:spacing w:after="150"/>
      </w:pPr>
      <w:r>
        <w:rPr/>
        <w:t xml:space="preserve">二、市场风险</w:t>
      </w:r>
    </w:p>
    <w:p>
      <w:pPr>
        <w:spacing w:after="150"/>
      </w:pPr>
      <w:r>
        <w:rPr/>
        <w:t xml:space="preserve">三、外资进入风险</w:t>
      </w:r>
    </w:p>
    <w:p>
      <w:pPr>
        <w:spacing w:after="150"/>
      </w:pPr>
      <w:r>
        <w:rPr/>
        <w:t xml:space="preserve">四、资金短缺风险</w:t>
      </w:r>
    </w:p>
    <w:p>
      <w:pPr>
        <w:spacing w:after="150"/>
      </w:pPr>
      <w:r>
        <w:rPr/>
        <w:t xml:space="preserve">五、产业政策风险</w:t>
      </w:r>
    </w:p>
    <w:p>
      <w:pPr>
        <w:spacing w:after="150"/>
      </w:pPr>
      <w:r>
        <w:rPr/>
        <w:t xml:space="preserve">六、其他风险</w:t>
      </w:r>
    </w:p>
    <w:p>
      <w:pPr>
        <w:spacing w:after="150"/>
      </w:pPr>
      <w:r>
        <w:rPr/>
        <w:t xml:space="preserve">1、自然灾害风险</w:t>
      </w:r>
    </w:p>
    <w:p>
      <w:pPr>
        <w:spacing w:after="150"/>
      </w:pPr>
      <w:r>
        <w:rPr/>
        <w:t xml:space="preserve">2、经营风险分析</w:t>
      </w:r>
    </w:p>
    <w:p>
      <w:pPr>
        <w:spacing w:after="150"/>
      </w:pPr>
      <w:r>
        <w:rPr/>
        <w:t xml:space="preserve">3、管理风险分析</w:t>
      </w:r>
    </w:p>
    <w:p>
      <w:pPr>
        <w:spacing w:after="150"/>
      </w:pPr>
      <w:r>
        <w:rPr/>
        <w:t xml:space="preserve">4、区域经济变化风险</w:t>
      </w:r>
    </w:p>
    <w:p>
      <w:pPr>
        <w:spacing w:after="150"/>
      </w:pPr>
      <w:r>
        <w:rPr>
          <w:b w:val="1"/>
          <w:bCs w:val="1"/>
        </w:rPr>
        <w:t xml:space="preserve">第十二章 我国风电整机行业结论与投资建议</w:t>
      </w:r>
    </w:p>
    <w:p>
      <w:pPr>
        <w:spacing w:after="150"/>
      </w:pPr>
      <w:r>
        <w:rPr/>
        <w:t xml:space="preserve">第一节 我国风电整机行业结论与发展建议</w:t>
      </w:r>
    </w:p>
    <w:p>
      <w:pPr>
        <w:spacing w:after="150"/>
      </w:pPr>
      <w:r>
        <w:rPr/>
        <w:t xml:space="preserve">第二节 我国风电整机行业投资建议</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3、区域投资机会</w:t>
      </w:r>
    </w:p>
    <w:p>
      <w:pPr>
        <w:spacing w:after="150"/>
      </w:pPr>
      <w:r>
        <w:rPr/>
        <w:t xml:space="preserve">二、投资规划建议分析</w:t>
      </w:r>
    </w:p>
    <w:p>
      <w:pPr>
        <w:spacing w:after="150"/>
      </w:pPr>
      <w:r>
        <w:rPr/>
        <w:t xml:space="preserve">1、2019-2023年投资规划建议建议</w:t>
      </w:r>
    </w:p>
    <w:p>
      <w:pPr>
        <w:spacing w:after="150"/>
      </w:pPr>
      <w:r>
        <w:rPr/>
        <w:t xml:space="preserve">2、2024-2029年投资规划建议建议</w:t>
      </w:r>
    </w:p>
    <w:p>
      <w:pPr>
        <w:spacing w:after="150"/>
      </w:pPr>
      <w:r>
        <w:rPr>
          <w:b w:val="1"/>
          <w:bCs w:val="1"/>
        </w:rPr>
        <w:t xml:space="preserve">图表目录：</w:t>
      </w:r>
    </w:p>
    <w:p>
      <w:pPr>
        <w:spacing w:after="150"/>
      </w:pPr>
      <w:r>
        <w:rPr/>
        <w:t xml:space="preserve">图表：全国年平均风速分布图</w:t>
      </w:r>
    </w:p>
    <w:p>
      <w:pPr>
        <w:spacing w:after="150"/>
      </w:pPr>
      <w:r>
        <w:rPr/>
        <w:t xml:space="preserve">图表：2019-2023年中国风电新增及累计装机容量对比分析</w:t>
      </w:r>
    </w:p>
    <w:p>
      <w:pPr>
        <w:spacing w:after="150"/>
      </w:pPr>
      <w:r>
        <w:rPr/>
        <w:t xml:space="preserve">图表：2019-2023年中国风电行业市场规模分析</w:t>
      </w:r>
    </w:p>
    <w:p>
      <w:pPr>
        <w:spacing w:after="150"/>
      </w:pPr>
      <w:r>
        <w:rPr/>
        <w:t xml:space="preserve">图表：2019-2023年中国风电行业销售收入分析</w:t>
      </w:r>
    </w:p>
    <w:p>
      <w:pPr>
        <w:spacing w:after="150"/>
      </w:pPr>
      <w:r>
        <w:rPr/>
        <w:t xml:space="preserve">图表：2019全国各省市风电在建容量</w:t>
      </w:r>
    </w:p>
    <w:p>
      <w:pPr>
        <w:spacing w:after="150"/>
      </w:pPr>
      <w:r>
        <w:rPr/>
        <w:t xml:space="preserve">图表：2019全国各省市风电新增并网容量</w:t>
      </w:r>
    </w:p>
    <w:p>
      <w:pPr>
        <w:spacing w:after="150"/>
      </w:pPr>
      <w:r>
        <w:rPr/>
        <w:t xml:space="preserve">图表：2019全国各省市风电累计并网容量</w:t>
      </w:r>
    </w:p>
    <w:p>
      <w:pPr>
        <w:spacing w:after="150"/>
      </w:pPr>
      <w:r>
        <w:rPr/>
        <w:t xml:space="preserve">图表：2019全国各省市风电发电量</w:t>
      </w:r>
    </w:p>
    <w:p>
      <w:pPr>
        <w:spacing w:after="150"/>
      </w:pPr>
      <w:r>
        <w:rPr/>
        <w:t xml:space="preserve">图表：全国各省市风电弃风电量与弃风率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本文地址：https://www.51baogao.cn/tongyongjixie/fengdianzhengji.shtml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fengdianzh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2024-2029年中国风电整机行业竞争格局分析与投资风险预测报告</dc:title>
  <dc:description>2024-2029年中国风电整机行业竞争格局分析与投资风险预测报告</dc:description>
  <dc:subject>2024-2029年中国风电整机行业竞争格局分析与投资风险预测报告</dc:subject>
  <cp:keywords>研究报告</cp:keywords>
  <cp:category>研究报告</cp:category>
  <cp:lastModifiedBy>北京中道泰和信息咨询有限公司</cp:lastModifiedBy>
  <dcterms:created xsi:type="dcterms:W3CDTF">2024-02-29T13:02:03+08:00</dcterms:created>
  <dcterms:modified xsi:type="dcterms:W3CDTF">2024-02-29T13:02:03+08:00</dcterms:modified>
</cp:coreProperties>
</file>

<file path=docProps/custom.xml><?xml version="1.0" encoding="utf-8"?>
<Properties xmlns="http://schemas.openxmlformats.org/officeDocument/2006/custom-properties" xmlns:vt="http://schemas.openxmlformats.org/officeDocument/2006/docPropsVTypes"/>
</file>