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2026-2031年中国教辅类图书行业深度评估及投资前景预测报告</w:t>
      </w:r>
    </w:p>
    <w:p>
      <w:pPr>
        <w:spacing w:after="150"/>
      </w:pPr>
      <w:r>
        <w:rPr>
          <w:b w:val="1"/>
          <w:bCs w:val="1"/>
        </w:rPr>
        <w:t xml:space="preserve">报告简介</w:t>
      </w:r>
    </w:p>
    <w:p>
      <w:pPr>
        <w:spacing w:after="150"/>
      </w:pPr>
      <w:r>
        <w:rPr/>
        <w:t xml:space="preserve">教辅类图书，即教学辅导类图书资料的总称，也称作精读、同步辅导、参考书等，是一种辅佐教材的参考性书籍。教辅图书通常由知识讲解和练习题组成，旨在辅助学生学习、提高学习效果。其使用者包括学生、教师及教研员等，涵盖了从学前教育到高等教育各个阶段的学习需求。</w:t>
      </w:r>
    </w:p>
    <w:p>
      <w:pPr>
        <w:spacing w:after="150"/>
      </w:pPr>
      <w:r>
        <w:rPr/>
        <w:t xml:space="preserve">教辅类图书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教辅类图书市场进行了分析研究。报告在总结中国教辅类图书行业发展历程的基础上，结合新时期的各方面因素，对中国教辅类图书行业的发展趋势给予了细致和审慎的预测论证。报告资料详实，图表丰富，既有深入的分析，又有直观的比较，为教辅类图书企业在激烈的市场竞争中洞察先机，能准确及时的针对自身环境调整经营策略。 本报告也可以用于专精特新“小巨人”申请申报。</w:t>
      </w:r>
    </w:p>
    <w:p>
      <w:pPr>
        <w:spacing w:after="150"/>
      </w:pPr>
      <w:r>
        <w:rPr>
          <w:b w:val="1"/>
          <w:bCs w:val="1"/>
        </w:rPr>
        <w:t xml:space="preserve">报告目录</w:t>
      </w:r>
    </w:p>
    <w:p>
      <w:pPr>
        <w:spacing w:before="75" w:after="0"/>
      </w:pPr>
      <w:r>
        <w:rPr>
          <w:b w:val="1"/>
          <w:bCs w:val="1"/>
        </w:rPr>
        <w:t xml:space="preserve">第一章 教辅类图书行业发展概述</w:t>
      </w:r>
    </w:p>
    <w:p>
      <w:pPr>
        <w:spacing w:before="75" w:after="0"/>
      </w:pPr>
      <w:r>
        <w:rPr/>
        <w:t xml:space="preserve">第一节 教辅类图书的概念</w:t>
      </w:r>
    </w:p>
    <w:p>
      <w:pPr>
        <w:spacing w:before="75" w:after="0"/>
      </w:pPr>
      <w:r>
        <w:rPr/>
        <w:t xml:space="preserve">一、教辅类图书的定义</w:t>
      </w:r>
    </w:p>
    <w:p>
      <w:pPr>
        <w:spacing w:before="75" w:after="0"/>
      </w:pPr>
      <w:r>
        <w:rPr/>
        <w:t xml:space="preserve">二、教辅类图书的应用</w:t>
      </w:r>
    </w:p>
    <w:p>
      <w:pPr>
        <w:spacing w:before="75" w:after="0"/>
      </w:pPr>
      <w:r>
        <w:rPr/>
        <w:t xml:space="preserve">三、教辅类图书在国民经济中的地位</w:t>
      </w:r>
    </w:p>
    <w:p>
      <w:pPr>
        <w:spacing w:before="75" w:after="0"/>
      </w:pPr>
      <w:r>
        <w:rPr/>
        <w:t xml:space="preserve">第二节 我国教辅类图书市场概况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中国教辅类图书行业整体运行现状分析</w:t>
      </w:r>
    </w:p>
    <w:p>
      <w:pPr>
        <w:spacing w:before="75" w:after="0"/>
      </w:pPr>
      <w:r>
        <w:rPr/>
        <w:t xml:space="preserve">第一节 教辅类图书行业产业链概况</w:t>
      </w:r>
    </w:p>
    <w:p>
      <w:pPr>
        <w:spacing w:before="75" w:after="0"/>
      </w:pPr>
      <w:r>
        <w:rPr/>
        <w:t xml:space="preserve">一、教辅类图书行业上游发展现状</w:t>
      </w:r>
    </w:p>
    <w:p>
      <w:pPr>
        <w:spacing w:before="75" w:after="0"/>
      </w:pPr>
      <w:r>
        <w:rPr/>
        <w:t xml:space="preserve">二、教辅类图书行业上游发展趋势</w:t>
      </w:r>
    </w:p>
    <w:p>
      <w:pPr>
        <w:spacing w:before="75" w:after="0"/>
      </w:pPr>
      <w:r>
        <w:rPr/>
        <w:t xml:space="preserve">三、教辅类图书行业下游发展现状</w:t>
      </w:r>
    </w:p>
    <w:p>
      <w:pPr>
        <w:spacing w:before="75" w:after="0"/>
      </w:pPr>
      <w:r>
        <w:rPr/>
        <w:t xml:space="preserve">四、教辅类图书行业下游发展趋势</w:t>
      </w:r>
    </w:p>
    <w:p>
      <w:pPr>
        <w:spacing w:before="75" w:after="0"/>
      </w:pPr>
      <w:r>
        <w:rPr/>
        <w:t xml:space="preserve">第二节 教辅类图书行业市场供需情况分析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2021-2026年国内教辅类图书行业发展现状</w:t>
      </w:r>
    </w:p>
    <w:p>
      <w:pPr>
        <w:spacing w:before="75" w:after="0"/>
      </w:pPr>
      <w:r>
        <w:rPr/>
        <w:t xml:space="preserve">一、教辅类图书行业产销状况分析</w:t>
      </w:r>
    </w:p>
    <w:p>
      <w:pPr>
        <w:spacing w:before="75" w:after="0"/>
      </w:pPr>
      <w:r>
        <w:rPr/>
        <w:t xml:space="preserve">二、教辅类图书行业市场盈利能力分析</w:t>
      </w:r>
    </w:p>
    <w:p>
      <w:pPr>
        <w:spacing w:before="75" w:after="0"/>
      </w:pPr>
      <w:r>
        <w:rPr>
          <w:b w:val="1"/>
          <w:bCs w:val="1"/>
        </w:rPr>
        <w:t xml:space="preserve">第四章 教辅类图书行业区域市场分析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中国教辅类图书行业市场竞争分析</w:t>
      </w:r>
    </w:p>
    <w:p>
      <w:pPr>
        <w:spacing w:before="75" w:after="0"/>
      </w:pPr>
      <w:r>
        <w:rPr/>
        <w:t xml:space="preserve">第一节 教辅类图书行业上下游市场分析</w:t>
      </w:r>
    </w:p>
    <w:p>
      <w:pPr>
        <w:spacing w:before="75" w:after="0"/>
      </w:pPr>
      <w:r>
        <w:rPr/>
        <w:t xml:space="preserve">一、教辅类图书行业产业链简介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教辅类图书行业市场供需分析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教辅类图书行业竞争力分析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教辅类图书行业市场集中度分析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2021-2026年中国教辅类图书行业竞争格局分析</w:t>
      </w:r>
    </w:p>
    <w:p>
      <w:pPr>
        <w:spacing w:before="75" w:after="0"/>
      </w:pPr>
      <w:r>
        <w:rPr/>
        <w:t xml:space="preserve">第一节 教辅类图书行业集中度分析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2021-2026年教辅类图书行业竞争格局分析</w:t>
      </w:r>
    </w:p>
    <w:p>
      <w:pPr>
        <w:spacing w:before="75" w:after="0"/>
      </w:pPr>
      <w:r>
        <w:rPr/>
        <w:t xml:space="preserve">一、国内外教辅类图书竞争分析</w:t>
      </w:r>
    </w:p>
    <w:p>
      <w:pPr>
        <w:spacing w:before="75" w:after="0"/>
      </w:pPr>
      <w:r>
        <w:rPr/>
        <w:t xml:space="preserve">二、我国教辅类图书市场竞争分析</w:t>
      </w:r>
    </w:p>
    <w:p>
      <w:pPr>
        <w:spacing w:before="75" w:after="0"/>
      </w:pPr>
      <w:r>
        <w:rPr/>
        <w:t xml:space="preserve">三、国内主要教辅类图书企业动向</w:t>
      </w:r>
    </w:p>
    <w:p>
      <w:pPr>
        <w:spacing w:before="75" w:after="0"/>
      </w:pPr>
      <w:r>
        <w:rPr/>
        <w:t xml:space="preserve">四、国内行业竞争趋势发展分析</w:t>
      </w:r>
    </w:p>
    <w:p>
      <w:pPr>
        <w:spacing w:before="75" w:after="0"/>
      </w:pPr>
      <w:r>
        <w:rPr>
          <w:b w:val="1"/>
          <w:bCs w:val="1"/>
        </w:rPr>
        <w:t xml:space="preserve">第七章 2021-2026年教辅类图书行业企业竞争格局分析</w:t>
      </w:r>
    </w:p>
    <w:p>
      <w:pPr>
        <w:spacing w:before="75" w:after="0"/>
      </w:pPr>
      <w:r>
        <w:rPr/>
        <w:t xml:space="preserve">第一节 曲一线教育科技有限公司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北京天星教育传媒股份有限公司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世纪天鸿文教科技股份有限公司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金星国际教育集团有限公司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北京天利经济文化发展公司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世纪金榜集团股份有限公司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万唯教育传媒有限公司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江西金太阳教育研究有限公司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未来教辅类图书行业发展预测分析</w:t>
      </w:r>
    </w:p>
    <w:p>
      <w:pPr>
        <w:spacing w:before="75" w:after="0"/>
      </w:pPr>
      <w:r>
        <w:rPr/>
        <w:t xml:space="preserve">第一节 2026-2031年教辅类图书行业市场预测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2026-2031年中国教辅类图书行业供需预测</w:t>
      </w:r>
    </w:p>
    <w:p>
      <w:pPr>
        <w:spacing w:before="75" w:after="0"/>
      </w:pPr>
      <w:r>
        <w:rPr/>
        <w:t xml:space="preserve">一、中国教辅类图书供给预测</w:t>
      </w:r>
    </w:p>
    <w:p>
      <w:pPr>
        <w:spacing w:before="75" w:after="0"/>
      </w:pPr>
      <w:r>
        <w:rPr/>
        <w:t xml:space="preserve">二、中国教辅类图书需求预测</w:t>
      </w:r>
    </w:p>
    <w:p>
      <w:pPr>
        <w:spacing w:before="75" w:after="0"/>
      </w:pPr>
      <w:r>
        <w:rPr/>
        <w:t xml:space="preserve">三、中国教辅类图书供需平衡预测</w:t>
      </w:r>
    </w:p>
    <w:p>
      <w:pPr>
        <w:spacing w:before="75" w:after="0"/>
      </w:pPr>
      <w:r>
        <w:rPr/>
        <w:t xml:space="preserve">第三节 2026-2031年教辅类图书行业发展前景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消费市场对教辅类图书行业的影响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教辅类图书行业投资分析与预测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对教辅类图书行业投资机会与风险分析</w:t>
      </w:r>
    </w:p>
    <w:p>
      <w:pPr>
        <w:spacing w:before="75" w:after="0"/>
      </w:pPr>
      <w:r>
        <w:rPr/>
        <w:t xml:space="preserve">第一节 教辅类图书行业投资机会分析</w:t>
      </w:r>
    </w:p>
    <w:p>
      <w:pPr>
        <w:spacing w:before="75" w:after="0"/>
      </w:pPr>
      <w:r>
        <w:rPr/>
        <w:t xml:space="preserve">一、教辅类图书投资项目分析</w:t>
      </w:r>
    </w:p>
    <w:p>
      <w:pPr>
        <w:spacing w:before="75" w:after="0"/>
      </w:pPr>
      <w:r>
        <w:rPr/>
        <w:t xml:space="preserve">二、可以投资的教辅类图书模式</w:t>
      </w:r>
    </w:p>
    <w:p>
      <w:pPr>
        <w:spacing w:before="75" w:after="0"/>
      </w:pPr>
      <w:r>
        <w:rPr/>
        <w:t xml:space="preserve">三、2021-2026年教辅类图书投资机会</w:t>
      </w:r>
    </w:p>
    <w:p>
      <w:pPr>
        <w:spacing w:before="75" w:after="0"/>
      </w:pPr>
      <w:r>
        <w:rPr/>
        <w:t xml:space="preserve">四、2021-2026年教辅类图书投资新方向</w:t>
      </w:r>
    </w:p>
    <w:p>
      <w:pPr>
        <w:spacing w:before="75" w:after="0"/>
      </w:pPr>
      <w:r>
        <w:rPr/>
        <w:t xml:space="preserve">五、2026-2031年教辅类图书行业投资的建议</w:t>
      </w:r>
    </w:p>
    <w:p>
      <w:pPr>
        <w:spacing w:before="75" w:after="0"/>
      </w:pPr>
      <w:r>
        <w:rPr/>
        <w:t xml:space="preserve">第二节 影响教辅类图书行业发展的主要因素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教辅类图书行业投资风险及控制策略分析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教辅类图书行业研究结论及建议</w:t>
      </w:r>
    </w:p>
    <w:p>
      <w:pPr>
        <w:spacing w:before="75" w:after="0"/>
      </w:pPr>
      <w:r>
        <w:rPr/>
        <w:t xml:space="preserve">第二节 教辅类图书细分行业研究结论及建议</w:t>
      </w:r>
    </w:p>
    <w:p>
      <w:pPr>
        <w:spacing w:before="75" w:after="0"/>
      </w:pPr>
      <w:r>
        <w:rPr/>
        <w:t xml:space="preserve">第三节 教辅类图书行业竞争策略总结及建议</w:t>
      </w:r>
    </w:p>
    <w:p>
      <w:pPr>
        <w:spacing w:before="75" w:after="0"/>
      </w:pPr>
      <w:r>
        <w:rPr>
          <w:b w:val="1"/>
          <w:bCs w:val="1"/>
        </w:rPr>
        <w:t xml:space="preserve">图表目录</w:t>
      </w:r>
    </w:p>
    <w:p>
      <w:pPr>
        <w:spacing w:before="75" w:after="0"/>
      </w:pPr>
      <w:r>
        <w:rPr/>
        <w:t xml:space="preserve">图表：教辅类图书产业链分析</w:t>
      </w:r>
    </w:p>
    <w:p>
      <w:pPr>
        <w:spacing w:before="75" w:after="0"/>
      </w:pPr>
      <w:r>
        <w:rPr/>
        <w:t xml:space="preserve">图表：教辅类图书行业生命周期</w:t>
      </w:r>
    </w:p>
    <w:p>
      <w:pPr>
        <w:spacing w:before="75" w:after="0"/>
      </w:pPr>
      <w:r>
        <w:rPr/>
        <w:t xml:space="preserve">图表：2021-2026年中国教辅类图书行业市场规模</w:t>
      </w:r>
    </w:p>
    <w:p>
      <w:pPr>
        <w:spacing w:before="75" w:after="0"/>
      </w:pPr>
      <w:r>
        <w:rPr/>
        <w:t xml:space="preserve">图表：2021-2026年全球教辅类图书产业市场规模</w:t>
      </w:r>
    </w:p>
    <w:p>
      <w:pPr>
        <w:spacing w:before="75" w:after="0"/>
      </w:pPr>
      <w:r>
        <w:rPr/>
        <w:t xml:space="preserve">图表：2021-2026年教辅类图书重要数据指标比较</w:t>
      </w:r>
    </w:p>
    <w:p>
      <w:pPr>
        <w:spacing w:before="75" w:after="0"/>
      </w:pPr>
      <w:r>
        <w:rPr/>
        <w:t xml:space="preserve">图表：2021-2026年中国教辅类图书行业利润情况分析</w:t>
      </w:r>
    </w:p>
    <w:p>
      <w:pPr>
        <w:spacing w:before="75" w:after="0"/>
      </w:pPr>
      <w:r>
        <w:rPr/>
        <w:t xml:space="preserve">图表：2021-2026年中国教辅类图书行业资产情况分析</w:t>
      </w:r>
    </w:p>
    <w:p>
      <w:pPr>
        <w:spacing w:before="75" w:after="0"/>
      </w:pPr>
      <w:r>
        <w:rPr/>
        <w:t xml:space="preserve">图表：2021-2026年中国教辅类图书竞争力分析</w:t>
      </w:r>
    </w:p>
    <w:p>
      <w:pPr>
        <w:spacing w:before="75" w:after="0"/>
      </w:pPr>
      <w:r>
        <w:rPr/>
        <w:t xml:space="preserve">图表：2026-2031年中国教辅类图书市场前景预测</w:t>
      </w:r>
    </w:p>
    <w:p>
      <w:pPr>
        <w:spacing w:before="75" w:after="0"/>
      </w:pPr>
      <w:r>
        <w:rPr/>
        <w:t xml:space="preserve">图表：2026-2031年中国教辅类图书发展前景预测</w:t>
      </w:r>
    </w:p>
    <w:p>
      <w:pPr>
        <w:spacing w:before="75" w:after="0"/>
      </w:pPr>
      <w:r>
        <w:rPr/>
        <w:t xml:space="preserve">图表：2021-2026年教辅类图书行业销售成本分析</w:t>
      </w:r>
    </w:p>
    <w:p>
      <w:pPr>
        <w:spacing w:before="75" w:after="0"/>
      </w:pPr>
      <w:r>
        <w:rPr/>
        <w:t xml:space="preserve">图表：2021-2026年教辅类图书行业销售费用分析</w:t>
      </w:r>
    </w:p>
    <w:p>
      <w:pPr>
        <w:spacing w:before="75" w:after="0"/>
      </w:pPr>
      <w:r>
        <w:rPr/>
        <w:t xml:space="preserve">图表：2021-2026年教辅类图书行业管理费用分析</w:t>
      </w:r>
    </w:p>
    <w:p>
      <w:pPr>
        <w:spacing w:before="75" w:after="0"/>
      </w:pPr>
      <w:r>
        <w:rPr/>
        <w:t xml:space="preserve">图表：2021-2026年教辅类图书行业财务费用分析</w:t>
      </w:r>
    </w:p>
    <w:p>
      <w:pPr>
        <w:spacing w:before="75" w:after="0"/>
      </w:pPr>
      <w:r>
        <w:rPr/>
        <w:t xml:space="preserve">图表：2021-2026年教辅类图书行业成本费用利润率分析</w:t>
      </w:r>
    </w:p>
    <w:p>
      <w:pPr>
        <w:spacing w:before="75" w:after="0"/>
      </w:pPr>
      <w:r>
        <w:rPr/>
        <w:t xml:space="preserve">图表：2021-2026年教辅类图书行业总资产利润率分析</w:t>
      </w:r>
    </w:p>
    <w:p>
      <w:pPr>
        <w:spacing w:before="75" w:after="0"/>
      </w:pPr>
      <w:r>
        <w:rPr/>
        <w:t xml:space="preserve">图表：2021-2026年教辅类图书行业资产分析</w:t>
      </w:r>
    </w:p>
    <w:p>
      <w:pPr>
        <w:spacing w:before="75" w:after="0"/>
      </w:pPr>
      <w:r>
        <w:rPr/>
        <w:t xml:space="preserve">图表：2021-2026年教辅类图书行业负债分析</w:t>
      </w:r>
    </w:p>
    <w:p>
      <w:pPr>
        <w:spacing w:before="75" w:after="0"/>
      </w:pPr>
      <w:r>
        <w:rPr/>
        <w:t xml:space="preserve">图表：2021-2026年教辅类图书行业偿债能力分析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图表：2026-2031年教辅类图书行业发展规模预测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本文地址：https://www.51baogao.cn/wenti/jiaofuleitushu.shtml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wenti/jiaofuleitushu.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2026-2031年中国教辅类图书行业深度评估及投资前景预测报告</dc:title>
  <dc:description>2026-2031年中国教辅类图书行业深度评估及投资前景预测报告</dc:description>
  <dc:subject>2026-2031年中国教辅类图书行业深度评估及投资前景预测报告</dc:subject>
  <cp:keywords>研究报告</cp:keywords>
  <cp:category>研究报告</cp:category>
  <cp:lastModifiedBy>北京中道泰和信息咨询有限公司</cp:lastModifiedBy>
  <dcterms:created xsi:type="dcterms:W3CDTF">2026-04-10T04:25:12+08:00</dcterms:created>
  <dcterms:modified xsi:type="dcterms:W3CDTF">2026-04-10T04:25:12+08:00</dcterms:modified>
</cp:coreProperties>
</file>

<file path=docProps/custom.xml><?xml version="1.0" encoding="utf-8"?>
<Properties xmlns="http://schemas.openxmlformats.org/officeDocument/2006/custom-properties" xmlns:vt="http://schemas.openxmlformats.org/officeDocument/2006/docPropsVTypes"/>
</file>