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2024-2029年中国康复医疗行业发展格局及发展前景预测报告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康复医疗行业的市场走向和发展趋势。</w:t>
      </w:r>
    </w:p>
    <w:p>
      <w:pPr>
        <w:spacing w:after="150"/>
      </w:pPr>
      <w:r>
        <w:rPr/>
        <w:t xml:space="preserve">本报告专业!权威!报告根据康复医疗行业的发展轨迹及多年的实践经验，对中国康复医疗行业的内外部环境、行业发展现状、产业链发展状况、市场供需、竞争格局、标杆企业、发展趋势、机会风险、发展策略与投资建议等进行了分析，并重点分析了我国康复医疗行业将面临的机遇与挑战，对康复医疗行业未来的发展趋势及前景作出审慎分析与预测。是康复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康复医疗的相关概述</w:t>
      </w:r>
    </w:p>
    <w:p>
      <w:pPr>
        <w:spacing w:after="150"/>
      </w:pPr>
      <w:r>
        <w:rPr/>
        <w:t xml:space="preserve">第一节 康复医疗学</w:t>
      </w:r>
    </w:p>
    <w:p>
      <w:pPr>
        <w:spacing w:after="150"/>
      </w:pPr>
      <w:r>
        <w:rPr/>
        <w:t xml:space="preserve">第二节 康复治疗的对象</w:t>
      </w:r>
    </w:p>
    <w:p>
      <w:pPr>
        <w:spacing w:after="150"/>
      </w:pPr>
      <w:r>
        <w:rPr/>
        <w:t xml:space="preserve">第三节 康复的内容及分类</w:t>
      </w:r>
    </w:p>
    <w:p>
      <w:pPr>
        <w:spacing w:after="150"/>
      </w:pPr>
      <w:r>
        <w:rPr/>
        <w:t xml:space="preserve">一、功能测定</w:t>
      </w:r>
    </w:p>
    <w:p>
      <w:pPr>
        <w:spacing w:after="150"/>
      </w:pPr>
      <w:r>
        <w:rPr/>
        <w:t xml:space="preserve">二、康复医疗</w:t>
      </w:r>
    </w:p>
    <w:p>
      <w:pPr>
        <w:spacing w:after="150"/>
      </w:pPr>
      <w:r>
        <w:rPr/>
        <w:t xml:space="preserve">第四节 康复医疗设备及功用简述</w:t>
      </w:r>
    </w:p>
    <w:p>
      <w:pPr>
        <w:spacing w:after="150"/>
      </w:pPr>
      <w:r>
        <w:rPr/>
        <w:t xml:space="preserve">第五节 预防康复医学发展案例分析</w:t>
      </w:r>
    </w:p>
    <w:p>
      <w:pPr>
        <w:spacing w:after="150"/>
      </w:pPr>
      <w:r>
        <w:rPr/>
        <w:t xml:space="preserve">第六节 康复保健师培训介绍</w:t>
      </w:r>
    </w:p>
    <w:p>
      <w:pPr>
        <w:spacing w:after="150"/>
      </w:pPr>
      <w:r>
        <w:rPr/>
        <w:t xml:space="preserve">第七节 康复医学新进展及前景趋势</w:t>
      </w:r>
    </w:p>
    <w:p>
      <w:pPr>
        <w:spacing w:after="150"/>
      </w:pPr>
      <w:r>
        <w:rPr>
          <w:b w:val="1"/>
          <w:bCs w:val="1"/>
        </w:rPr>
        <w:t xml:space="preserve">第二章 2019-2023年世界康复医疗行业整体运营状况分析</w:t>
      </w:r>
    </w:p>
    <w:p>
      <w:pPr>
        <w:spacing w:after="150"/>
      </w:pPr>
      <w:r>
        <w:rPr/>
        <w:t xml:space="preserve">第一节 2019-2023年欧洲康复医疗行业发展情况分析</w:t>
      </w:r>
    </w:p>
    <w:p>
      <w:pPr>
        <w:spacing w:after="150"/>
      </w:pPr>
      <w:r>
        <w:rPr/>
        <w:t xml:space="preserve">一、欧洲康复医学现状</w:t>
      </w:r>
    </w:p>
    <w:p>
      <w:pPr>
        <w:spacing w:after="150"/>
      </w:pPr>
      <w:r>
        <w:rPr/>
        <w:t xml:space="preserve">二、欧洲康复医疗设施的特点</w:t>
      </w:r>
    </w:p>
    <w:p>
      <w:pPr>
        <w:spacing w:after="150"/>
      </w:pPr>
      <w:r>
        <w:rPr/>
        <w:t xml:space="preserve">三、总结与启示</w:t>
      </w:r>
    </w:p>
    <w:p>
      <w:pPr>
        <w:spacing w:after="150"/>
      </w:pPr>
      <w:r>
        <w:rPr/>
        <w:t xml:space="preserve">第二节 英国残疾儿童康复服务的机构特点及现状</w:t>
      </w:r>
    </w:p>
    <w:p>
      <w:pPr>
        <w:spacing w:after="150"/>
      </w:pPr>
      <w:r>
        <w:rPr/>
        <w:t xml:space="preserve">一、康复服务的机构和设施</w:t>
      </w:r>
    </w:p>
    <w:p>
      <w:pPr>
        <w:spacing w:after="150"/>
      </w:pPr>
      <w:r>
        <w:rPr/>
        <w:t xml:space="preserve">二、康复服务的模式</w:t>
      </w:r>
    </w:p>
    <w:p>
      <w:pPr>
        <w:spacing w:after="150"/>
      </w:pPr>
      <w:r>
        <w:rPr/>
        <w:t xml:space="preserve">三、社区所提供的主要服务项目和梯队服务措施</w:t>
      </w:r>
    </w:p>
    <w:p>
      <w:pPr>
        <w:spacing w:after="150"/>
      </w:pPr>
      <w:r>
        <w:rPr/>
        <w:t xml:space="preserve">四、专业人员的角色</w:t>
      </w:r>
    </w:p>
    <w:p>
      <w:pPr>
        <w:spacing w:after="150"/>
      </w:pPr>
      <w:r>
        <w:rPr/>
        <w:t xml:space="preserve">五、英国康复机构设置特点</w:t>
      </w:r>
    </w:p>
    <w:p>
      <w:pPr>
        <w:spacing w:after="150"/>
      </w:pPr>
      <w:r>
        <w:rPr/>
        <w:t xml:space="preserve">六、借鉴英国康复机构的经验</w:t>
      </w:r>
    </w:p>
    <w:p>
      <w:pPr>
        <w:spacing w:after="150"/>
      </w:pPr>
      <w:r>
        <w:rPr/>
        <w:t xml:space="preserve">第三节 澳大利亚康复服务的机构特点及现状</w:t>
      </w:r>
    </w:p>
    <w:p>
      <w:pPr>
        <w:spacing w:after="150"/>
      </w:pPr>
      <w:r>
        <w:rPr/>
        <w:t xml:space="preserve">第四节 2019-2023年美国康复医疗设备行业发展分析</w:t>
      </w:r>
    </w:p>
    <w:p>
      <w:pPr>
        <w:spacing w:after="150"/>
      </w:pPr>
      <w:r>
        <w:rPr/>
        <w:t xml:space="preserve">第五节 2019-2023年日本家庭康复医疗设备行业发展分析</w:t>
      </w:r>
    </w:p>
    <w:p>
      <w:pPr>
        <w:spacing w:after="150"/>
      </w:pPr>
      <w:r>
        <w:rPr/>
        <w:t xml:space="preserve">一、日本家庭老年人及其护理</w:t>
      </w:r>
    </w:p>
    <w:p>
      <w:pPr>
        <w:spacing w:after="150"/>
      </w:pPr>
      <w:r>
        <w:rPr/>
        <w:t xml:space="preserve">二、日本的家庭康复医疗设备行业发展概况</w:t>
      </w:r>
    </w:p>
    <w:p>
      <w:pPr>
        <w:spacing w:after="150"/>
      </w:pPr>
      <w:r>
        <w:rPr/>
        <w:t xml:space="preserve">三、日本的家庭康复医疗设备行业国内动态</w:t>
      </w:r>
    </w:p>
    <w:p>
      <w:pPr>
        <w:spacing w:after="150"/>
      </w:pPr>
      <w:r>
        <w:rPr/>
        <w:t xml:space="preserve">第六节 2024-2029年全球家庭康复医疗行业发展趋势分析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2019-2023年中国康复医疗行业市场发展环境解析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一、2019-2023年我国宏观经济运行形势分析</w:t>
      </w:r>
    </w:p>
    <w:p>
      <w:pPr>
        <w:spacing w:after="150"/>
      </w:pPr>
      <w:r>
        <w:rPr/>
        <w:t xml:space="preserve">(一)中国gdp分析</w:t>
      </w:r>
    </w:p>
    <w:p>
      <w:pPr>
        <w:spacing w:after="150"/>
      </w:pPr>
      <w:r>
        <w:rPr/>
        <w:t xml:space="preserve">(二)消费价格指数分析</w:t>
      </w:r>
    </w:p>
    <w:p>
      <w:pPr>
        <w:spacing w:after="150"/>
      </w:pPr>
      <w:r>
        <w:rPr/>
        <w:t xml:space="preserve">(三)城乡居民收入分析</w:t>
      </w:r>
    </w:p>
    <w:p>
      <w:pPr>
        <w:spacing w:after="150"/>
      </w:pPr>
      <w:r>
        <w:rPr/>
        <w:t xml:space="preserve">(四)社会消费品零售总额</w:t>
      </w:r>
    </w:p>
    <w:p>
      <w:pPr>
        <w:spacing w:after="150"/>
      </w:pPr>
      <w:r>
        <w:rPr/>
        <w:t xml:space="preserve">(五)全社会固定资产投资分析</w:t>
      </w:r>
    </w:p>
    <w:p>
      <w:pPr>
        <w:spacing w:after="150"/>
      </w:pPr>
      <w:r>
        <w:rPr/>
        <w:t xml:space="preserve">(六)进出口总额及增长率分析</w:t>
      </w:r>
    </w:p>
    <w:p>
      <w:pPr>
        <w:spacing w:after="150"/>
      </w:pPr>
      <w:r>
        <w:rPr/>
        <w:t xml:space="preserve">二、2023年中国经济运行情况及发展预测</w:t>
      </w:r>
    </w:p>
    <w:p>
      <w:pPr>
        <w:spacing w:after="150"/>
      </w:pPr>
      <w:r>
        <w:rPr/>
        <w:t xml:space="preserve">第二节 中国康复医疗市场政策环境分析</w:t>
      </w:r>
    </w:p>
    <w:p>
      <w:pPr>
        <w:spacing w:after="150"/>
      </w:pPr>
      <w:r>
        <w:rPr/>
        <w:t xml:space="preserve">第三节 2019-2023年中国康复医疗市场技术环境分析</w:t>
      </w:r>
    </w:p>
    <w:p>
      <w:pPr>
        <w:spacing w:after="150"/>
      </w:pPr>
      <w:r>
        <w:rPr/>
        <w:t xml:space="preserve">第四节 2019-2023年中国康复医疗市场社会环境分析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2019-2023年中国康复医疗行业市场运行态势剖析</w:t>
      </w:r>
    </w:p>
    <w:p>
      <w:pPr>
        <w:spacing w:after="150"/>
      </w:pPr>
      <w:r>
        <w:rPr/>
        <w:t xml:space="preserve">第一节 中国康复医疗行业动态分析</w:t>
      </w:r>
    </w:p>
    <w:p>
      <w:pPr>
        <w:spacing w:after="150"/>
      </w:pPr>
      <w:r>
        <w:rPr/>
        <w:t xml:space="preserve">第二节 2019-2023年中国康复医疗市场发展现状分析</w:t>
      </w:r>
    </w:p>
    <w:p>
      <w:pPr>
        <w:spacing w:after="150"/>
      </w:pPr>
      <w:r>
        <w:rPr/>
        <w:t xml:space="preserve">第三节 2019-2023年中国康复医疗业发展瓶颈分析</w:t>
      </w:r>
    </w:p>
    <w:p>
      <w:pPr>
        <w:spacing w:after="150"/>
      </w:pPr>
      <w:r>
        <w:rPr/>
        <w:t xml:space="preserve">第四节 我国康复医疗机构服务体系建设的研究</w:t>
      </w:r>
    </w:p>
    <w:p>
      <w:pPr>
        <w:spacing w:after="150"/>
      </w:pPr>
      <w:r>
        <w:rPr/>
        <w:t xml:space="preserve">一、我国康复医疗服务体系概况</w:t>
      </w:r>
    </w:p>
    <w:p>
      <w:pPr>
        <w:spacing w:after="150"/>
      </w:pPr>
      <w:r>
        <w:rPr/>
        <w:t xml:space="preserve">二、建设适合我国国情的康复医疗体系</w:t>
      </w:r>
    </w:p>
    <w:p>
      <w:pPr>
        <w:spacing w:after="150"/>
      </w:pPr>
      <w:r>
        <w:rPr/>
        <w:t xml:space="preserve">第五节 我国综合性医院康复科的问题与对策</w:t>
      </w:r>
    </w:p>
    <w:p>
      <w:pPr>
        <w:spacing w:after="150"/>
      </w:pPr>
      <w:r>
        <w:rPr/>
        <w:t xml:space="preserve">一、我国现有综合医院康复科室概况</w:t>
      </w:r>
    </w:p>
    <w:p>
      <w:pPr>
        <w:spacing w:after="150"/>
      </w:pPr>
      <w:r>
        <w:rPr/>
        <w:t xml:space="preserve">二、我国综合医院康复科室建设中存在的主要问题</w:t>
      </w:r>
    </w:p>
    <w:p>
      <w:pPr>
        <w:spacing w:after="150"/>
      </w:pPr>
      <w:r>
        <w:rPr/>
        <w:t xml:space="preserve">三、关于加强综合医院康复医学科管理的几点建议</w:t>
      </w:r>
    </w:p>
    <w:p>
      <w:pPr>
        <w:spacing w:after="150"/>
      </w:pPr>
      <w:r>
        <w:rPr>
          <w:b w:val="1"/>
          <w:bCs w:val="1"/>
        </w:rPr>
        <w:t xml:space="preserve">第五章 2019-2023年中国康复医疗产业市场运营态势透析</w:t>
      </w:r>
    </w:p>
    <w:p>
      <w:pPr>
        <w:spacing w:after="150"/>
      </w:pPr>
      <w:r>
        <w:rPr/>
        <w:t xml:space="preserve">第一节 2019-2023年中国康复医疗机构运行动态分析</w:t>
      </w:r>
    </w:p>
    <w:p>
      <w:pPr>
        <w:spacing w:after="150"/>
      </w:pPr>
      <w:r>
        <w:rPr/>
        <w:t xml:space="preserve">第二节 2019-2023年中国康复医疗机构市场供需分析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>
          <w:b w:val="1"/>
          <w:bCs w:val="1"/>
        </w:rPr>
        <w:t xml:space="preserve">第六章 2019-2023年中国康复医疗器械运行态势分析</w:t>
      </w:r>
    </w:p>
    <w:p>
      <w:pPr>
        <w:spacing w:after="150"/>
      </w:pPr>
      <w:r>
        <w:rPr/>
        <w:t xml:space="preserve">第一节 2019-2023年中国医疗器械市场运营格局综述</w:t>
      </w:r>
    </w:p>
    <w:p>
      <w:pPr>
        <w:spacing w:after="150"/>
      </w:pPr>
      <w:r>
        <w:rPr/>
        <w:t xml:space="preserve">一、中国医疗器械行业总体概况</w:t>
      </w:r>
    </w:p>
    <w:p>
      <w:pPr>
        <w:spacing w:after="150"/>
      </w:pPr>
      <w:r>
        <w:rPr/>
        <w:t xml:space="preserve">二、中国医疗器械市场发展特征透析</w:t>
      </w:r>
    </w:p>
    <w:p>
      <w:pPr>
        <w:spacing w:after="150"/>
      </w:pPr>
      <w:r>
        <w:rPr/>
        <w:t xml:space="preserve">三、我国医疗器械行业进出口贸易情况</w:t>
      </w:r>
    </w:p>
    <w:p>
      <w:pPr>
        <w:spacing w:after="150"/>
      </w:pPr>
      <w:r>
        <w:rPr/>
        <w:t xml:space="preserve">四、中国医疗器械行业集中度和竞争格局</w:t>
      </w:r>
    </w:p>
    <w:p>
      <w:pPr>
        <w:spacing w:after="150"/>
      </w:pPr>
      <w:r>
        <w:rPr/>
        <w:t xml:space="preserve">六、“十四五”期间中国医疗器械行业发展重点与目标</w:t>
      </w:r>
    </w:p>
    <w:p>
      <w:pPr>
        <w:spacing w:after="150"/>
      </w:pPr>
      <w:r>
        <w:rPr/>
        <w:t xml:space="preserve">第二节 2019-2023年中国医疗器械市场营销分析</w:t>
      </w:r>
    </w:p>
    <w:p>
      <w:pPr>
        <w:spacing w:after="150"/>
      </w:pPr>
      <w:r>
        <w:rPr/>
        <w:t xml:space="preserve">一、营销渠道分析</w:t>
      </w:r>
    </w:p>
    <w:p>
      <w:pPr>
        <w:spacing w:after="150"/>
      </w:pPr>
      <w:r>
        <w:rPr/>
        <w:t xml:space="preserve">二、营销模式分析</w:t>
      </w:r>
    </w:p>
    <w:p>
      <w:pPr>
        <w:spacing w:after="150"/>
      </w:pPr>
      <w:r>
        <w:rPr/>
        <w:t xml:space="preserve">第三节 2019-2023年中国医疗器械三大区域产业分析</w:t>
      </w:r>
    </w:p>
    <w:p>
      <w:pPr>
        <w:spacing w:after="150"/>
      </w:pPr>
      <w:r>
        <w:rPr>
          <w:b w:val="1"/>
          <w:bCs w:val="1"/>
        </w:rPr>
        <w:t xml:space="preserve">第七章 2019-2023年中国需要康复医疗人群调查分析</w:t>
      </w:r>
    </w:p>
    <w:p>
      <w:pPr>
        <w:spacing w:after="150"/>
      </w:pPr>
      <w:r>
        <w:rPr/>
        <w:t xml:space="preserve">第一节 中国人口老龄化特点分析</w:t>
      </w:r>
    </w:p>
    <w:p>
      <w:pPr>
        <w:spacing w:after="150"/>
      </w:pPr>
      <w:r>
        <w:rPr/>
        <w:t xml:space="preserve">第二节 老年人医疗卫生消费支出现状分析</w:t>
      </w:r>
    </w:p>
    <w:p>
      <w:pPr>
        <w:spacing w:after="150"/>
      </w:pPr>
      <w:r>
        <w:rPr/>
        <w:t xml:space="preserve">第三节 老年人康复医疗新模式</w:t>
      </w:r>
    </w:p>
    <w:p>
      <w:pPr>
        <w:spacing w:after="150"/>
      </w:pPr>
      <w:r>
        <w:rPr/>
        <w:t xml:space="preserve">第四节 残障人士</w:t>
      </w:r>
    </w:p>
    <w:p>
      <w:pPr>
        <w:spacing w:after="150"/>
      </w:pPr>
      <w:r>
        <w:rPr>
          <w:b w:val="1"/>
          <w:bCs w:val="1"/>
        </w:rPr>
        <w:t xml:space="preserve">第八章 2019-2023年中国康复医疗市场竞争格局透析</w:t>
      </w:r>
    </w:p>
    <w:p>
      <w:pPr>
        <w:spacing w:after="150"/>
      </w:pPr>
      <w:r>
        <w:rPr/>
        <w:t xml:space="preserve">第一节 2019-2023年中国康复医疗行业竞争现状</w:t>
      </w:r>
    </w:p>
    <w:p>
      <w:pPr>
        <w:spacing w:after="150"/>
      </w:pPr>
      <w:r>
        <w:rPr/>
        <w:t xml:space="preserve">第二节 2019-2023年中国康复医疗市场重点区域竞争格局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二、甘肃</w:t>
      </w:r>
    </w:p>
    <w:p>
      <w:pPr>
        <w:spacing w:after="150"/>
      </w:pPr>
      <w:r>
        <w:rPr/>
        <w:t xml:space="preserve">三、上海</w:t>
      </w:r>
    </w:p>
    <w:p>
      <w:pPr>
        <w:spacing w:after="150"/>
      </w:pPr>
      <w:r>
        <w:rPr/>
        <w:t xml:space="preserve">四、广西</w:t>
      </w:r>
    </w:p>
    <w:p>
      <w:pPr>
        <w:spacing w:after="150"/>
      </w:pPr>
      <w:r>
        <w:rPr/>
        <w:t xml:space="preserve">五、杭州</w:t>
      </w:r>
    </w:p>
    <w:p>
      <w:pPr>
        <w:spacing w:after="150"/>
      </w:pPr>
      <w:r>
        <w:rPr/>
        <w:t xml:space="preserve">六、海南</w:t>
      </w:r>
    </w:p>
    <w:p>
      <w:pPr>
        <w:spacing w:after="150"/>
      </w:pPr>
      <w:r>
        <w:rPr/>
        <w:t xml:space="preserve">七、宁波</w:t>
      </w:r>
    </w:p>
    <w:p>
      <w:pPr>
        <w:spacing w:after="150"/>
      </w:pPr>
      <w:r>
        <w:rPr/>
        <w:t xml:space="preserve">八、青岛</w:t>
      </w:r>
    </w:p>
    <w:p>
      <w:pPr>
        <w:spacing w:after="150"/>
      </w:pPr>
      <w:r>
        <w:rPr/>
        <w:t xml:space="preserve">九、福建</w:t>
      </w:r>
    </w:p>
    <w:p>
      <w:pPr>
        <w:spacing w:after="150"/>
      </w:pPr>
      <w:r>
        <w:rPr/>
        <w:t xml:space="preserve">十、吉林</w:t>
      </w:r>
    </w:p>
    <w:p>
      <w:pPr>
        <w:spacing w:after="150"/>
      </w:pPr>
      <w:r>
        <w:rPr/>
        <w:t xml:space="preserve">十一、内蒙古</w:t>
      </w:r>
    </w:p>
    <w:p>
      <w:pPr>
        <w:spacing w:after="150"/>
      </w:pPr>
      <w:r>
        <w:rPr/>
        <w:t xml:space="preserve">十二、安徽</w:t>
      </w:r>
    </w:p>
    <w:p>
      <w:pPr>
        <w:spacing w:after="150"/>
      </w:pPr>
      <w:r>
        <w:rPr/>
        <w:t xml:space="preserve">第三节 2024-2029年中国康复医疗行业竞争趋势分析</w:t>
      </w:r>
    </w:p>
    <w:p>
      <w:pPr>
        <w:spacing w:after="150"/>
      </w:pPr>
      <w:r>
        <w:rPr>
          <w:b w:val="1"/>
          <w:bCs w:val="1"/>
        </w:rPr>
        <w:t xml:space="preserve">第九章 中国康复医疗设备优势企业竞争力及关键性数据分析</w:t>
      </w:r>
    </w:p>
    <w:p>
      <w:pPr>
        <w:spacing w:after="150"/>
      </w:pPr>
      <w:r>
        <w:rPr/>
        <w:t xml:space="preserve">第一节 大恒新纪元科技股份有限公司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华润万东医疗装备股份有限公司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山东新华医疗器械股份有限公司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江苏鱼跃医疗设备股份有限公司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江苏金鹿集团有限公司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扬州中惠集团公司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青岛丽可医疗器械有限公司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积美实业(深圳)有限公司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招远市理疗电器厂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上海双鸽实业有限公司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2019-2023年中国康复医疗设备运行新格局透析</w:t>
      </w:r>
    </w:p>
    <w:p>
      <w:pPr>
        <w:spacing w:after="150"/>
      </w:pPr>
      <w:r>
        <w:rPr/>
        <w:t xml:space="preserve">第一节 2019-2023年中国家庭康复医疗设备行业总体概况</w:t>
      </w:r>
    </w:p>
    <w:p>
      <w:pPr>
        <w:spacing w:after="150"/>
      </w:pPr>
      <w:r>
        <w:rPr/>
        <w:t xml:space="preserve">一、我国康复辅助器具发展现状</w:t>
      </w:r>
    </w:p>
    <w:p>
      <w:pPr>
        <w:spacing w:after="150"/>
      </w:pPr>
      <w:r>
        <w:rPr/>
        <w:t xml:space="preserve">二、我国康复器具市场分析</w:t>
      </w:r>
    </w:p>
    <w:p>
      <w:pPr>
        <w:spacing w:after="150"/>
      </w:pPr>
      <w:r>
        <w:rPr/>
        <w:t xml:space="preserve">三、中国家庭康复医疗设备行业发展特点分析</w:t>
      </w:r>
    </w:p>
    <w:p>
      <w:pPr>
        <w:spacing w:after="150"/>
      </w:pPr>
      <w:r>
        <w:rPr/>
        <w:t xml:space="preserve">四、2023年中国家庭康复医疗设备行业市场发展预测</w:t>
      </w:r>
    </w:p>
    <w:p>
      <w:pPr>
        <w:spacing w:after="150"/>
      </w:pPr>
      <w:r>
        <w:rPr/>
        <w:t xml:space="preserve">第二节 中国康复器具行业发展走向</w:t>
      </w:r>
    </w:p>
    <w:p>
      <w:pPr>
        <w:spacing w:after="150"/>
      </w:pPr>
      <w:r>
        <w:rPr/>
        <w:t xml:space="preserve">一、背景</w:t>
      </w:r>
    </w:p>
    <w:p>
      <w:pPr>
        <w:spacing w:after="150"/>
      </w:pPr>
      <w:r>
        <w:rPr/>
        <w:t xml:space="preserve">二、现状</w:t>
      </w:r>
    </w:p>
    <w:p>
      <w:pPr>
        <w:spacing w:after="150"/>
      </w:pPr>
      <w:r>
        <w:rPr/>
        <w:t xml:space="preserve">三、走向</w:t>
      </w:r>
    </w:p>
    <w:p>
      <w:pPr>
        <w:spacing w:after="150"/>
      </w:pPr>
      <w:r>
        <w:rPr/>
        <w:t xml:space="preserve">第三节 2019-2023年中国家庭康复医疗设备行业市场运行分析</w:t>
      </w:r>
    </w:p>
    <w:p>
      <w:pPr>
        <w:spacing w:after="150"/>
      </w:pPr>
      <w:r>
        <w:rPr/>
        <w:t xml:space="preserve">一、中国家庭康复医疗设备行业市场分析</w:t>
      </w:r>
    </w:p>
    <w:p>
      <w:pPr>
        <w:spacing w:after="150"/>
      </w:pPr>
      <w:r>
        <w:rPr/>
        <w:t xml:space="preserve">二、未来家用医疗保健设备的发展特点</w:t>
      </w:r>
    </w:p>
    <w:p>
      <w:pPr>
        <w:spacing w:after="150"/>
      </w:pPr>
      <w:r>
        <w:rPr/>
        <w:t xml:space="preserve">第四节 2024-2029年中国康复医疗设备前景预测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2024-2029年中国康复医疗行业发展趋势与前景展望</w:t>
      </w:r>
    </w:p>
    <w:p>
      <w:pPr>
        <w:spacing w:after="150"/>
      </w:pPr>
      <w:r>
        <w:rPr/>
        <w:t xml:space="preserve">第一节 “十四五”时期康复医疗工作规划</w:t>
      </w:r>
    </w:p>
    <w:p>
      <w:pPr>
        <w:spacing w:after="150"/>
      </w:pPr>
      <w:r>
        <w:rPr/>
        <w:t xml:space="preserve">第二节 2024-2029年中国康复医疗行业发展前景分析</w:t>
      </w:r>
    </w:p>
    <w:p>
      <w:pPr>
        <w:spacing w:after="150"/>
      </w:pPr>
      <w:r>
        <w:rPr/>
        <w:t xml:space="preserve">一、行业的发展前景十分广阔</w:t>
      </w:r>
    </w:p>
    <w:p>
      <w:pPr>
        <w:spacing w:after="150"/>
      </w:pPr>
      <w:r>
        <w:rPr/>
        <w:t xml:space="preserve">二、老年医疗健康服务需求将快速增长</w:t>
      </w:r>
    </w:p>
    <w:p>
      <w:pPr>
        <w:spacing w:after="150"/>
      </w:pPr>
      <w:r>
        <w:rPr/>
        <w:t xml:space="preserve">第三节 2024-2029年中国康复医疗行业发展趋势分析</w:t>
      </w:r>
    </w:p>
    <w:p>
      <w:pPr>
        <w:spacing w:after="150"/>
      </w:pPr>
      <w:r>
        <w:rPr/>
        <w:t xml:space="preserve">一、医疗保健器械消费流行趋势</w:t>
      </w:r>
    </w:p>
    <w:p>
      <w:pPr>
        <w:spacing w:after="150"/>
      </w:pPr>
      <w:r>
        <w:rPr/>
        <w:t xml:space="preserve">二、中国医改后老年康复医疗服务发展趋势</w:t>
      </w:r>
    </w:p>
    <w:p>
      <w:pPr>
        <w:spacing w:after="150"/>
      </w:pPr>
      <w:r>
        <w:rPr/>
        <w:t xml:space="preserve">三、中医康复医疗行业发展趋势</w:t>
      </w:r>
    </w:p>
    <w:p>
      <w:pPr>
        <w:spacing w:after="150"/>
      </w:pPr>
      <w:r>
        <w:rPr/>
        <w:t xml:space="preserve">第四节 2024-2029年中国康复医疗行业市场预测分析</w:t>
      </w:r>
    </w:p>
    <w:p>
      <w:pPr>
        <w:spacing w:after="150"/>
      </w:pPr>
      <w:r>
        <w:rPr/>
        <w:t xml:space="preserve">第五节 2024-2029年中国康复医疗市场盈利预测分析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2024-2029年中国康复医疗行业投资战略研究</w:t>
      </w:r>
    </w:p>
    <w:p>
      <w:pPr>
        <w:spacing w:after="150"/>
      </w:pPr>
      <w:r>
        <w:rPr/>
        <w:t xml:space="preserve">第一节 2019-2023年中国康复医疗行业投资概况</w:t>
      </w:r>
    </w:p>
    <w:p>
      <w:pPr>
        <w:spacing w:after="150"/>
      </w:pPr>
      <w:r>
        <w:rPr/>
        <w:t xml:space="preserve">一、康复医疗行业投资特性</w:t>
      </w:r>
    </w:p>
    <w:p>
      <w:pPr>
        <w:spacing w:after="150"/>
      </w:pPr>
      <w:r>
        <w:rPr/>
        <w:t xml:space="preserve">二、康复医疗具有良好的投资价值</w:t>
      </w:r>
    </w:p>
    <w:p>
      <w:pPr>
        <w:spacing w:after="150"/>
      </w:pPr>
      <w:r>
        <w:rPr/>
        <w:t xml:space="preserve">第二节 2024-2029年中国康复医疗行业投资机会分析</w:t>
      </w:r>
    </w:p>
    <w:p>
      <w:pPr>
        <w:spacing w:after="150"/>
      </w:pPr>
      <w:r>
        <w:rPr/>
        <w:t xml:space="preserve">第三节 2024-2029年中国康复医疗行业投资面临的挑战</w:t>
      </w:r>
    </w:p>
    <w:p>
      <w:pPr>
        <w:spacing w:after="150"/>
      </w:pPr>
      <w:r>
        <w:rPr/>
        <w:t xml:space="preserve">一、医疗体制改革</w:t>
      </w:r>
    </w:p>
    <w:p>
      <w:pPr>
        <w:spacing w:after="150"/>
      </w:pPr>
      <w:r>
        <w:rPr/>
        <w:t xml:space="preserve">二、康复医保</w:t>
      </w:r>
    </w:p>
    <w:p>
      <w:pPr>
        <w:spacing w:after="150"/>
      </w:pPr>
      <w:r>
        <w:rPr/>
        <w:t xml:space="preserve">三、康复医疗技术的挑战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图表：现代医学新模式与旧模式比较</w:t>
      </w:r>
    </w:p>
    <w:p>
      <w:pPr>
        <w:spacing w:after="150"/>
      </w:pPr>
      <w:r>
        <w:rPr/>
        <w:t xml:space="preserve">图表：康复治疗的主要病种</w:t>
      </w:r>
    </w:p>
    <w:p>
      <w:pPr>
        <w:spacing w:after="150"/>
      </w:pPr>
      <w:r>
        <w:rPr/>
        <w:t xml:space="preserve">图表：康复医学与临床医学的区别</w:t>
      </w:r>
    </w:p>
    <w:p>
      <w:pPr>
        <w:spacing w:after="150"/>
      </w:pPr>
      <w:r>
        <w:rPr/>
        <w:t xml:space="preserve">图表：现代康复医学发展简况</w:t>
      </w:r>
    </w:p>
    <w:p>
      <w:pPr>
        <w:spacing w:after="150"/>
      </w:pPr>
      <w:r>
        <w:rPr/>
        <w:t xml:space="preserve">图表：现代康复医学发展简况(续)</w:t>
      </w:r>
    </w:p>
    <w:p>
      <w:pPr>
        <w:spacing w:after="150"/>
      </w:pPr>
      <w:r>
        <w:rPr/>
        <w:t xml:space="preserve">图表：康复协作组织结构</w:t>
      </w:r>
    </w:p>
    <w:p>
      <w:pPr>
        <w:spacing w:after="150"/>
      </w:pPr>
      <w:r>
        <w:rPr/>
        <w:t xml:space="preserve">图表：物理康复治疗设备简介</w:t>
      </w:r>
    </w:p>
    <w:p>
      <w:pPr>
        <w:spacing w:after="150"/>
      </w:pPr>
      <w:r>
        <w:rPr/>
        <w:t xml:space="preserve">图表：格拉斯哥昏迷量表</w:t>
      </w:r>
    </w:p>
    <w:p>
      <w:pPr>
        <w:spacing w:after="150"/>
      </w:pPr>
      <w:r>
        <w:rPr/>
        <w:t xml:space="preserve">图表：康复预后方面的神经学预测</w:t>
      </w:r>
    </w:p>
    <w:p>
      <w:pPr>
        <w:spacing w:after="150"/>
      </w:pPr>
      <w:r>
        <w:rPr/>
        <w:t xml:space="preserve">图表：格拉斯哥预后量表</w:t>
      </w:r>
    </w:p>
    <w:p>
      <w:pPr>
        <w:spacing w:after="150"/>
      </w:pPr>
      <w:r>
        <w:rPr/>
        <w:t xml:space="preserve">图表：矫正异常姿势的反射机制</w:t>
      </w:r>
    </w:p>
    <w:p>
      <w:pPr>
        <w:spacing w:after="150"/>
      </w:pPr>
      <w:r>
        <w:rPr/>
        <w:t xml:space="preserve">图表：halstead-reitan测验(供15岁及更年长的的成人用)</w:t>
      </w:r>
    </w:p>
    <w:p>
      <w:pPr>
        <w:spacing w:after="150"/>
      </w:pPr>
      <w:r>
        <w:rPr/>
        <w:t xml:space="preserve">图表：运动系统的神经支配</w:t>
      </w:r>
    </w:p>
    <w:p>
      <w:pPr>
        <w:spacing w:after="150"/>
      </w:pPr>
      <w:r>
        <w:rPr/>
        <w:t xml:space="preserve">图表：共同运动</w:t>
      </w:r>
    </w:p>
    <w:p>
      <w:pPr>
        <w:spacing w:after="150"/>
      </w:pPr>
      <w:r>
        <w:rPr/>
        <w:t xml:space="preserve">图表：典型的痉挛模式</w:t>
      </w:r>
    </w:p>
    <w:p>
      <w:pPr>
        <w:spacing w:after="150"/>
      </w:pPr>
      <w:r>
        <w:rPr/>
        <w:t xml:space="preserve">图表：2019-2023年国内生产总值初步核算数据</w:t>
      </w:r>
    </w:p>
    <w:p>
      <w:pPr>
        <w:spacing w:after="150"/>
      </w:pPr>
      <w:r>
        <w:rPr/>
        <w:t xml:space="preserve">图表：2024-2029年gdp环比增长速度</w:t>
      </w:r>
    </w:p>
    <w:p>
      <w:pPr>
        <w:spacing w:after="150"/>
      </w:pPr>
      <w:r>
        <w:rPr/>
        <w:t xml:space="preserve">图表：2024-2029年国内生产总值及其增长速度</w:t>
      </w:r>
    </w:p>
    <w:p>
      <w:pPr>
        <w:spacing w:after="150"/>
      </w:pPr>
      <w:r>
        <w:rPr/>
        <w:t xml:space="preserve">图表：2024-2029年居民消费价格涨跌趋势图</w:t>
      </w:r>
    </w:p>
    <w:p>
      <w:pPr>
        <w:spacing w:after="150"/>
      </w:pPr>
      <w:r>
        <w:rPr/>
        <w:t xml:space="preserve">图表：2024-2029年社会消费品零售总额分月通胀增长速度趋势图</w:t>
      </w:r>
    </w:p>
    <w:p>
      <w:pPr>
        <w:spacing w:after="150"/>
      </w:pPr>
      <w:r>
        <w:rPr/>
        <w:t xml:space="preserve">图表：2024-2029年社会消费品零售总额及其增长速度</w:t>
      </w:r>
    </w:p>
    <w:p>
      <w:pPr>
        <w:spacing w:after="150"/>
      </w:pPr>
      <w:r>
        <w:rPr/>
        <w:t xml:space="preserve">图表：2019-2023年全国固定资产投资(不含农户)同比增速趋势图</w:t>
      </w:r>
    </w:p>
    <w:p>
      <w:pPr>
        <w:spacing w:after="150"/>
      </w:pPr>
      <w:r>
        <w:rPr/>
        <w:t xml:space="preserve">图表：2019-2023年全国分地区投资相邻两月累计同比增速趋势图</w:t>
      </w:r>
    </w:p>
    <w:p>
      <w:pPr>
        <w:spacing w:after="150"/>
      </w:pPr>
      <w:r>
        <w:rPr/>
        <w:t xml:space="preserve">图表：2019-2023年全国固定资产投资到位资金同比增速趋势图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本文地址：https://www.51baogao.cn/yiliao/kangfuyiliao02.shtml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liao/kangfuyiliao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2024-2029年中国康复医疗行业发展格局及发展前景预测报告</dc:title>
  <dc:description>2024-2029年中国康复医疗行业发展格局及发展前景预测报告</dc:description>
  <dc:subject>2024-2029年中国康复医疗行业发展格局及发展前景预测报告</dc:subject>
  <cp:keywords>研究报告</cp:keywords>
  <cp:category>研究报告</cp:category>
  <cp:lastModifiedBy>北京中道泰和信息咨询有限公司</cp:lastModifiedBy>
  <dcterms:created xsi:type="dcterms:W3CDTF">2024-02-29T13:05:51+08:00</dcterms:created>
  <dcterms:modified xsi:type="dcterms:W3CDTF">2024-02-29T13:05:51+08:00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