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2024-2029年果汁饮料市场发展前景分析及战略咨询报告</w:t>
      </w:r>
    </w:p>
    <w:p>
      <w:pPr>
        <w:spacing w:after="150"/>
      </w:pPr>
      <w:r>
        <w:rPr>
          <w:b w:val="1"/>
          <w:bCs w:val="1"/>
        </w:rPr>
        <w:t xml:space="preserve">报告简介</w:t>
      </w:r>
    </w:p>
    <w:p>
      <w:pPr>
        <w:spacing w:after="150"/>
      </w:pPr>
      <w:r>
        <w:rPr/>
        <w:t xml:space="preserve">果汁饮料是指用成熟适度的新鲜或冷藏果实为原料，经机械加工所得的果汁或混合果汁类制品，含有丰富的维生素、矿物质、微量元素等，具有较高的营养和保健功能。其以水果为原料经过物理方法如压榨、离心、萃取等得到的汁液产品，果汁饮品按所含果汁含量分为不同种的果汁饮料。果汁是以水果为原料的汁液产品，果汁可按形态及果汁含量等方式分类，果汁细分分类及标准较多样化。</w:t>
      </w:r>
    </w:p>
    <w:p>
      <w:pPr>
        <w:spacing w:after="150"/>
      </w:pPr>
      <w:r>
        <w:rPr/>
        <w:t xml:space="preserve">果汁饮品可简单地按果汁含量分为低浓度果汁饮品、中浓度果汁饮品及纯果汁饮品三种。其中，低浓度果汁饮品中果汁含量低于20%，中浓度果汁饮品中果汁含量为20%-99%，纯果汁饮品果汁含量为100%。</w:t>
      </w:r>
    </w:p>
    <w:p>
      <w:pPr>
        <w:spacing w:after="150"/>
      </w:pPr>
      <w:r>
        <w:rPr/>
        <w:t xml:space="preserve">中国的果汁行业正开始向高端化转型，而处于高端的果汁饮品多为纯果汁饮品、NFC果汁饮品，纯果汁等高端果汁饮品不易贮藏，至少需要在冷藏条件下完成运输，以延长保质期，保证产品质量，对于冷链物流的要求比较高。中国冷链物流基码设施的快速发展为果汁行业向纯果汁、NFC果汁等高端化转型创造了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果汁饮料市场进行了分析研究。报告在总结中国果汁饮料发展历程的基础上，结合新时期的各方面因素，对中国果汁饮料的发展趋势给予了细致和审慎的预测论证。报告资料详实，图表丰富，既有深入的分析，又有直观的比较，为果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果汁饮料概述</w:t>
      </w:r>
    </w:p>
    <w:p>
      <w:pPr>
        <w:spacing w:after="150"/>
      </w:pPr>
      <w:r>
        <w:rPr/>
        <w:t xml:space="preserve">第一节 果汁饮料定义</w:t>
      </w:r>
    </w:p>
    <w:p>
      <w:pPr>
        <w:spacing w:after="150"/>
      </w:pPr>
      <w:r>
        <w:rPr/>
        <w:t xml:space="preserve">第二节 果汁饮料分类情况</w:t>
      </w:r>
    </w:p>
    <w:p>
      <w:pPr>
        <w:spacing w:after="150"/>
      </w:pPr>
      <w:r>
        <w:rPr/>
        <w:t xml:space="preserve">第三节 果汁饮料产业链分析</w:t>
      </w:r>
    </w:p>
    <w:p>
      <w:pPr>
        <w:spacing w:after="150"/>
      </w:pPr>
      <w:r>
        <w:rPr/>
        <w:t xml:space="preserve">一、产业链模型介绍</w:t>
      </w:r>
    </w:p>
    <w:p>
      <w:pPr>
        <w:spacing w:after="150"/>
      </w:pPr>
      <w:r>
        <w:rPr/>
        <w:t xml:space="preserve">二、果汁饮料产业链模型分析</w:t>
      </w:r>
    </w:p>
    <w:p>
      <w:pPr>
        <w:spacing w:after="150"/>
      </w:pPr>
      <w:r>
        <w:rPr>
          <w:b w:val="1"/>
          <w:bCs w:val="1"/>
        </w:rPr>
        <w:t xml:space="preserve">第二章 2019-2023年中国果汁饮料行业发展环境分析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2019-2023年中国果汁饮料行业发展政策环境分析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2019-2023年中国果汁饮料行业发展社会环境分析</w:t>
      </w:r>
    </w:p>
    <w:p>
      <w:pPr>
        <w:spacing w:after="150"/>
      </w:pPr>
      <w:r>
        <w:rPr/>
        <w:t xml:space="preserve">一、居民消费水平分析</w:t>
      </w:r>
    </w:p>
    <w:p>
      <w:pPr>
        <w:spacing w:after="150"/>
      </w:pPr>
      <w:r>
        <w:rPr/>
        <w:t xml:space="preserve">二、服务业发展形势分析</w:t>
      </w:r>
    </w:p>
    <w:p>
      <w:pPr>
        <w:spacing w:after="150"/>
      </w:pPr>
      <w:r>
        <w:rPr>
          <w:b w:val="1"/>
          <w:bCs w:val="1"/>
        </w:rPr>
        <w:t xml:space="preserve">第三章 2019-2023年中国果汁饮料行业总体发展状况</w:t>
      </w:r>
    </w:p>
    <w:p>
      <w:pPr>
        <w:spacing w:after="150"/>
      </w:pPr>
      <w:r>
        <w:rPr/>
        <w:t xml:space="preserve">第一节 中国果汁饮料行业规模情况分析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中国果汁饮料行业财务能力分析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果汁饮料行业发展现状分析</w:t>
      </w:r>
    </w:p>
    <w:p>
      <w:pPr>
        <w:spacing w:after="150"/>
      </w:pPr>
      <w:r>
        <w:rPr/>
        <w:t xml:space="preserve">第一节 果汁饮料行业发展分析</w:t>
      </w:r>
    </w:p>
    <w:p>
      <w:pPr>
        <w:spacing w:after="150"/>
      </w:pPr>
      <w:r>
        <w:rPr/>
        <w:t xml:space="preserve">一、果汁饮料行业发展现状</w:t>
      </w:r>
    </w:p>
    <w:p>
      <w:pPr>
        <w:spacing w:after="150"/>
      </w:pPr>
      <w:r>
        <w:rPr/>
        <w:t xml:space="preserve">二、果汁饮料行业发展预测</w:t>
      </w:r>
    </w:p>
    <w:p>
      <w:pPr>
        <w:spacing w:after="150"/>
      </w:pPr>
      <w:r>
        <w:rPr/>
        <w:t xml:space="preserve">第二节 中国果汁饮料行业发展分析</w:t>
      </w:r>
    </w:p>
    <w:p>
      <w:pPr>
        <w:spacing w:after="150"/>
      </w:pPr>
      <w:r>
        <w:rPr/>
        <w:t xml:space="preserve">一、2019-2023年中国果汁饮料行业发展态势分析</w:t>
      </w:r>
    </w:p>
    <w:p>
      <w:pPr>
        <w:spacing w:after="150"/>
      </w:pPr>
      <w:r>
        <w:rPr/>
        <w:t xml:space="preserve">二、2019-2023年中国果汁饮料行业发展特点分析</w:t>
      </w:r>
    </w:p>
    <w:p>
      <w:pPr>
        <w:spacing w:after="150"/>
      </w:pPr>
      <w:r>
        <w:rPr/>
        <w:t xml:space="preserve">三、2019-2023年中国果汁饮料行业市场供需分析</w:t>
      </w:r>
    </w:p>
    <w:p>
      <w:pPr>
        <w:spacing w:after="150"/>
      </w:pPr>
      <w:r>
        <w:rPr/>
        <w:t xml:space="preserve">第三节 果汁饮料行业特性分析</w:t>
      </w:r>
    </w:p>
    <w:p>
      <w:pPr>
        <w:spacing w:after="150"/>
      </w:pPr>
      <w:r>
        <w:rPr/>
        <w:t xml:space="preserve">第四节 中国果汁饮料市场变化的方向</w:t>
      </w:r>
    </w:p>
    <w:p>
      <w:pPr>
        <w:spacing w:after="150"/>
      </w:pPr>
      <w:r>
        <w:rPr>
          <w:b w:val="1"/>
          <w:bCs w:val="1"/>
        </w:rPr>
        <w:t xml:space="preserve">第五章 中国果汁饮料市场规模分析</w:t>
      </w:r>
    </w:p>
    <w:p>
      <w:pPr>
        <w:spacing w:after="150"/>
      </w:pPr>
      <w:r>
        <w:rPr/>
        <w:t xml:space="preserve">第一节 2019-2023年中国果汁饮料区域市场规模分析</w:t>
      </w:r>
    </w:p>
    <w:p>
      <w:pPr>
        <w:spacing w:after="150"/>
      </w:pPr>
      <w:r>
        <w:rPr/>
        <w:t xml:space="preserve">一、2019-2023年东部地区市场规模分析</w:t>
      </w:r>
    </w:p>
    <w:p>
      <w:pPr>
        <w:spacing w:after="150"/>
      </w:pPr>
      <w:r>
        <w:rPr/>
        <w:t xml:space="preserve">二、2019-2023年中部地区市场规模分析</w:t>
      </w:r>
    </w:p>
    <w:p>
      <w:pPr>
        <w:spacing w:after="150"/>
      </w:pPr>
      <w:r>
        <w:rPr/>
        <w:t xml:space="preserve">三、2019-2023年西部地区市场规模分析</w:t>
      </w:r>
    </w:p>
    <w:p>
      <w:pPr>
        <w:spacing w:after="150"/>
      </w:pPr>
      <w:r>
        <w:rPr/>
        <w:t xml:space="preserve">四、2019-2023年东北地区市场规模分析</w:t>
      </w:r>
    </w:p>
    <w:p>
      <w:pPr>
        <w:spacing w:after="150"/>
      </w:pPr>
      <w:r>
        <w:rPr/>
        <w:t xml:space="preserve">第二节 2024-2029年中国果汁饮料市场规模预测</w:t>
      </w:r>
    </w:p>
    <w:p>
      <w:pPr>
        <w:spacing w:after="150"/>
      </w:pPr>
      <w:r>
        <w:rPr>
          <w:b w:val="1"/>
          <w:bCs w:val="1"/>
        </w:rPr>
        <w:t xml:space="preserve">第六章 果汁饮料行业竞争力优势分析</w:t>
      </w:r>
    </w:p>
    <w:p>
      <w:pPr>
        <w:spacing w:after="150"/>
      </w:pPr>
      <w:r>
        <w:rPr/>
        <w:t xml:space="preserve">第一节 整体对果汁饮料竞争力评价</w:t>
      </w:r>
    </w:p>
    <w:p>
      <w:pPr>
        <w:spacing w:after="150"/>
      </w:pPr>
      <w:r>
        <w:rPr/>
        <w:t xml:space="preserve">第二节 果汁饮料行业竞争力评价结果分析</w:t>
      </w:r>
    </w:p>
    <w:p>
      <w:pPr>
        <w:spacing w:after="150"/>
      </w:pPr>
      <w:r>
        <w:rPr/>
        <w:t xml:space="preserve">第三节 竞争优势评价及构建建议</w:t>
      </w:r>
    </w:p>
    <w:p>
      <w:pPr>
        <w:spacing w:after="150"/>
      </w:pPr>
      <w:r>
        <w:rPr>
          <w:b w:val="1"/>
          <w:bCs w:val="1"/>
        </w:rPr>
        <w:t xml:space="preserve">第七章 果汁饮料行业市场竞争策略分析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果汁饮料企业竞争策略分析</w:t>
      </w:r>
    </w:p>
    <w:p>
      <w:pPr>
        <w:spacing w:after="150"/>
      </w:pPr>
      <w:r>
        <w:rPr/>
        <w:t xml:space="preserve">一、提高果汁饮料企业核心竞争力的对策</w:t>
      </w:r>
    </w:p>
    <w:p>
      <w:pPr>
        <w:spacing w:after="150"/>
      </w:pPr>
      <w:r>
        <w:rPr/>
        <w:t xml:space="preserve">二、影响果汁饮料企业核心竞争力的因素及提升途径</w:t>
      </w:r>
    </w:p>
    <w:p>
      <w:pPr>
        <w:spacing w:after="150"/>
      </w:pPr>
      <w:r>
        <w:rPr/>
        <w:t xml:space="preserve">三、提高果汁饮料企业竞争力的策略</w:t>
      </w:r>
    </w:p>
    <w:p>
      <w:pPr>
        <w:spacing w:after="150"/>
      </w:pPr>
      <w:r>
        <w:rPr>
          <w:b w:val="1"/>
          <w:bCs w:val="1"/>
        </w:rPr>
        <w:t xml:space="preserve">第八章 果汁饮料行业重点企业竞争分析</w:t>
      </w:r>
    </w:p>
    <w:p>
      <w:pPr>
        <w:spacing w:after="150"/>
      </w:pPr>
      <w:r>
        <w:rPr/>
        <w:t xml:space="preserve">第一节 臻富jufoo</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果的fruiti</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hey juice</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颜值百分百</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重庆派森百橙汁有限公司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天人果汁集团股份有限公司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椰树集团</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斐素餐饮管理(上海)有限公司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农夫山泉股份有限公司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成都零度果坊果汁销售有限公司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果汁饮料行业投资与发展前景分析</w:t>
      </w:r>
    </w:p>
    <w:p>
      <w:pPr>
        <w:spacing w:after="150"/>
      </w:pPr>
      <w:r>
        <w:rPr/>
        <w:t xml:space="preserve">第一节 果汁饮料行业投资机会分析</w:t>
      </w:r>
    </w:p>
    <w:p>
      <w:pPr>
        <w:spacing w:after="150"/>
      </w:pPr>
      <w:r>
        <w:rPr/>
        <w:t xml:space="preserve">一、果汁饮料投资项目分析</w:t>
      </w:r>
    </w:p>
    <w:p>
      <w:pPr>
        <w:spacing w:after="150"/>
      </w:pPr>
      <w:r>
        <w:rPr/>
        <w:t xml:space="preserve">二、可以投资的果汁饮料模式</w:t>
      </w:r>
    </w:p>
    <w:p>
      <w:pPr>
        <w:spacing w:after="150"/>
      </w:pPr>
      <w:r>
        <w:rPr/>
        <w:t xml:space="preserve">三、2023年果汁饮料投资机会</w:t>
      </w:r>
    </w:p>
    <w:p>
      <w:pPr>
        <w:spacing w:after="150"/>
      </w:pPr>
      <w:r>
        <w:rPr/>
        <w:t xml:space="preserve">第二节 2024-2029年中国果汁饮料行业发展预测分析</w:t>
      </w:r>
    </w:p>
    <w:p>
      <w:pPr>
        <w:spacing w:after="150"/>
      </w:pPr>
      <w:r>
        <w:rPr/>
        <w:t xml:space="preserve">一、未来果汁饮料发展分析</w:t>
      </w:r>
    </w:p>
    <w:p>
      <w:pPr>
        <w:spacing w:after="150"/>
      </w:pPr>
      <w:r>
        <w:rPr/>
        <w:t xml:space="preserve">二、未来果汁饮料行业技术开发方向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果汁饮料产业用户度分析</w:t>
      </w:r>
    </w:p>
    <w:p>
      <w:pPr>
        <w:spacing w:after="150"/>
      </w:pPr>
      <w:r>
        <w:rPr/>
        <w:t xml:space="preserve">第一节 果汁饮料产业用户认知程度</w:t>
      </w:r>
    </w:p>
    <w:p>
      <w:pPr>
        <w:spacing w:after="150"/>
      </w:pPr>
      <w:r>
        <w:rPr/>
        <w:t xml:space="preserve">第二节 果汁饮料产业用户关注因素</w:t>
      </w:r>
    </w:p>
    <w:p>
      <w:pPr>
        <w:spacing w:after="150"/>
      </w:pPr>
      <w:r>
        <w:rPr>
          <w:b w:val="1"/>
          <w:bCs w:val="1"/>
        </w:rPr>
        <w:t xml:space="preserve">第十一章 2024-2029年果汁饮料行业发展趋势及投资风险分析</w:t>
      </w:r>
    </w:p>
    <w:p>
      <w:pPr>
        <w:spacing w:after="150"/>
      </w:pPr>
      <w:r>
        <w:rPr/>
        <w:t xml:space="preserve">第一节 当前果汁饮料存在的问题</w:t>
      </w:r>
    </w:p>
    <w:p>
      <w:pPr>
        <w:spacing w:after="150"/>
      </w:pPr>
      <w:r>
        <w:rPr/>
        <w:t xml:space="preserve">第二节 果汁饮料未来发展预测分析</w:t>
      </w:r>
    </w:p>
    <w:p>
      <w:pPr>
        <w:spacing w:after="150"/>
      </w:pPr>
      <w:r>
        <w:rPr/>
        <w:t xml:space="preserve">第三节 2024-2029年中国果汁饮料行业投资风险分析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果汁饮料行业营销策略分析及建议</w:t>
      </w:r>
    </w:p>
    <w:p>
      <w:pPr>
        <w:spacing w:after="150"/>
      </w:pPr>
      <w:r>
        <w:rPr/>
        <w:t xml:space="preserve">一、果汁饮料行业营销模式</w:t>
      </w:r>
    </w:p>
    <w:p>
      <w:pPr>
        <w:spacing w:after="150"/>
      </w:pPr>
      <w:r>
        <w:rPr/>
        <w:t xml:space="preserve">二、果汁饮料行业营销策略</w:t>
      </w:r>
    </w:p>
    <w:p>
      <w:pPr>
        <w:spacing w:after="150"/>
      </w:pPr>
      <w:r>
        <w:rPr/>
        <w:t xml:space="preserve">第二节 果汁饮料行业企业经营发展分析及建议</w:t>
      </w:r>
    </w:p>
    <w:p>
      <w:pPr>
        <w:spacing w:after="150"/>
      </w:pPr>
      <w:r>
        <w:rPr/>
        <w:t xml:space="preserve">一、果汁饮料行业经营模式</w:t>
      </w:r>
    </w:p>
    <w:p>
      <w:pPr>
        <w:spacing w:after="150"/>
      </w:pPr>
      <w:r>
        <w:rPr/>
        <w:t xml:space="preserve">二、果汁饮料行业发展模式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图表：果汁饮料具体分类</w:t>
      </w:r>
    </w:p>
    <w:p>
      <w:pPr>
        <w:spacing w:after="150"/>
      </w:pPr>
      <w:r>
        <w:rPr/>
        <w:t xml:space="preserve">图表：果汁饮料产业链模型</w:t>
      </w:r>
    </w:p>
    <w:p>
      <w:pPr>
        <w:spacing w:after="150"/>
      </w:pPr>
      <w:r>
        <w:rPr/>
        <w:t xml:space="preserve">图表：2023年中国水果产量分布情况</w:t>
      </w:r>
    </w:p>
    <w:p>
      <w:pPr>
        <w:spacing w:after="150"/>
      </w:pPr>
      <w:r>
        <w:rPr/>
        <w:t xml:space="preserve">图表：2023年中国水果种植面积分布情况</w:t>
      </w:r>
    </w:p>
    <w:p>
      <w:pPr>
        <w:spacing w:after="150"/>
      </w:pPr>
      <w:r>
        <w:rPr/>
        <w:t xml:space="preserve">图表：果汁生产线分类及价格</w:t>
      </w:r>
    </w:p>
    <w:p>
      <w:pPr>
        <w:spacing w:after="150"/>
      </w:pPr>
      <w:r>
        <w:rPr/>
        <w:t xml:space="preserve">图表：2023年中国果汁生产企业成本占比情况</w:t>
      </w:r>
    </w:p>
    <w:p>
      <w:pPr>
        <w:spacing w:after="150"/>
      </w:pPr>
      <w:r>
        <w:rPr/>
        <w:t xml:space="preserve">图表：2023年中国果汁零售终端占比情况</w:t>
      </w:r>
    </w:p>
    <w:p>
      <w:pPr>
        <w:spacing w:after="150"/>
      </w:pPr>
      <w:r>
        <w:rPr/>
        <w:t xml:space="preserve">图表：2019-2023年中国果汁行业相关政策</w:t>
      </w:r>
    </w:p>
    <w:p>
      <w:pPr>
        <w:spacing w:after="150"/>
      </w:pPr>
      <w:r>
        <w:rPr/>
        <w:t xml:space="preserve">图表：饮料安全国家标准</w:t>
      </w:r>
    </w:p>
    <w:p>
      <w:pPr>
        <w:spacing w:after="150"/>
      </w:pPr>
      <w:r>
        <w:rPr/>
        <w:t xml:space="preserve">图表：中国果汁饮料行业资产规模情况</w:t>
      </w:r>
    </w:p>
    <w:p>
      <w:pPr>
        <w:spacing w:after="150"/>
      </w:pPr>
      <w:r>
        <w:rPr/>
        <w:t xml:space="preserve">图表：2019-2023年中国果汁饮料零售量情况</w:t>
      </w:r>
    </w:p>
    <w:p>
      <w:pPr>
        <w:spacing w:after="150"/>
      </w:pPr>
      <w:r>
        <w:rPr/>
        <w:t xml:space="preserve">图表：2019-2023年中国果汁饮料行业市场规模情况</w:t>
      </w:r>
    </w:p>
    <w:p>
      <w:pPr>
        <w:spacing w:after="150"/>
      </w:pPr>
      <w:r>
        <w:rPr/>
        <w:t xml:space="preserve">图表：2019-2023年中国果汁饮料行业盈利能力</w:t>
      </w:r>
    </w:p>
    <w:p>
      <w:pPr>
        <w:spacing w:after="150"/>
      </w:pPr>
      <w:r>
        <w:rPr/>
        <w:t xml:space="preserve">图表：2019-2023年中国果汁饮料行业偿债能力</w:t>
      </w:r>
    </w:p>
    <w:p>
      <w:pPr>
        <w:spacing w:after="150"/>
      </w:pPr>
      <w:r>
        <w:rPr/>
        <w:t xml:space="preserve">图表：2019-2023年中国果汁饮料行业营运能力</w:t>
      </w:r>
    </w:p>
    <w:p>
      <w:pPr>
        <w:spacing w:after="150"/>
      </w:pPr>
      <w:r>
        <w:rPr/>
        <w:t xml:space="preserve">图表：2019-2023年中国果汁饮料行业发展能力</w:t>
      </w:r>
    </w:p>
    <w:p>
      <w:pPr>
        <w:spacing w:after="150"/>
      </w:pPr>
      <w:r>
        <w:rPr/>
        <w:t xml:space="preserve">图表：中国果汁饮料行业发展历程</w:t>
      </w:r>
    </w:p>
    <w:p>
      <w:pPr>
        <w:spacing w:after="150"/>
      </w:pPr>
      <w:r>
        <w:rPr/>
        <w:t xml:space="preserve">图表：2023年不同国家纯果汁市场份额占比情况</w:t>
      </w:r>
    </w:p>
    <w:p>
      <w:pPr>
        <w:spacing w:after="150"/>
      </w:pPr>
      <w:r>
        <w:rPr/>
        <w:t xml:space="preserve">图表：2019-2023年中国低浓度果汁市场规模情况</w:t>
      </w:r>
    </w:p>
    <w:p>
      <w:pPr>
        <w:spacing w:after="150"/>
      </w:pPr>
      <w:r>
        <w:rPr/>
        <w:t xml:space="preserve">图表：2023年中国不同浓度果汁市场份额占比情况</w:t>
      </w:r>
    </w:p>
    <w:p>
      <w:pPr>
        <w:spacing w:after="150"/>
      </w:pPr>
      <w:r>
        <w:rPr/>
        <w:t xml:space="preserve">图表：2023年中国果汁饮料口味分布情况</w:t>
      </w:r>
    </w:p>
    <w:p>
      <w:pPr>
        <w:spacing w:after="150"/>
      </w:pPr>
      <w:r>
        <w:rPr/>
        <w:t xml:space="preserve">图表：2023年中国纯果汁口味分布情况</w:t>
      </w:r>
    </w:p>
    <w:p>
      <w:pPr>
        <w:spacing w:after="150"/>
      </w:pPr>
      <w:r>
        <w:rPr/>
        <w:t xml:space="preserve">图表：2019-2023年中国冷库容量情况</w:t>
      </w:r>
    </w:p>
    <w:p>
      <w:pPr>
        <w:spacing w:after="150"/>
      </w:pPr>
      <w:r>
        <w:rPr/>
        <w:t xml:space="preserve">图表：2019-2023年中国冷藏车保有量情况</w:t>
      </w:r>
    </w:p>
    <w:p>
      <w:pPr>
        <w:spacing w:after="150"/>
      </w:pPr>
      <w:r>
        <w:rPr/>
        <w:t xml:space="preserve">图表：中国不同运输方式平均损耗率情况</w:t>
      </w:r>
    </w:p>
    <w:p>
      <w:pPr>
        <w:spacing w:after="150"/>
      </w:pPr>
      <w:r>
        <w:rPr/>
        <w:t xml:space="preserve">图表：果汁饮品及其他饮品营养含量对比</w:t>
      </w:r>
    </w:p>
    <w:p>
      <w:pPr>
        <w:spacing w:after="150"/>
      </w:pPr>
      <w:r>
        <w:rPr/>
        <w:t xml:space="preserve">图表：2023年中国软饮料市场份额分布情况</w:t>
      </w:r>
    </w:p>
    <w:p>
      <w:pPr>
        <w:spacing w:after="150"/>
      </w:pPr>
      <w:r>
        <w:rPr/>
        <w:t xml:space="preserve">图表：2019-2023年中国软饮料市场规模情况</w:t>
      </w:r>
    </w:p>
    <w:p>
      <w:pPr>
        <w:spacing w:after="150"/>
      </w:pPr>
      <w:r>
        <w:rPr/>
        <w:t xml:space="preserve">图表：2023年中国果汁行业各品牌市场份额占比情况</w:t>
      </w:r>
    </w:p>
    <w:p>
      <w:pPr>
        <w:spacing w:after="150"/>
      </w:pPr>
      <w:r>
        <w:rPr/>
        <w:t xml:space="preserve">图表：2023年中国各品类果汁行业竞争格局</w:t>
      </w:r>
    </w:p>
    <w:p>
      <w:pPr>
        <w:spacing w:after="150"/>
      </w:pPr>
      <w:r>
        <w:rPr/>
        <w:t xml:space="preserve">图表：2019-2023年中国东部市场规模情况</w:t>
      </w:r>
    </w:p>
    <w:p>
      <w:pPr>
        <w:spacing w:after="150"/>
      </w:pPr>
      <w:r>
        <w:rPr/>
        <w:t xml:space="preserve">图表：2019-2023年中国中部市场规模情况</w:t>
      </w:r>
    </w:p>
    <w:p>
      <w:pPr>
        <w:spacing w:after="150"/>
      </w:pPr>
      <w:r>
        <w:rPr/>
        <w:t xml:space="preserve">图表：2019-2023年中国西部市场规模情况</w:t>
      </w:r>
    </w:p>
    <w:p>
      <w:pPr>
        <w:spacing w:after="150"/>
      </w:pPr>
      <w:r>
        <w:rPr/>
        <w:t xml:space="preserve">图表：2019-2023年中国东北市场规模情看</w:t>
      </w:r>
    </w:p>
    <w:p>
      <w:pPr>
        <w:spacing w:after="150"/>
      </w:pPr>
      <w:r>
        <w:rPr/>
        <w:t xml:space="preserve">图表：2024-2029年中国果汁饮料市场规模预测</w:t>
      </w:r>
    </w:p>
    <w:p>
      <w:pPr>
        <w:spacing w:after="150"/>
      </w:pPr>
      <w:r>
        <w:rPr/>
        <w:t xml:space="preserve">图表：中国主要果汁饮料企业</w:t>
      </w:r>
    </w:p>
    <w:p>
      <w:pPr>
        <w:spacing w:after="150"/>
      </w:pPr>
      <w:r>
        <w:rPr/>
        <w:t xml:space="preserve">图表：臻富业务范围</w:t>
      </w:r>
    </w:p>
    <w:p>
      <w:pPr>
        <w:spacing w:after="150"/>
      </w:pPr>
      <w:r>
        <w:rPr/>
        <w:t xml:space="preserve">图表：果的fruit 融资情况</w:t>
      </w:r>
    </w:p>
    <w:p>
      <w:pPr>
        <w:spacing w:after="150"/>
      </w:pPr>
      <w:r>
        <w:rPr/>
        <w:t xml:space="preserve">图表：企业投资方式选择</w:t>
      </w:r>
    </w:p>
    <w:p>
      <w:pPr>
        <w:spacing w:after="150"/>
      </w:pPr>
      <w:r>
        <w:rPr/>
        <w:t xml:space="preserve">图表：果汁饮料消费者关注因素情况</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本文地址：https://www.51baogao.cn/yinliao/200902guozhiyinliao.shtml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02guozhi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2024-2029年果汁饮料市场发展前景分析及战略咨询报告</dc:title>
  <dc:description>2024-2029年果汁饮料市场发展前景分析及战略咨询报告</dc:description>
  <dc:subject>2024-2029年果汁饮料市场发展前景分析及战略咨询报告</dc:subject>
  <cp:keywords>研究报告</cp:keywords>
  <cp:category>研究报告</cp:category>
  <cp:lastModifiedBy>北京中道泰和信息咨询有限公司</cp:lastModifiedBy>
  <dcterms:created xsi:type="dcterms:W3CDTF">2024-02-29T15:54:22+08:00</dcterms:created>
  <dcterms:modified xsi:type="dcterms:W3CDTF">2024-02-29T15:54:22+08:00</dcterms:modified>
</cp:coreProperties>
</file>

<file path=docProps/custom.xml><?xml version="1.0" encoding="utf-8"?>
<Properties xmlns="http://schemas.openxmlformats.org/officeDocument/2006/custom-properties" xmlns:vt="http://schemas.openxmlformats.org/officeDocument/2006/docPropsVTypes"/>
</file>