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2024-2029年石榴果汁行业市场深度调研与趋势预测分析研究报告</w:t>
      </w:r>
    </w:p>
    <w:p>
      <w:pPr>
        <w:spacing w:after="150"/>
      </w:pPr>
      <w:r>
        <w:rPr>
          <w:b w:val="1"/>
          <w:bCs w:val="1"/>
        </w:rPr>
        <w:t xml:space="preserve">报告简介</w:t>
      </w:r>
    </w:p>
    <w:p>
      <w:pPr>
        <w:spacing w:after="150"/>
      </w:pPr>
      <w:r>
        <w:rPr/>
        <w:t xml:space="preserve">石榴产业主要包括石榴果的种植、加工,石榴盆景制作,石榴皮、籽深加工等,其产品在市场销售过程中以石榴果的直接销售为主体,石榴通过专业批发市场、销售公司、个体农户进入市场。除直接销售石榴果外,石榴的果、皮、籽等的深加工产品(如石榴酒、石榴多酚、石榴精油等)的销售也占有重要地位。石榴深加工产品种类很多，其中以石榴汁、石榴酒、醋及其他石榴饮品产量较大，同时还有石榴浆、石榴食品、石榴糖、果子露、保健品，护肤品等，石榴还可用作菜肴的佐料。石榴根、石榴果实外皮可以入药，石榴皮及叶中平均含有22%的鞣质，能制成鞣皮工业及棉、毛、麻、丝等工业染料。印度在石榴的加工产品的研究与开发方面比较成功，开发的产品种类繁多、走在了发展中国家的前列。石榴的加工产品特别是石榴汁的市场需求很大，而加工的难点是石榴除皮，靠人工除皮的成本很高，影响石榴汁的产量和效益。目前以色列、美国、日本等国已具有较先进的除皮机械，靠机械化批量生产石榴加工产品成为发展的方向。</w:t>
      </w:r>
    </w:p>
    <w:p>
      <w:pPr>
        <w:spacing w:after="150"/>
      </w:pPr>
      <w:r>
        <w:rPr/>
        <w:t xml:space="preserve">石榴资源优势开发了石榴盆景、根雕、石榴茶、石榴酒、石榴汁、石榴面膜、旅游等相关产业。目前，石榴产业已经形成了石榴果品、石榴汁、石榴酒、石榴精华素等一系列产品，石榴浓缩汁出口美国、欧洲等国家和地区，从而强劲拉动会理石榴鲜果以及小果的商品价格，提高了果品附加值，农户不仅能在种植环节获得收益，还在流通环节、加工环节实现二次就业。随着石榴加工产品的多样化和科学研究的进步，消费的形式也更加多样，除了鲜食外、石榴饮品市场需求量很大，同时用石榴制成各种食品、保健品、护肤美容品成为热点。日常生活中石榴还用于制作蛋糕、沙拉、或用于炒菜的佐料。目前精品包装石榴成为中国人馈赠亲朋的高贵礼品。随着经济全球化的影响、石榴生产的标准化要求越来越高，石榴的质量安全成为关注的焦点。欧盟、美国、日本等发达国家是石榴的消费大国，而这些国家对农产品的进口制定了许多严格的标准，特别是有机标准要求十分苛刻，从生产过程到市场要求全程质量控制，对出口的包装，标识、产品的等级有许多限制条件。重视出口的石榴生产大国都在质量管理方面建立了管理和服务体系。国际上对贸易的农产品的质量控制有许多方法，产地认定是一个关键的环节、产品的检测和认证又是重要的环节。同时出口检验检疫特别重要，产品的质量跟踪标识必须清楚。</w:t>
      </w:r>
    </w:p>
    <w:p>
      <w:pPr>
        <w:spacing w:after="150"/>
      </w:pPr>
      <w:r>
        <w:rPr/>
        <w:t xml:space="preserve">石榴仅在我国和西亚几个国家有种植，国内石榴种植面积只占柑橘种植面积的四十分之一、苹果的种植面积九十六分之一，远远满足不了国内外市场和深加工的需求。石榴还有极高的观赏价值、营养价值和经济价值。在国内外果品市场上，石榴也一直是水果中的贵族。随着人们生活水平的提高和对石榴营养及药用价值认识的提高，石榴的销量会越来越大。所以，石榴市场前景看好。</w:t>
      </w:r>
    </w:p>
    <w:p>
      <w:pPr>
        <w:spacing w:after="150"/>
      </w:pPr>
      <w:r>
        <w:rPr/>
        <w:t xml:space="preserve">本行业报告在大量周密的市场调研基础上，深入分析石榴行业市场情况，研究石榴行业企业情况，主要依据了中国农业部、国家统计局、中国工业和信息部、国家商务部、中国消费者协会、中国饮料行业协会、中国食品安全监督局、全国商业信息中心、中国经济景气监测中心、中国行业研究网、全国及海外多种相关报刊杂志基础信息以及各省市相关统计单位等公布和提供的大量资料。</w:t>
      </w:r>
    </w:p>
    <w:p>
      <w:pPr>
        <w:spacing w:after="150"/>
      </w:pPr>
      <w:r>
        <w:rPr/>
        <w:t xml:space="preserve">本石榴果汁行业报告，对我国石榴行业的供给与需求状况、各子行业的发展状况、消费市场情况、竞争格局等进行了分析，并对石榴行业的发展预测与策略进行了深入探讨。本报告是石榴相关企业和单位以及计划投资于石榴行业的企业和投资者等准确了解目前中国石榴行业市场发展动态，把握石榴行业消费现状与趋势，制定市场策略的必备的重要决策参考资料。</w:t>
      </w:r>
    </w:p>
    <w:p>
      <w:pPr>
        <w:spacing w:after="150"/>
      </w:pPr>
      <w:r>
        <w:rPr>
          <w:b w:val="1"/>
          <w:bCs w:val="1"/>
        </w:rPr>
        <w:t xml:space="preserve">报告目录</w:t>
      </w:r>
    </w:p>
    <w:p>
      <w:pPr>
        <w:spacing w:after="150"/>
      </w:pPr>
      <w:r>
        <w:rPr>
          <w:b w:val="1"/>
          <w:bCs w:val="1"/>
        </w:rPr>
        <w:t xml:space="preserve">第一部分 石榴果汁行业状况分析</w:t>
      </w:r>
    </w:p>
    <w:p>
      <w:pPr>
        <w:spacing w:after="150"/>
      </w:pPr>
      <w:r>
        <w:rPr>
          <w:b w:val="1"/>
          <w:bCs w:val="1"/>
        </w:rPr>
        <w:t xml:space="preserve">第一章 中国石榴行业发展环境分析 </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b w:val="1"/>
          <w:bCs w:val="1"/>
        </w:rPr>
        <w:t xml:space="preserve">第二章 石榴行业概况分析 </w:t>
      </w:r>
    </w:p>
    <w:p>
      <w:pPr>
        <w:spacing w:after="150"/>
      </w:pPr>
      <w:r>
        <w:rPr/>
        <w:t xml:space="preserve">第一节 产品定义、基本概念</w:t>
      </w:r>
    </w:p>
    <w:p>
      <w:pPr>
        <w:spacing w:after="150"/>
      </w:pPr>
      <w:r>
        <w:rPr/>
        <w:t xml:space="preserve">第二节 市场基本特点</w:t>
      </w:r>
    </w:p>
    <w:p>
      <w:pPr>
        <w:spacing w:after="150"/>
      </w:pPr>
      <w:r>
        <w:rPr/>
        <w:t xml:space="preserve">第三节 产品分类</w:t>
      </w:r>
    </w:p>
    <w:p>
      <w:pPr>
        <w:spacing w:after="150"/>
      </w:pPr>
      <w:r>
        <w:rPr/>
        <w:t xml:space="preserve">第四节 石榴行业地位分析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石榴行业发展的"波特五力模型"分析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影响石榴行业发展的主要因素分析</w:t>
      </w:r>
    </w:p>
    <w:p>
      <w:pPr>
        <w:spacing w:after="150"/>
      </w:pPr>
      <w:r>
        <w:rPr/>
        <w:t xml:space="preserve">第七节 世界石榴市场状况分析</w:t>
      </w:r>
    </w:p>
    <w:p>
      <w:pPr>
        <w:spacing w:after="150"/>
      </w:pPr>
      <w:r>
        <w:rPr/>
        <w:t xml:space="preserve">一、世界石榴概况</w:t>
      </w:r>
    </w:p>
    <w:p>
      <w:pPr>
        <w:spacing w:after="150"/>
      </w:pPr>
      <w:r>
        <w:rPr/>
        <w:t xml:space="preserve">二、主要国家石榴行业分析</w:t>
      </w:r>
    </w:p>
    <w:p>
      <w:pPr>
        <w:spacing w:after="150"/>
      </w:pPr>
      <w:r>
        <w:rPr/>
        <w:t xml:space="preserve">三、世界石榴市场发展趋势</w:t>
      </w:r>
    </w:p>
    <w:p>
      <w:pPr>
        <w:spacing w:after="150"/>
      </w:pPr>
      <w:r>
        <w:rPr>
          <w:b w:val="1"/>
          <w:bCs w:val="1"/>
        </w:rPr>
        <w:t xml:space="preserve">第三章 石榴产业发展现状分析 </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 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石榴果汁产业规模</w:t>
      </w:r>
    </w:p>
    <w:p>
      <w:pPr>
        <w:spacing w:after="150"/>
      </w:pPr>
      <w:r>
        <w:rPr/>
        <w:t xml:space="preserve">一、产品产量</w:t>
      </w:r>
    </w:p>
    <w:p>
      <w:pPr>
        <w:spacing w:after="150"/>
      </w:pPr>
      <w:r>
        <w:rPr/>
        <w:t xml:space="preserve">二、市场容量</w:t>
      </w:r>
    </w:p>
    <w:p>
      <w:pPr>
        <w:spacing w:after="150"/>
      </w:pPr>
      <w:r>
        <w:rPr/>
        <w:t xml:space="preserve">三、进出口情况</w:t>
      </w:r>
    </w:p>
    <w:p>
      <w:pPr>
        <w:spacing w:after="150"/>
      </w:pPr>
      <w:r>
        <w:rPr/>
        <w:t xml:space="preserve">第六节 石榴酒产业规模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t xml:space="preserve">第七节 石榴提取物产业规模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石榴汁行业发展分析</w:t>
      </w:r>
    </w:p>
    <w:p>
      <w:pPr>
        <w:spacing w:after="150"/>
      </w:pPr>
      <w:r>
        <w:rPr>
          <w:b w:val="1"/>
          <w:bCs w:val="1"/>
        </w:rPr>
        <w:t xml:space="preserve">第四章 我国石榴汁发展状况 </w:t>
      </w:r>
    </w:p>
    <w:p>
      <w:pPr>
        <w:spacing w:after="150"/>
      </w:pPr>
      <w:r>
        <w:rPr/>
        <w:t xml:space="preserve">第一节 我国浓缩石榴汁的发展概况</w:t>
      </w:r>
    </w:p>
    <w:p>
      <w:pPr>
        <w:spacing w:after="150"/>
      </w:pPr>
      <w:r>
        <w:rPr/>
        <w:t xml:space="preserve">一、我国浓缩石榴汁发展基本情况</w:t>
      </w:r>
    </w:p>
    <w:p>
      <w:pPr>
        <w:spacing w:after="150"/>
      </w:pPr>
      <w:r>
        <w:rPr/>
        <w:t xml:space="preserve">二、浓缩石榴汁总体市场现状</w:t>
      </w:r>
    </w:p>
    <w:p>
      <w:pPr>
        <w:spacing w:after="150"/>
      </w:pPr>
      <w:r>
        <w:rPr/>
        <w:t xml:space="preserve">三、浓缩石榴汁市场发展中存在的问题</w:t>
      </w:r>
    </w:p>
    <w:p>
      <w:pPr>
        <w:spacing w:after="150"/>
      </w:pPr>
      <w:r>
        <w:rPr/>
        <w:t xml:space="preserve">第二节 浓缩石榴汁区域市场分析</w:t>
      </w:r>
    </w:p>
    <w:p>
      <w:pPr>
        <w:spacing w:after="150"/>
      </w:pPr>
      <w:r>
        <w:rPr/>
        <w:t xml:space="preserve">第三节 浓缩石榴汁市场结构分析</w:t>
      </w:r>
    </w:p>
    <w:p>
      <w:pPr>
        <w:spacing w:after="150"/>
      </w:pPr>
      <w:r>
        <w:rPr/>
        <w:t xml:space="preserve">一、产品市场结构</w:t>
      </w:r>
    </w:p>
    <w:p>
      <w:pPr>
        <w:spacing w:after="150"/>
      </w:pPr>
      <w:r>
        <w:rPr/>
        <w:t xml:space="preserve">二、品牌市场结构</w:t>
      </w:r>
    </w:p>
    <w:p>
      <w:pPr>
        <w:spacing w:after="150"/>
      </w:pPr>
      <w:r>
        <w:rPr/>
        <w:t xml:space="preserve">三、渠道市场结构</w:t>
      </w:r>
    </w:p>
    <w:p>
      <w:pPr>
        <w:spacing w:after="150"/>
      </w:pPr>
      <w:r>
        <w:rPr>
          <w:b w:val="1"/>
          <w:bCs w:val="1"/>
        </w:rPr>
        <w:t xml:space="preserve">第五章 2024-2029年中国石榴需求与消费状况分析及预测 </w:t>
      </w:r>
    </w:p>
    <w:p>
      <w:pPr>
        <w:spacing w:after="150"/>
      </w:pPr>
      <w:r>
        <w:rPr/>
        <w:t xml:space="preserve">第一节 中国石榴产量统计分析</w:t>
      </w:r>
    </w:p>
    <w:p>
      <w:pPr>
        <w:spacing w:after="150"/>
      </w:pPr>
      <w:r>
        <w:rPr/>
        <w:t xml:space="preserve">第二节 中国石榴消费量统计分析</w:t>
      </w:r>
    </w:p>
    <w:p>
      <w:pPr>
        <w:spacing w:after="150"/>
      </w:pPr>
      <w:r>
        <w:rPr/>
        <w:t xml:space="preserve">第三节 2024-2029年中国石榴产量预测</w:t>
      </w:r>
    </w:p>
    <w:p>
      <w:pPr>
        <w:spacing w:after="150"/>
      </w:pPr>
      <w:r>
        <w:rPr/>
        <w:t xml:space="preserve">第四节 2024-2029年中国石榴消费量预测</w:t>
      </w:r>
    </w:p>
    <w:p>
      <w:pPr>
        <w:spacing w:after="150"/>
      </w:pPr>
      <w:r>
        <w:rPr>
          <w:b w:val="1"/>
          <w:bCs w:val="1"/>
        </w:rPr>
        <w:t xml:space="preserve">第六章 石榴下游产业发展 </w:t>
      </w:r>
    </w:p>
    <w:p>
      <w:pPr>
        <w:spacing w:after="150"/>
      </w:pPr>
      <w:r>
        <w:rPr/>
        <w:t xml:space="preserve">第一节 石榴下游产业构成</w:t>
      </w:r>
    </w:p>
    <w:p>
      <w:pPr>
        <w:spacing w:after="150"/>
      </w:pPr>
      <w:r>
        <w:rPr/>
        <w:t xml:space="preserve">第二节 下游细分市场</w:t>
      </w:r>
    </w:p>
    <w:p>
      <w:pPr>
        <w:spacing w:after="150"/>
      </w:pPr>
      <w:r>
        <w:rPr/>
        <w:t xml:space="preserve">一、发展概况</w:t>
      </w:r>
    </w:p>
    <w:p>
      <w:pPr>
        <w:spacing w:after="150"/>
      </w:pPr>
      <w:r>
        <w:rPr/>
        <w:t xml:space="preserve">二、石榴产品消费量</w:t>
      </w:r>
    </w:p>
    <w:p>
      <w:pPr>
        <w:spacing w:after="150"/>
      </w:pPr>
      <w:r>
        <w:rPr/>
        <w:t xml:space="preserve">三、产品消费模式</w:t>
      </w:r>
    </w:p>
    <w:p>
      <w:pPr>
        <w:spacing w:after="150"/>
      </w:pPr>
      <w:r>
        <w:rPr/>
        <w:t xml:space="preserve">四、未来需求发展趋势</w:t>
      </w:r>
    </w:p>
    <w:p>
      <w:pPr>
        <w:spacing w:after="150"/>
      </w:pPr>
      <w:r>
        <w:rPr/>
        <w:t xml:space="preserve">第三节 石榴下游产业竞争能力比较</w:t>
      </w:r>
    </w:p>
    <w:p>
      <w:pPr>
        <w:spacing w:after="150"/>
      </w:pPr>
      <w:r>
        <w:rPr>
          <w:b w:val="1"/>
          <w:bCs w:val="1"/>
        </w:rPr>
        <w:t xml:space="preserve">第七章 中国石榴行业市场规模分析及预测 </w:t>
      </w:r>
    </w:p>
    <w:p>
      <w:pPr>
        <w:spacing w:after="150"/>
      </w:pPr>
      <w:r>
        <w:rPr/>
        <w:t xml:space="preserve">第一节 我国石榴市场结构分析</w:t>
      </w:r>
    </w:p>
    <w:p>
      <w:pPr>
        <w:spacing w:after="150"/>
      </w:pPr>
      <w:r>
        <w:rPr/>
        <w:t xml:space="preserve">第二节 中国石榴行业市场规模分析</w:t>
      </w:r>
    </w:p>
    <w:p>
      <w:pPr>
        <w:spacing w:after="150"/>
      </w:pPr>
      <w:r>
        <w:rPr/>
        <w:t xml:space="preserve">第三节 中国石榴行业区域市场规模分析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2024-2029年中国石榴行业市场规模预测</w:t>
      </w:r>
    </w:p>
    <w:p>
      <w:pPr>
        <w:spacing w:after="150"/>
      </w:pPr>
      <w:r>
        <w:rPr>
          <w:b w:val="1"/>
          <w:bCs w:val="1"/>
        </w:rPr>
        <w:t xml:space="preserve">第八章 石榴产业链整合策略研究 </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第九章 石榴企业资源整合策略研究 </w:t>
      </w:r>
    </w:p>
    <w:p>
      <w:pPr>
        <w:spacing w:after="150"/>
      </w:pPr>
      <w:r>
        <w:rPr/>
        <w:t xml:space="preserve">第一节 石榴企业存在问题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第十章 中国石榴行业市场价格分析及预测 </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中国石榴行业平均价格分析</w:t>
      </w:r>
    </w:p>
    <w:p>
      <w:pPr>
        <w:spacing w:after="150"/>
      </w:pPr>
      <w:r>
        <w:rPr/>
        <w:t xml:space="preserve">第四节 中国石榴行业价格趋向分析</w:t>
      </w:r>
    </w:p>
    <w:p>
      <w:pPr>
        <w:spacing w:after="150"/>
      </w:pPr>
      <w:r>
        <w:rPr>
          <w:b w:val="1"/>
          <w:bCs w:val="1"/>
        </w:rPr>
        <w:t xml:space="preserve">第三部分 石榴行业主要企业</w:t>
      </w:r>
    </w:p>
    <w:p>
      <w:pPr>
        <w:spacing w:after="150"/>
      </w:pPr>
      <w:r>
        <w:rPr>
          <w:b w:val="1"/>
          <w:bCs w:val="1"/>
        </w:rPr>
        <w:t xml:space="preserve">第十一章 石榴重点企业分析 </w:t>
      </w:r>
    </w:p>
    <w:p>
      <w:pPr>
        <w:spacing w:after="150"/>
      </w:pPr>
      <w:r>
        <w:rPr/>
        <w:t xml:space="preserve">第一节 西安交大博通资讯股份有限公司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四川禾嘉股份有限公司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国投中鲁果汁股份有限公司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农夫山泉股份有限公司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北京汇源食品饮料食品集团有限公司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灵宝阿姆斯果汁有限责任公司</w:t>
      </w:r>
    </w:p>
    <w:p>
      <w:pPr>
        <w:spacing w:after="150"/>
      </w:pPr>
      <w:r>
        <w:rPr/>
        <w:t xml:space="preserve">一、企业概况</w:t>
      </w:r>
    </w:p>
    <w:p>
      <w:pPr>
        <w:spacing w:after="150"/>
      </w:pPr>
      <w:r>
        <w:rPr/>
        <w:t xml:space="preserve">二、企业经济指标分析</w:t>
      </w:r>
    </w:p>
    <w:p>
      <w:pPr>
        <w:spacing w:after="150"/>
      </w:pPr>
      <w:r>
        <w:rPr/>
        <w:t xml:space="preserve">三、企业发展能力分析</w:t>
      </w:r>
    </w:p>
    <w:p>
      <w:pPr>
        <w:spacing w:after="150"/>
      </w:pPr>
      <w:r>
        <w:rPr/>
        <w:t xml:space="preserve">第七节 山东珀默?珀尼卡果汁有限公司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新疆和田皮雅曼石榴酒有限公司</w:t>
      </w:r>
    </w:p>
    <w:p>
      <w:pPr>
        <w:spacing w:after="150"/>
      </w:pPr>
      <w:r>
        <w:rPr/>
        <w:t xml:space="preserve">一、企业概况</w:t>
      </w:r>
    </w:p>
    <w:p>
      <w:pPr>
        <w:spacing w:after="150"/>
      </w:pPr>
      <w:r>
        <w:rPr/>
        <w:t xml:space="preserve">二、企业成长能力分析</w:t>
      </w:r>
    </w:p>
    <w:p>
      <w:pPr>
        <w:spacing w:after="150"/>
      </w:pPr>
      <w:r>
        <w:rPr/>
        <w:t xml:space="preserve">三、企业未来战略分析</w:t>
      </w:r>
    </w:p>
    <w:p>
      <w:pPr>
        <w:spacing w:after="150"/>
      </w:pPr>
      <w:r>
        <w:rPr/>
        <w:t xml:space="preserve">第九节 可口可乐公司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第十节 石河子开发区神内食品有限公司</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b w:val="1"/>
          <w:bCs w:val="1"/>
        </w:rPr>
        <w:t xml:space="preserve">第十二章 石榴产地加工企业分析 </w:t>
      </w:r>
    </w:p>
    <w:p>
      <w:pPr>
        <w:spacing w:after="150"/>
      </w:pPr>
      <w:r>
        <w:rPr/>
        <w:t xml:space="preserve">第一节 安徽乳泉石榴酒业有限公司</w:t>
      </w:r>
    </w:p>
    <w:p>
      <w:pPr>
        <w:spacing w:after="150"/>
      </w:pPr>
      <w:r>
        <w:rPr/>
        <w:t xml:space="preserve">第二节 安徽亚太石榴酒有限公司</w:t>
      </w:r>
    </w:p>
    <w:p>
      <w:pPr>
        <w:spacing w:after="150"/>
      </w:pPr>
      <w:r>
        <w:rPr/>
        <w:t xml:space="preserve">第三节 安徽省成果石榴酒酿造有限公司</w:t>
      </w:r>
    </w:p>
    <w:p>
      <w:pPr>
        <w:spacing w:after="150"/>
      </w:pPr>
      <w:r>
        <w:rPr/>
        <w:t xml:space="preserve">第四节 安徽省双龙石榴酒有限公司</w:t>
      </w:r>
    </w:p>
    <w:p>
      <w:pPr>
        <w:spacing w:after="150"/>
      </w:pPr>
      <w:r>
        <w:rPr/>
        <w:t xml:space="preserve">第五节 四川西昌果果果业有限责任公司</w:t>
      </w:r>
    </w:p>
    <w:p>
      <w:pPr>
        <w:spacing w:after="150"/>
      </w:pPr>
      <w:r>
        <w:rPr/>
        <w:t xml:space="preserve">第六节 三门峡天淳有机果蔬有限公司</w:t>
      </w:r>
    </w:p>
    <w:p>
      <w:pPr>
        <w:spacing w:after="150"/>
      </w:pPr>
      <w:r>
        <w:rPr/>
        <w:t xml:space="preserve">第七节 新疆纵横股份有限公司</w:t>
      </w:r>
    </w:p>
    <w:p>
      <w:pPr>
        <w:spacing w:after="150"/>
      </w:pPr>
      <w:r>
        <w:rPr/>
        <w:t xml:space="preserve">第八节 山东绿维果蔬汁有限公司</w:t>
      </w:r>
    </w:p>
    <w:p>
      <w:pPr>
        <w:spacing w:after="150"/>
      </w:pPr>
      <w:r>
        <w:rPr/>
        <w:t xml:space="preserve">第九节 西昌富万利食品有限公司</w:t>
      </w:r>
    </w:p>
    <w:p>
      <w:pPr>
        <w:spacing w:after="150"/>
      </w:pPr>
      <w:r>
        <w:rPr/>
        <w:t xml:space="preserve">第十节 烟台北方安德利果汁股份有限公司</w:t>
      </w:r>
    </w:p>
    <w:p>
      <w:pPr>
        <w:spacing w:after="150"/>
      </w:pPr>
      <w:r>
        <w:rPr>
          <w:b w:val="1"/>
          <w:bCs w:val="1"/>
        </w:rPr>
        <w:t xml:space="preserve">第四部分 石榴行业趋势以及投资分析</w:t>
      </w:r>
    </w:p>
    <w:p>
      <w:pPr>
        <w:spacing w:after="150"/>
      </w:pPr>
      <w:r>
        <w:rPr>
          <w:b w:val="1"/>
          <w:bCs w:val="1"/>
        </w:rPr>
        <w:t xml:space="preserve">第十三章 我国石榴行业投资价值与投资策略咨询 </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石榴行业投资价值分析</w:t>
      </w:r>
    </w:p>
    <w:p>
      <w:pPr>
        <w:spacing w:after="150"/>
      </w:pPr>
      <w:r>
        <w:rPr/>
        <w:t xml:space="preserve">一、石榴行业发展前景分析</w:t>
      </w:r>
    </w:p>
    <w:p>
      <w:pPr>
        <w:spacing w:after="150"/>
      </w:pPr>
      <w:r>
        <w:rPr/>
        <w:t xml:space="preserve">二、投资机会分析</w:t>
      </w:r>
    </w:p>
    <w:p>
      <w:pPr>
        <w:spacing w:after="150"/>
      </w:pPr>
      <w:r>
        <w:rPr/>
        <w:t xml:space="preserve">第三节 石榴行业投资风险分析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石榴行业投资策略分析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第十四章 石榴发展前景预测 </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研究观点</w:t>
      </w:r>
    </w:p>
    <w:p>
      <w:pPr>
        <w:spacing w:after="150"/>
      </w:pPr>
      <w:r>
        <w:rPr>
          <w:b w:val="1"/>
          <w:bCs w:val="1"/>
        </w:rPr>
        <w:t xml:space="preserve">第十五章 石榴行业竞争格局分析 </w:t>
      </w:r>
    </w:p>
    <w:p>
      <w:pPr>
        <w:spacing w:after="150"/>
      </w:pPr>
      <w:r>
        <w:rPr/>
        <w:t xml:space="preserve">第一节 石榴行业竞争结构分析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石榴行业集中度分析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三、石榴品牌的特性和作用</w:t>
      </w:r>
    </w:p>
    <w:p>
      <w:pPr>
        <w:spacing w:after="150"/>
      </w:pPr>
      <w:r>
        <w:rPr/>
        <w:t xml:space="preserve">四、石榴品牌的价值战略</w:t>
      </w:r>
    </w:p>
    <w:p>
      <w:pPr>
        <w:spacing w:after="150"/>
      </w:pPr>
      <w:r>
        <w:rPr/>
        <w:t xml:space="preserve">五、我国石榴品牌竞争趋势</w:t>
      </w:r>
    </w:p>
    <w:p>
      <w:pPr>
        <w:spacing w:after="150"/>
      </w:pPr>
      <w:r>
        <w:rPr/>
        <w:t xml:space="preserve">六、石榴企业品牌发展战略</w:t>
      </w:r>
    </w:p>
    <w:p>
      <w:pPr>
        <w:spacing w:after="150"/>
      </w:pPr>
      <w:r>
        <w:rPr/>
        <w:t xml:space="preserve">七、石榴行业品牌竞争策略</w:t>
      </w:r>
    </w:p>
    <w:p>
      <w:pPr>
        <w:spacing w:after="150"/>
      </w:pPr>
      <w:r>
        <w:rPr>
          <w:b w:val="1"/>
          <w:bCs w:val="1"/>
        </w:rPr>
        <w:t xml:space="preserve">第十六章 2024-2029年中国石榴行业投资风险预警 </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研究观点</w:t>
      </w:r>
    </w:p>
    <w:p>
      <w:pPr>
        <w:spacing w:after="150"/>
      </w:pPr>
      <w:r>
        <w:rPr>
          <w:b w:val="1"/>
          <w:bCs w:val="1"/>
        </w:rPr>
        <w:t xml:space="preserve">图表目录</w:t>
      </w:r>
    </w:p>
    <w:p>
      <w:pPr>
        <w:spacing w:after="150"/>
      </w:pPr>
      <w:r>
        <w:rPr/>
        <w:t xml:space="preserve">图表：各月份经济指标情况</w:t>
      </w:r>
    </w:p>
    <w:p>
      <w:pPr>
        <w:spacing w:after="150"/>
      </w:pPr>
      <w:r>
        <w:rPr/>
        <w:t xml:space="preserve">图表：GDP同比增长情况</w:t>
      </w:r>
    </w:p>
    <w:p>
      <w:pPr>
        <w:spacing w:after="150"/>
      </w:pPr>
      <w:r>
        <w:rPr/>
        <w:t xml:space="preserve">图表：规模以上工业增加值增速</w:t>
      </w:r>
    </w:p>
    <w:p>
      <w:pPr>
        <w:spacing w:after="150"/>
      </w:pPr>
      <w:r>
        <w:rPr/>
        <w:t xml:space="preserve">图表：固定资产投资(不含农户)同比增长情况</w:t>
      </w:r>
    </w:p>
    <w:p>
      <w:pPr>
        <w:spacing w:after="150"/>
      </w:pPr>
      <w:r>
        <w:rPr/>
        <w:t xml:space="preserve">图表：社会消费品零售总额情况</w:t>
      </w:r>
    </w:p>
    <w:p>
      <w:pPr>
        <w:spacing w:after="150"/>
      </w:pPr>
      <w:r>
        <w:rPr/>
        <w:t xml:space="preserve">图表：农村居民人均收入实际增长情况</w:t>
      </w:r>
    </w:p>
    <w:p>
      <w:pPr>
        <w:spacing w:after="150"/>
      </w:pPr>
      <w:r>
        <w:rPr/>
        <w:t xml:space="preserve">图表：城乡居民收入对比情况</w:t>
      </w:r>
    </w:p>
    <w:p>
      <w:pPr>
        <w:spacing w:after="150"/>
      </w:pPr>
      <w:r>
        <w:rPr/>
        <w:t xml:space="preserve">图表：城市居民收入分类情况</w:t>
      </w:r>
    </w:p>
    <w:p>
      <w:pPr>
        <w:spacing w:after="150"/>
      </w:pPr>
      <w:r>
        <w:rPr/>
        <w:t xml:space="preserve">图表：农村居民收入分类情况</w:t>
      </w:r>
    </w:p>
    <w:p>
      <w:pPr>
        <w:spacing w:after="150"/>
      </w:pPr>
      <w:r>
        <w:rPr/>
        <w:t xml:space="preserve">图表：多年城乡人均可支配收入和纯收入对比情况</w:t>
      </w:r>
    </w:p>
    <w:p>
      <w:pPr>
        <w:spacing w:after="150"/>
      </w:pPr>
      <w:r>
        <w:rPr/>
        <w:t xml:space="preserve">图表：城镇居民人均可支配收入实际增长情况</w:t>
      </w:r>
    </w:p>
    <w:p>
      <w:pPr>
        <w:spacing w:after="150"/>
      </w:pPr>
      <w:r>
        <w:rPr/>
        <w:t xml:space="preserve">图表：多年城乡居民收入比情况</w:t>
      </w:r>
    </w:p>
    <w:p>
      <w:pPr>
        <w:spacing w:after="150"/>
      </w:pPr>
      <w:r>
        <w:rPr/>
        <w:t xml:space="preserve">图表：城镇固定资产投资完成额-按产业</w:t>
      </w:r>
    </w:p>
    <w:p>
      <w:pPr>
        <w:spacing w:after="150"/>
      </w:pPr>
      <w:r>
        <w:rPr/>
        <w:t xml:space="preserve">图表：城镇固定资产投资完成额-按隶属关系</w:t>
      </w:r>
    </w:p>
    <w:p>
      <w:pPr>
        <w:spacing w:after="150"/>
      </w:pPr>
      <w:r>
        <w:rPr/>
        <w:t xml:space="preserve">图表：固定资产增速情况(不含农户)</w:t>
      </w:r>
    </w:p>
    <w:p>
      <w:pPr>
        <w:spacing w:after="150"/>
      </w:pPr>
      <w:r>
        <w:rPr/>
        <w:t xml:space="preserve">图表：固定资产来源增速情况</w:t>
      </w:r>
    </w:p>
    <w:p>
      <w:pPr>
        <w:spacing w:after="150"/>
      </w:pPr>
      <w:r>
        <w:rPr/>
        <w:t xml:space="preserve">图表：东、中、西部固定资产增速情况</w:t>
      </w:r>
    </w:p>
    <w:p>
      <w:pPr>
        <w:spacing w:after="150"/>
      </w:pPr>
      <w:r>
        <w:rPr/>
        <w:t xml:space="preserve">图表：各省市社会消费品零售总额北京市合计</w:t>
      </w:r>
    </w:p>
    <w:p>
      <w:pPr>
        <w:spacing w:after="150"/>
      </w:pPr>
      <w:r>
        <w:rPr/>
        <w:t xml:space="preserve">图表：各省市社会消费品零售总额天津市合计</w:t>
      </w:r>
    </w:p>
    <w:p>
      <w:pPr>
        <w:spacing w:after="150"/>
      </w:pPr>
      <w:r>
        <w:rPr/>
        <w:t xml:space="preserve">图表：各省市社会消费品零售总额河北省合计</w:t>
      </w:r>
    </w:p>
    <w:p>
      <w:pPr>
        <w:spacing w:after="150"/>
      </w:pPr>
      <w:r>
        <w:rPr/>
        <w:t xml:space="preserve">图表：各省市社会消费品零售总额山西省合计</w:t>
      </w:r>
    </w:p>
    <w:p>
      <w:pPr>
        <w:spacing w:after="150"/>
      </w:pPr>
      <w:r>
        <w:rPr/>
        <w:t xml:space="preserve">图表：各省市社会消费品零售总额内蒙古合计</w:t>
      </w:r>
    </w:p>
    <w:p>
      <w:pPr>
        <w:spacing w:after="150"/>
      </w:pPr>
      <w:r>
        <w:rPr/>
        <w:t xml:space="preserve">图表：各省市社会消费品零售总额辽宁省合计</w:t>
      </w:r>
    </w:p>
    <w:p>
      <w:pPr>
        <w:spacing w:after="150"/>
      </w:pPr>
      <w:r>
        <w:rPr/>
        <w:t xml:space="preserve">图表：各省市社会消费品零售总额吉林省合计</w:t>
      </w:r>
    </w:p>
    <w:p>
      <w:pPr>
        <w:spacing w:after="150"/>
      </w:pPr>
      <w:r>
        <w:rPr/>
        <w:t xml:space="preserve">图表：各省市社会消费品零售总额黑龙江合计</w:t>
      </w:r>
    </w:p>
    <w:p>
      <w:pPr>
        <w:spacing w:after="150"/>
      </w:pPr>
      <w:r>
        <w:rPr/>
        <w:t xml:space="preserve">图表：各省市社会消费品零售总额上海市合计</w:t>
      </w:r>
    </w:p>
    <w:p>
      <w:pPr>
        <w:spacing w:after="150"/>
      </w:pPr>
      <w:r>
        <w:rPr/>
        <w:t xml:space="preserve">图表：各省市社会消费品零售总额江苏省合计</w:t>
      </w:r>
    </w:p>
    <w:p>
      <w:pPr>
        <w:spacing w:after="150"/>
      </w:pPr>
      <w:r>
        <w:rPr/>
        <w:t xml:space="preserve">图表：各省市社会消费品零售总额浙江省合计</w:t>
      </w:r>
    </w:p>
    <w:p>
      <w:pPr>
        <w:spacing w:after="150"/>
      </w:pPr>
      <w:r>
        <w:rPr/>
        <w:t xml:space="preserve">图表：各省市社会消费品零售总额安徽省合计</w:t>
      </w:r>
    </w:p>
    <w:p>
      <w:pPr>
        <w:spacing w:after="150"/>
      </w:pPr>
      <w:r>
        <w:rPr/>
        <w:t xml:space="preserve">图表：各省市社会消费品零售总额福建省合计</w:t>
      </w:r>
    </w:p>
    <w:p>
      <w:pPr>
        <w:spacing w:after="150"/>
      </w:pPr>
      <w:r>
        <w:rPr/>
        <w:t xml:space="preserve">图表：各省市社会消费品零售总额江西省合计</w:t>
      </w:r>
    </w:p>
    <w:p>
      <w:pPr>
        <w:spacing w:after="150"/>
      </w:pPr>
      <w:r>
        <w:rPr/>
        <w:t xml:space="preserve">图表：各省市社会消费品零售总额山东省合计</w:t>
      </w:r>
    </w:p>
    <w:p>
      <w:pPr>
        <w:spacing w:after="150"/>
      </w:pPr>
      <w:r>
        <w:rPr/>
        <w:t xml:space="preserve">图表：各省市社会消费品零售总额河南省合计</w:t>
      </w:r>
    </w:p>
    <w:p>
      <w:pPr>
        <w:spacing w:after="150"/>
      </w:pPr>
      <w:r>
        <w:rPr/>
        <w:t xml:space="preserve">图表：各省市社会消费品零售总额湖北省合计</w:t>
      </w:r>
    </w:p>
    <w:p>
      <w:pPr>
        <w:spacing w:after="150"/>
      </w:pPr>
      <w:r>
        <w:rPr/>
        <w:t xml:space="preserve">图表：各省市社会消费品零售总额湖南省合计</w:t>
      </w:r>
    </w:p>
    <w:p>
      <w:pPr>
        <w:spacing w:after="150"/>
      </w:pPr>
      <w:r>
        <w:rPr/>
        <w:t xml:space="preserve">图表：各省市社会消费品零售总额广东省合计</w:t>
      </w:r>
    </w:p>
    <w:p>
      <w:pPr>
        <w:spacing w:after="150"/>
      </w:pPr>
      <w:r>
        <w:rPr/>
        <w:t xml:space="preserve">图表：各省市社会消费品零售总额广西区合计</w:t>
      </w:r>
    </w:p>
    <w:p>
      <w:pPr>
        <w:spacing w:after="150"/>
      </w:pPr>
      <w:r>
        <w:rPr/>
        <w:t xml:space="preserve">图表：各省市社会消费品零售总额海南省合计</w:t>
      </w:r>
    </w:p>
    <w:p>
      <w:pPr>
        <w:spacing w:after="150"/>
      </w:pPr>
      <w:r>
        <w:rPr/>
        <w:t xml:space="preserve">图表：各省市社会消费品零售总额重庆市合计</w:t>
      </w:r>
    </w:p>
    <w:p>
      <w:pPr>
        <w:spacing w:after="150"/>
      </w:pPr>
      <w:r>
        <w:rPr/>
        <w:t xml:space="preserve">图表：各省市社会消费品零售总额四川省合计</w:t>
      </w:r>
    </w:p>
    <w:p>
      <w:pPr>
        <w:spacing w:after="150"/>
      </w:pPr>
      <w:r>
        <w:rPr/>
        <w:t xml:space="preserve">图表：各省市社会消费品零售总额贵州省合计</w:t>
      </w:r>
    </w:p>
    <w:p>
      <w:pPr>
        <w:spacing w:after="150"/>
      </w:pPr>
      <w:r>
        <w:rPr/>
        <w:t xml:space="preserve">图表：各省市社会消费品零售总额云南省合计</w:t>
      </w:r>
    </w:p>
    <w:p>
      <w:pPr>
        <w:spacing w:after="150"/>
      </w:pPr>
      <w:r>
        <w:rPr/>
        <w:t xml:space="preserve">图表：各省市社会消费品零售总额西藏合计</w:t>
      </w:r>
    </w:p>
    <w:p>
      <w:pPr>
        <w:spacing w:after="150"/>
      </w:pPr>
      <w:r>
        <w:rPr/>
        <w:t xml:space="preserve">图表：各省市社会消费品零售总额陕西省合计</w:t>
      </w:r>
    </w:p>
    <w:p>
      <w:pPr>
        <w:spacing w:after="150"/>
      </w:pPr>
      <w:r>
        <w:rPr/>
        <w:t xml:space="preserve">图表：各省市社会消费品零售总额甘肃省合计</w:t>
      </w:r>
    </w:p>
    <w:p>
      <w:pPr>
        <w:spacing w:after="150"/>
      </w:pPr>
      <w:r>
        <w:rPr/>
        <w:t xml:space="preserve">图表：各省市社会消费品零售总额青海省合计</w:t>
      </w:r>
    </w:p>
    <w:p>
      <w:pPr>
        <w:spacing w:after="150"/>
      </w:pPr>
      <w:r>
        <w:rPr/>
        <w:t xml:space="preserve">图表：各省市社会消费品零售总额宁夏区合计</w:t>
      </w:r>
    </w:p>
    <w:p>
      <w:pPr>
        <w:spacing w:after="150"/>
      </w:pPr>
      <w:r>
        <w:rPr/>
        <w:t xml:space="preserve">图表：各省市社会消费品零售总额新疆区合计</w:t>
      </w:r>
    </w:p>
    <w:p>
      <w:pPr>
        <w:spacing w:after="150"/>
      </w:pPr>
      <w:r>
        <w:rPr/>
        <w:t xml:space="preserve">图表：以来中国基准利率变化情况</w:t>
      </w:r>
    </w:p>
    <w:p>
      <w:pPr>
        <w:spacing w:after="150"/>
      </w:pPr>
      <w:r>
        <w:rPr/>
        <w:t xml:space="preserve">图表：存款利率情况</w:t>
      </w:r>
    </w:p>
    <w:p>
      <w:pPr>
        <w:spacing w:after="150"/>
      </w:pPr>
      <w:r>
        <w:rPr/>
        <w:t xml:space="preserve">图表：贷款利率情况</w:t>
      </w:r>
    </w:p>
    <w:p>
      <w:pPr>
        <w:spacing w:after="150"/>
      </w:pPr>
      <w:r>
        <w:rPr/>
        <w:t xml:space="preserve">图表：预算内教育经费增长情况</w:t>
      </w:r>
    </w:p>
    <w:p>
      <w:pPr>
        <w:spacing w:after="150"/>
      </w:pPr>
      <w:r>
        <w:rPr/>
        <w:t xml:space="preserve">图表：教育经费执行情况</w:t>
      </w:r>
    </w:p>
    <w:p>
      <w:pPr>
        <w:spacing w:after="150"/>
      </w:pPr>
      <w:r>
        <w:rPr/>
        <w:t xml:space="preserve">图表：我国石榴果汁产量情况</w:t>
      </w:r>
    </w:p>
    <w:p>
      <w:pPr>
        <w:spacing w:after="150"/>
      </w:pPr>
      <w:r>
        <w:rPr/>
        <w:t xml:space="preserve">图表：我国石榴果汁市场容量情况</w:t>
      </w:r>
    </w:p>
    <w:p>
      <w:pPr>
        <w:spacing w:after="150"/>
      </w:pPr>
      <w:r>
        <w:rPr/>
        <w:t xml:space="preserve">图表：我国石榴酒产量情况</w:t>
      </w:r>
    </w:p>
    <w:p>
      <w:pPr>
        <w:spacing w:after="150"/>
      </w:pPr>
      <w:r>
        <w:rPr/>
        <w:t xml:space="preserve">图表：我国石榴酒市场容量情况</w:t>
      </w:r>
    </w:p>
    <w:p>
      <w:pPr>
        <w:spacing w:after="150"/>
      </w:pPr>
      <w:r>
        <w:rPr/>
        <w:t xml:space="preserve">图表：我国石榴酒出口情况</w:t>
      </w:r>
    </w:p>
    <w:p>
      <w:pPr>
        <w:spacing w:after="150"/>
      </w:pPr>
      <w:r>
        <w:rPr/>
        <w:t xml:space="preserve">图表：我国石榴提取物产量情况</w:t>
      </w:r>
    </w:p>
    <w:p>
      <w:pPr>
        <w:spacing w:after="150"/>
      </w:pPr>
      <w:r>
        <w:rPr/>
        <w:t xml:space="preserve">图表：我国石榴提取物市场容量情况</w:t>
      </w:r>
    </w:p>
    <w:p>
      <w:pPr>
        <w:spacing w:after="150"/>
      </w:pPr>
      <w:r>
        <w:rPr/>
        <w:t xml:space="preserve">图表：我国石榴提取物出口情况</w:t>
      </w:r>
    </w:p>
    <w:p>
      <w:pPr>
        <w:spacing w:after="150"/>
      </w:pPr>
      <w:r>
        <w:rPr/>
        <w:t xml:space="preserve">图表：中国石榴产量统计</w:t>
      </w:r>
    </w:p>
    <w:p>
      <w:pPr>
        <w:spacing w:after="150"/>
      </w:pPr>
      <w:r>
        <w:rPr/>
        <w:t xml:space="preserve">图表：果汁和蔬菜汁饮料产量全国合计</w:t>
      </w:r>
    </w:p>
    <w:p>
      <w:pPr>
        <w:spacing w:after="150"/>
      </w:pPr>
      <w:r>
        <w:rPr/>
        <w:t xml:space="preserve">图表：果汁和蔬菜汁饮料产量北京市合计</w:t>
      </w:r>
    </w:p>
    <w:p>
      <w:pPr>
        <w:spacing w:after="150"/>
      </w:pPr>
      <w:r>
        <w:rPr/>
        <w:t xml:space="preserve">图表：果汁和蔬菜汁饮料产量天津市合计</w:t>
      </w:r>
    </w:p>
    <w:p>
      <w:pPr>
        <w:spacing w:after="150"/>
      </w:pPr>
      <w:r>
        <w:rPr/>
        <w:t xml:space="preserve">图表：果汁和蔬菜汁饮料产量河北省合计</w:t>
      </w:r>
    </w:p>
    <w:p>
      <w:pPr>
        <w:spacing w:after="150"/>
      </w:pPr>
      <w:r>
        <w:rPr/>
        <w:t xml:space="preserve">图表：果汁和蔬菜汁饮料产量山西省合计</w:t>
      </w:r>
    </w:p>
    <w:p>
      <w:pPr>
        <w:spacing w:after="150"/>
      </w:pPr>
      <w:r>
        <w:rPr/>
        <w:t xml:space="preserve">图表：果汁和蔬菜汁饮料产量内蒙古合计</w:t>
      </w:r>
    </w:p>
    <w:p>
      <w:pPr>
        <w:spacing w:after="150"/>
      </w:pPr>
      <w:r>
        <w:rPr/>
        <w:t xml:space="preserve">图表：果汁和蔬菜汁饮料产量辽宁省合计</w:t>
      </w:r>
    </w:p>
    <w:p>
      <w:pPr>
        <w:spacing w:after="150"/>
      </w:pPr>
      <w:r>
        <w:rPr/>
        <w:t xml:space="preserve">图表：果汁和蔬菜汁饮料产量吉林省合计</w:t>
      </w:r>
    </w:p>
    <w:p>
      <w:pPr>
        <w:spacing w:after="150"/>
      </w:pPr>
      <w:r>
        <w:rPr/>
        <w:t xml:space="preserve">图表：果汁和蔬菜汁饮料产量黑龙江合计</w:t>
      </w:r>
    </w:p>
    <w:p>
      <w:pPr>
        <w:spacing w:after="150"/>
      </w:pPr>
      <w:r>
        <w:rPr/>
        <w:t xml:space="preserve">图表：果汁和蔬菜汁饮料产量上海市合计</w:t>
      </w:r>
    </w:p>
    <w:p>
      <w:pPr>
        <w:spacing w:after="150"/>
      </w:pPr>
      <w:r>
        <w:rPr/>
        <w:t xml:space="preserve">图表：果汁和蔬菜汁饮料产量江苏省合计</w:t>
      </w:r>
    </w:p>
    <w:p>
      <w:pPr>
        <w:spacing w:after="150"/>
      </w:pPr>
      <w:r>
        <w:rPr/>
        <w:t xml:space="preserve">图表：果汁和蔬菜汁饮料产量浙江省合计</w:t>
      </w:r>
    </w:p>
    <w:p>
      <w:pPr>
        <w:spacing w:after="150"/>
      </w:pPr>
      <w:r>
        <w:rPr/>
        <w:t xml:space="preserve">图表：果汁和蔬菜汁饮料产量安徽省合计</w:t>
      </w:r>
    </w:p>
    <w:p>
      <w:pPr>
        <w:spacing w:after="150"/>
      </w:pPr>
      <w:r>
        <w:rPr/>
        <w:t xml:space="preserve">图表：果汁和蔬菜汁饮料产量福建省合计</w:t>
      </w:r>
    </w:p>
    <w:p>
      <w:pPr>
        <w:spacing w:after="150"/>
      </w:pPr>
      <w:r>
        <w:rPr/>
        <w:t xml:space="preserve">图表：果汁和蔬菜汁饮料产量江西省合计</w:t>
      </w:r>
    </w:p>
    <w:p>
      <w:pPr>
        <w:spacing w:after="150"/>
      </w:pPr>
      <w:r>
        <w:rPr/>
        <w:t xml:space="preserve">图表：果汁和蔬菜汁饮料产量山东省合计</w:t>
      </w:r>
    </w:p>
    <w:p>
      <w:pPr>
        <w:spacing w:after="150"/>
      </w:pPr>
      <w:r>
        <w:rPr/>
        <w:t xml:space="preserve">图表：果汁和蔬菜汁饮料产量河南省合计</w:t>
      </w:r>
    </w:p>
    <w:p>
      <w:pPr>
        <w:spacing w:after="150"/>
      </w:pPr>
      <w:r>
        <w:rPr/>
        <w:t xml:space="preserve">图表：果汁和蔬菜汁饮料产量湖北省合计</w:t>
      </w:r>
    </w:p>
    <w:p>
      <w:pPr>
        <w:spacing w:after="150"/>
      </w:pPr>
      <w:r>
        <w:rPr/>
        <w:t xml:space="preserve">图表：果汁和蔬菜汁饮料产量湖南省合计</w:t>
      </w:r>
    </w:p>
    <w:p>
      <w:pPr>
        <w:spacing w:after="150"/>
      </w:pPr>
      <w:r>
        <w:rPr/>
        <w:t xml:space="preserve">图表：果汁和蔬菜汁饮料产量广东省合计</w:t>
      </w:r>
    </w:p>
    <w:p>
      <w:pPr>
        <w:spacing w:after="150"/>
      </w:pPr>
      <w:r>
        <w:rPr/>
        <w:t xml:space="preserve">图表：果汁和蔬菜汁饮料产量广西区合计</w:t>
      </w:r>
    </w:p>
    <w:p>
      <w:pPr>
        <w:spacing w:after="150"/>
      </w:pPr>
      <w:r>
        <w:rPr/>
        <w:t xml:space="preserve">图表：果汁和蔬菜汁饮料产量海南省合计</w:t>
      </w:r>
    </w:p>
    <w:p>
      <w:pPr>
        <w:spacing w:after="150"/>
      </w:pPr>
      <w:r>
        <w:rPr/>
        <w:t xml:space="preserve">图表：果汁和蔬菜汁饮料产量重庆市合计</w:t>
      </w:r>
    </w:p>
    <w:p>
      <w:pPr>
        <w:spacing w:after="150"/>
      </w:pPr>
      <w:r>
        <w:rPr/>
        <w:t xml:space="preserve">图表：果汁和蔬菜汁饮料产量四川省合计</w:t>
      </w:r>
    </w:p>
    <w:p>
      <w:pPr>
        <w:spacing w:after="150"/>
      </w:pPr>
      <w:r>
        <w:rPr/>
        <w:t xml:space="preserve">图表：果汁和蔬菜汁饮料产量贵州省合计</w:t>
      </w:r>
    </w:p>
    <w:p>
      <w:pPr>
        <w:spacing w:after="150"/>
      </w:pPr>
      <w:r>
        <w:rPr/>
        <w:t xml:space="preserve">图表：果汁和蔬菜汁饮料产量云南省合计</w:t>
      </w:r>
    </w:p>
    <w:p>
      <w:pPr>
        <w:spacing w:after="150"/>
      </w:pPr>
      <w:r>
        <w:rPr/>
        <w:t xml:space="preserve">图表：果汁和蔬菜汁饮料产量陕西省合计</w:t>
      </w:r>
    </w:p>
    <w:p>
      <w:pPr>
        <w:spacing w:after="150"/>
      </w:pPr>
      <w:r>
        <w:rPr/>
        <w:t xml:space="preserve">图表：果汁和蔬菜汁饮料产量甘肃省合计</w:t>
      </w:r>
    </w:p>
    <w:p>
      <w:pPr>
        <w:spacing w:after="150"/>
      </w:pPr>
      <w:r>
        <w:rPr/>
        <w:t xml:space="preserve">图表：果汁和蔬菜汁饮料产量青海省合计</w:t>
      </w:r>
    </w:p>
    <w:p>
      <w:pPr>
        <w:spacing w:after="150"/>
      </w:pPr>
      <w:r>
        <w:rPr/>
        <w:t xml:space="preserve">图表：果汁和蔬菜汁饮料产量宁夏区合计</w:t>
      </w:r>
    </w:p>
    <w:p>
      <w:pPr>
        <w:spacing w:after="150"/>
      </w:pPr>
      <w:r>
        <w:rPr/>
        <w:t xml:space="preserve">图表：果汁和蔬菜汁饮料产量新疆区合计</w:t>
      </w:r>
    </w:p>
    <w:p>
      <w:pPr>
        <w:spacing w:after="150"/>
      </w:pPr>
      <w:r>
        <w:rPr/>
        <w:t xml:space="preserve">图表：中国石榴消费量统计</w:t>
      </w:r>
    </w:p>
    <w:p>
      <w:pPr>
        <w:spacing w:after="150"/>
      </w:pPr>
      <w:r>
        <w:rPr/>
        <w:t xml:space="preserve">图表：居民消费水平北京市合计</w:t>
      </w:r>
    </w:p>
    <w:p>
      <w:pPr>
        <w:spacing w:after="150"/>
      </w:pPr>
      <w:r>
        <w:rPr/>
        <w:t xml:space="preserve">图表：居民消费水平天津市合计</w:t>
      </w:r>
    </w:p>
    <w:p>
      <w:pPr>
        <w:spacing w:after="150"/>
      </w:pPr>
      <w:r>
        <w:rPr/>
        <w:t xml:space="preserve">图表：居民消费水平河北省合计</w:t>
      </w:r>
    </w:p>
    <w:p>
      <w:pPr>
        <w:spacing w:after="150"/>
      </w:pPr>
      <w:r>
        <w:rPr/>
        <w:t xml:space="preserve">图表：居民消费水平山西省合计</w:t>
      </w:r>
    </w:p>
    <w:p>
      <w:pPr>
        <w:spacing w:after="150"/>
      </w:pPr>
      <w:r>
        <w:rPr/>
        <w:t xml:space="preserve">图表：居民消费水平内蒙古合计</w:t>
      </w:r>
    </w:p>
    <w:p>
      <w:pPr>
        <w:spacing w:after="150"/>
      </w:pPr>
      <w:r>
        <w:rPr/>
        <w:t xml:space="preserve">图表：居民消费水平辽宁省合计</w:t>
      </w:r>
    </w:p>
    <w:p>
      <w:pPr>
        <w:spacing w:after="150"/>
      </w:pPr>
      <w:r>
        <w:rPr/>
        <w:t xml:space="preserve">图表：居民消费水平吉林省合计</w:t>
      </w:r>
    </w:p>
    <w:p>
      <w:pPr>
        <w:spacing w:after="150"/>
      </w:pPr>
      <w:r>
        <w:rPr/>
        <w:t xml:space="preserve">图表：居民消费水平黑龙江省合计</w:t>
      </w:r>
    </w:p>
    <w:p>
      <w:pPr>
        <w:spacing w:after="150"/>
      </w:pPr>
      <w:r>
        <w:rPr/>
        <w:t xml:space="preserve">图表：居民消费水平上海市合计</w:t>
      </w:r>
    </w:p>
    <w:p>
      <w:pPr>
        <w:spacing w:after="150"/>
      </w:pPr>
      <w:r>
        <w:rPr/>
        <w:t xml:space="preserve">图表：居民消费水平江苏省省合计</w:t>
      </w:r>
    </w:p>
    <w:p>
      <w:pPr>
        <w:spacing w:after="150"/>
      </w:pPr>
      <w:r>
        <w:rPr/>
        <w:t xml:space="preserve">图表：居民消费水平浙江省合计</w:t>
      </w:r>
    </w:p>
    <w:p>
      <w:pPr>
        <w:spacing w:after="150"/>
      </w:pPr>
      <w:r>
        <w:rPr/>
        <w:t xml:space="preserve">图表：居民消费水平安徽省合计</w:t>
      </w:r>
    </w:p>
    <w:p>
      <w:pPr>
        <w:spacing w:after="150"/>
      </w:pPr>
      <w:r>
        <w:rPr/>
        <w:t xml:space="preserve">图表：居民消费水平福建省合计</w:t>
      </w:r>
    </w:p>
    <w:p>
      <w:pPr>
        <w:spacing w:after="150"/>
      </w:pPr>
      <w:r>
        <w:rPr/>
        <w:t xml:space="preserve">图表：居民消费水平江西省合计</w:t>
      </w:r>
    </w:p>
    <w:p>
      <w:pPr>
        <w:spacing w:after="150"/>
      </w:pPr>
      <w:r>
        <w:rPr/>
        <w:t xml:space="preserve">图表：居民消费水平山东省合计</w:t>
      </w:r>
    </w:p>
    <w:p>
      <w:pPr>
        <w:spacing w:after="150"/>
      </w:pPr>
      <w:r>
        <w:rPr/>
        <w:t xml:space="preserve">图表：居民消费水平河南省合计</w:t>
      </w:r>
    </w:p>
    <w:p>
      <w:pPr>
        <w:spacing w:after="150"/>
      </w:pPr>
      <w:r>
        <w:rPr/>
        <w:t xml:space="preserve">图表：居民消费水平湖北省合计</w:t>
      </w:r>
    </w:p>
    <w:p>
      <w:pPr>
        <w:spacing w:after="150"/>
      </w:pPr>
      <w:r>
        <w:rPr/>
        <w:t xml:space="preserve">图表：居民消费水平湖南省合计</w:t>
      </w:r>
    </w:p>
    <w:p>
      <w:pPr>
        <w:spacing w:after="150"/>
      </w:pPr>
      <w:r>
        <w:rPr/>
        <w:t xml:space="preserve">图表：居民消费水平广东省合计</w:t>
      </w:r>
    </w:p>
    <w:p>
      <w:pPr>
        <w:spacing w:after="150"/>
      </w:pPr>
      <w:r>
        <w:rPr/>
        <w:t xml:space="preserve">图表：居民消费水平广西省合计</w:t>
      </w:r>
    </w:p>
    <w:p>
      <w:pPr>
        <w:spacing w:after="150"/>
      </w:pPr>
      <w:r>
        <w:rPr/>
        <w:t xml:space="preserve">图表：居民消费水平海南省合计</w:t>
      </w:r>
    </w:p>
    <w:p>
      <w:pPr>
        <w:spacing w:after="150"/>
      </w:pPr>
      <w:r>
        <w:rPr/>
        <w:t xml:space="preserve">图表：居民消费水平重庆市合计</w:t>
      </w:r>
    </w:p>
    <w:p>
      <w:pPr>
        <w:spacing w:after="150"/>
      </w:pPr>
      <w:r>
        <w:rPr/>
        <w:t xml:space="preserve">图表：居民消费水平四川省合计</w:t>
      </w:r>
    </w:p>
    <w:p>
      <w:pPr>
        <w:spacing w:after="150"/>
      </w:pPr>
      <w:r>
        <w:rPr/>
        <w:t xml:space="preserve">图表：居民消费水平贵州省合计</w:t>
      </w:r>
    </w:p>
    <w:p>
      <w:pPr>
        <w:spacing w:after="150"/>
      </w:pPr>
      <w:r>
        <w:rPr/>
        <w:t xml:space="preserve">图表：居民消费水平云南省合计</w:t>
      </w:r>
    </w:p>
    <w:p>
      <w:pPr>
        <w:spacing w:after="150"/>
      </w:pPr>
      <w:r>
        <w:rPr/>
        <w:t xml:space="preserve">图表：居民消费水平西藏合计</w:t>
      </w:r>
    </w:p>
    <w:p>
      <w:pPr>
        <w:spacing w:after="150"/>
      </w:pPr>
      <w:r>
        <w:rPr/>
        <w:t xml:space="preserve">图表：居民消费水平陕西省合计</w:t>
      </w:r>
    </w:p>
    <w:p>
      <w:pPr>
        <w:spacing w:after="150"/>
      </w:pPr>
      <w:r>
        <w:rPr/>
        <w:t xml:space="preserve">图表：居民消费水平甘肃省合计</w:t>
      </w:r>
    </w:p>
    <w:p>
      <w:pPr>
        <w:spacing w:after="150"/>
      </w:pPr>
      <w:r>
        <w:rPr/>
        <w:t xml:space="preserve">图表：居民消费水平青海省合计</w:t>
      </w:r>
    </w:p>
    <w:p>
      <w:pPr>
        <w:spacing w:after="150"/>
      </w:pPr>
      <w:r>
        <w:rPr/>
        <w:t xml:space="preserve">图表：居民消费水平宁夏合计</w:t>
      </w:r>
    </w:p>
    <w:p>
      <w:pPr>
        <w:spacing w:after="150"/>
      </w:pPr>
      <w:r>
        <w:rPr/>
        <w:t xml:space="preserve">图表：居民消费水平新疆合计</w:t>
      </w:r>
    </w:p>
    <w:p>
      <w:pPr>
        <w:spacing w:after="150"/>
      </w:pPr>
      <w:r>
        <w:rPr/>
        <w:t xml:space="preserve">图表：中国石榴产量统计</w:t>
      </w:r>
    </w:p>
    <w:p>
      <w:pPr>
        <w:spacing w:after="150"/>
      </w:pPr>
      <w:r>
        <w:rPr/>
        <w:t xml:space="preserve">图表：中国石榴消费量统计</w:t>
      </w:r>
    </w:p>
    <w:p>
      <w:pPr>
        <w:spacing w:after="150"/>
      </w:pPr>
      <w:r>
        <w:rPr/>
        <w:t xml:space="preserve">图表：我国石榴产品消费量情况</w:t>
      </w:r>
    </w:p>
    <w:p>
      <w:pPr>
        <w:spacing w:after="150"/>
      </w:pPr>
      <w:r>
        <w:rPr/>
        <w:t xml:space="preserve">图表：我国石榴行业市场规模情况</w:t>
      </w:r>
    </w:p>
    <w:p>
      <w:pPr>
        <w:spacing w:after="150"/>
      </w:pPr>
      <w:r>
        <w:rPr/>
        <w:t xml:space="preserve">图表：我国石榴行业东北市场规模情况</w:t>
      </w:r>
    </w:p>
    <w:p>
      <w:pPr>
        <w:spacing w:after="150"/>
      </w:pPr>
      <w:r>
        <w:rPr/>
        <w:t xml:space="preserve">图表：我国石榴行业华北市场规模情况</w:t>
      </w:r>
    </w:p>
    <w:p>
      <w:pPr>
        <w:spacing w:after="150"/>
      </w:pPr>
      <w:r>
        <w:rPr/>
        <w:t xml:space="preserve">图表：我国石榴行业华东市场规模情况</w:t>
      </w:r>
    </w:p>
    <w:p>
      <w:pPr>
        <w:spacing w:after="150"/>
      </w:pPr>
      <w:r>
        <w:rPr/>
        <w:t xml:space="preserve">图表：我国石榴行业华中市场规模情况</w:t>
      </w:r>
    </w:p>
    <w:p>
      <w:pPr>
        <w:spacing w:after="150"/>
      </w:pPr>
      <w:r>
        <w:rPr/>
        <w:t xml:space="preserve">图表：我国石榴行业华南市场规模情况</w:t>
      </w:r>
    </w:p>
    <w:p>
      <w:pPr>
        <w:spacing w:after="150"/>
      </w:pPr>
      <w:r>
        <w:rPr/>
        <w:t xml:space="preserve">图表：我国石榴行业西部市场规模情况</w:t>
      </w:r>
    </w:p>
    <w:p>
      <w:pPr>
        <w:spacing w:after="150"/>
      </w:pPr>
      <w:r>
        <w:rPr/>
        <w:t xml:space="preserve">图表：我国石榴行业市场规模情况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图表：我国石榴行业市场容量情况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本文地址：https://www.51baogao.cn/yinliao/shiliuguozhi.shtml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shiliuguo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2024-2029年石榴果汁行业市场深度调研与趋势预测分析研究报告</dc:title>
  <dc:description>2024-2029年石榴果汁行业市场深度调研与趋势预测分析研究报告</dc:description>
  <dc:subject>2024-2029年石榴果汁行业市场深度调研与趋势预测分析研究报告</dc:subject>
  <cp:keywords>研究报告</cp:keywords>
  <cp:category>研究报告</cp:category>
  <cp:lastModifiedBy>北京中道泰和信息咨询有限公司</cp:lastModifiedBy>
  <dcterms:created xsi:type="dcterms:W3CDTF">2024-02-29T14:08:22+08:00</dcterms:created>
  <dcterms:modified xsi:type="dcterms:W3CDTF">2024-02-29T14:08:22+08:00</dcterms:modified>
</cp:coreProperties>
</file>

<file path=docProps/custom.xml><?xml version="1.0" encoding="utf-8"?>
<Properties xmlns="http://schemas.openxmlformats.org/officeDocument/2006/custom-properties" xmlns:vt="http://schemas.openxmlformats.org/officeDocument/2006/docPropsVTypes"/>
</file>