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2024-2029年中国感冒药市场发展分析及投资前景预测报告</w:t>
      </w:r>
    </w:p>
    <w:p>
      <w:pPr>
        <w:spacing w:after="150"/>
      </w:pPr>
      <w:r>
        <w:rPr>
          <w:b w:val="1"/>
          <w:bCs w:val="1"/>
        </w:rPr>
        <w:t xml:space="preserve">报告简介</w:t>
      </w:r>
    </w:p>
    <w:p>
      <w:pPr>
        <w:spacing w:after="150"/>
      </w:pPr>
      <w:r>
        <w:rPr/>
        <w:t xml:space="preserve">作为非处方药(OTC)的一大组成部分，感冒治疗药品是我国医药产品推广品牌营销中最成功的范例。而随着OTC市场走向规范，竞争加剧，药品零售市场竞争将进入一个崭新的时期。面对新的市场，新的机遇与挑战，众多的生产、销售企业在产品研发、市场开拓、营销组合、经营管理上将采取了一系列应对措施。有越来越多的企业在这种背景下加入感冒药战团，最近就有护彤、新康泰克、正源丹进入市场，天宝.盖茂面临巨大的竞争压力。正可谓风险与机遇共存。</w:t>
      </w:r>
    </w:p>
    <w:p>
      <w:pPr>
        <w:spacing w:after="150"/>
      </w:pPr>
      <w:r>
        <w:rPr/>
        <w:t xml:space="preserve">我国每年有75%的人至少患一次感冒，也就是说每年有近10亿人至少需用一次感冒药物，我国感冒中成药市场发展前景十分可观。人们的交流变得频繁和快捷，导致各种变异的流行性感冒病毒传播加剧，从而促使预防、抵抗流行性感冒病毒和增强身体免疫能力药物的需求不断增长，市场容量不断扩大。</w:t>
      </w:r>
    </w:p>
    <w:p>
      <w:pPr>
        <w:spacing w:after="150"/>
      </w:pPr>
      <w:r>
        <w:rPr/>
        <w:t xml:space="preserve">感冒是我们生活中最常见且最多发的疾病，因此抗感冒药是每个家庭常备的药物。据不完全统计，我国每年有75%的人至少患一次感冒，也就是说每年有近10亿人至少需用一次感冒药物，感冒每次平均用药25元，2012-2016年间复合增长率为15%。预测到2022年市场规模将达到950亿元。</w:t>
      </w:r>
    </w:p>
    <w:p>
      <w:pPr>
        <w:spacing w:after="150"/>
      </w:pPr>
      <w:r>
        <w:rPr/>
        <w:t xml:space="preserve">感冒药行业研究报告旨在从国家经济和产业发展的战略入手，分析感冒药未来的政策走向和监管体制的发展趋势，挖掘感冒药行业的市场潜力，基于重点细分市场领域的深度研究，提供对产业规模、产业结构、区域结构、市场竞争、产业盈利水平等多个角度市场变化的生动描绘，清晰发展方向。预测未来感冒药业务的市场前景，以帮助客户拨开政策迷雾，寻找感冒药行业的投资商机。报告在大量的分析、预测的基础上，研究了感冒药行业今后的发展与投资策略，为感冒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感冒药相关企业和科研单位等的实地调查，对国内外感冒药行业的供给与需求状况、相关行业的发展状况、市场消费变化等进行了分析。重点研究了主要感冒药品牌的发展状况，以及未来中国感冒药行业将面临的机遇以及企业的应对策略。报告还分析了感冒药市场的竞争格局，行业的发展动向，并对行业相关政策进行了介绍和政策趋向研判，是感冒药生产企业、科研单位、零售企业等单位准确了解目前感冒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感冒药行业发展综述</w:t>
      </w:r>
    </w:p>
    <w:p>
      <w:pPr>
        <w:spacing w:after="150"/>
      </w:pPr>
      <w:r>
        <w:rPr/>
        <w:t xml:space="preserve">第一节 感冒药行业定义及分类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感冒药行业特征分析</w:t>
      </w:r>
    </w:p>
    <w:p>
      <w:pPr>
        <w:spacing w:after="150"/>
      </w:pPr>
      <w:r>
        <w:rPr/>
        <w:t xml:space="preserve">一、产业链分析</w:t>
      </w:r>
    </w:p>
    <w:p>
      <w:pPr>
        <w:spacing w:after="150"/>
      </w:pPr>
      <w:r>
        <w:rPr/>
        <w:t xml:space="preserve">二、感冒药行业在国民经济中的地位</w:t>
      </w:r>
    </w:p>
    <w:p>
      <w:pPr>
        <w:spacing w:after="150"/>
      </w:pPr>
      <w:r>
        <w:rPr/>
        <w:t xml:space="preserve">三、感冒药行业生命周期分析</w:t>
      </w:r>
    </w:p>
    <w:p>
      <w:pPr>
        <w:spacing w:after="150"/>
      </w:pPr>
      <w:r>
        <w:rPr/>
        <w:t xml:space="preserve">1、行业生命周期理论基础</w:t>
      </w:r>
    </w:p>
    <w:p>
      <w:pPr>
        <w:spacing w:after="150"/>
      </w:pPr>
      <w:r>
        <w:rPr/>
        <w:t xml:space="preserve">2、感冒药行业生命周期</w:t>
      </w:r>
    </w:p>
    <w:p>
      <w:pPr>
        <w:spacing w:after="150"/>
      </w:pPr>
      <w:r>
        <w:rPr/>
        <w:t xml:space="preserve">第三节 感冒药行业经济指标分析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六、行业周期性</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2019-2023年中国感冒药行业运行环境分析</w:t>
      </w:r>
    </w:p>
    <w:p>
      <w:pPr>
        <w:spacing w:after="150"/>
      </w:pPr>
      <w:r>
        <w:rPr/>
        <w:t xml:space="preserve">第一节 感冒药行业政治法律环境分析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感冒药行业经济环境分析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感冒药行业社会环境分析</w:t>
      </w:r>
    </w:p>
    <w:p>
      <w:pPr>
        <w:spacing w:after="150"/>
      </w:pPr>
      <w:r>
        <w:rPr/>
        <w:t xml:space="preserve">一、感冒药产业社会环境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二、社会环境对行业的影响</w:t>
      </w:r>
    </w:p>
    <w:p>
      <w:pPr>
        <w:spacing w:after="150"/>
      </w:pPr>
      <w:r>
        <w:rPr/>
        <w:t xml:space="preserve">三、感冒药产业发展对社会发展的影响</w:t>
      </w:r>
    </w:p>
    <w:p>
      <w:pPr>
        <w:spacing w:after="150"/>
      </w:pPr>
      <w:r>
        <w:rPr/>
        <w:t xml:space="preserve">第四节 感冒药行业技术环境分析</w:t>
      </w:r>
    </w:p>
    <w:p>
      <w:pPr>
        <w:spacing w:after="150"/>
      </w:pPr>
      <w:r>
        <w:rPr/>
        <w:t xml:space="preserve">一、感冒药技术分析</w:t>
      </w:r>
    </w:p>
    <w:p>
      <w:pPr>
        <w:spacing w:after="150"/>
      </w:pPr>
      <w:r>
        <w:rPr/>
        <w:t xml:space="preserve">二、感冒药技术发展水平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行业发展分析</w:t>
      </w:r>
    </w:p>
    <w:p>
      <w:pPr>
        <w:spacing w:after="150"/>
      </w:pPr>
      <w:r>
        <w:rPr>
          <w:b w:val="1"/>
          <w:bCs w:val="1"/>
        </w:rPr>
        <w:t xml:space="preserve">第三章 2019-2023年中国感冒药行业运行分析</w:t>
      </w:r>
    </w:p>
    <w:p>
      <w:pPr>
        <w:spacing w:after="150"/>
      </w:pPr>
      <w:r>
        <w:rPr/>
        <w:t xml:space="preserve">第一节 感冒药行业发展状况分析</w:t>
      </w:r>
    </w:p>
    <w:p>
      <w:pPr>
        <w:spacing w:after="150"/>
      </w:pPr>
      <w:r>
        <w:rPr/>
        <w:t xml:space="preserve">一、感冒药行业发展阶段</w:t>
      </w:r>
    </w:p>
    <w:p>
      <w:pPr>
        <w:spacing w:after="150"/>
      </w:pPr>
      <w:r>
        <w:rPr/>
        <w:t xml:space="preserve">二、感冒药行业发展总体概况</w:t>
      </w:r>
    </w:p>
    <w:p>
      <w:pPr>
        <w:spacing w:after="150"/>
      </w:pPr>
      <w:r>
        <w:rPr/>
        <w:t xml:space="preserve">三、感冒药行业发展特点分析</w:t>
      </w:r>
    </w:p>
    <w:p>
      <w:pPr>
        <w:spacing w:after="150"/>
      </w:pPr>
      <w:r>
        <w:rPr/>
        <w:t xml:space="preserve">第二节 感冒药行业发展现状</w:t>
      </w:r>
    </w:p>
    <w:p>
      <w:pPr>
        <w:spacing w:after="150"/>
      </w:pPr>
      <w:r>
        <w:rPr/>
        <w:t xml:space="preserve">一、感冒药行业市场规模</w:t>
      </w:r>
    </w:p>
    <w:p>
      <w:pPr>
        <w:spacing w:after="150"/>
      </w:pPr>
      <w:r>
        <w:rPr/>
        <w:t xml:space="preserve">二、感冒药企业发展分析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感冒药细分产品/服务市场分析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感冒药产品/服务价格分析</w:t>
      </w:r>
    </w:p>
    <w:p>
      <w:pPr>
        <w:spacing w:after="150"/>
      </w:pPr>
      <w:r>
        <w:rPr/>
        <w:t xml:space="preserve">一、感冒药价格走势</w:t>
      </w:r>
    </w:p>
    <w:p>
      <w:pPr>
        <w:spacing w:after="150"/>
      </w:pPr>
      <w:r>
        <w:rPr/>
        <w:t xml:space="preserve">二、影响感冒药价格的关键因素分析</w:t>
      </w:r>
    </w:p>
    <w:p>
      <w:pPr>
        <w:spacing w:after="150"/>
      </w:pPr>
      <w:r>
        <w:rPr/>
        <w:t xml:space="preserve">1、成本</w:t>
      </w:r>
    </w:p>
    <w:p>
      <w:pPr>
        <w:spacing w:after="150"/>
      </w:pPr>
      <w:r>
        <w:rPr/>
        <w:t xml:space="preserve">2、供需情况</w:t>
      </w:r>
    </w:p>
    <w:p>
      <w:pPr>
        <w:spacing w:after="150"/>
      </w:pPr>
      <w:r>
        <w:rPr/>
        <w:t xml:space="preserve">3、其他</w:t>
      </w:r>
    </w:p>
    <w:p>
      <w:pPr>
        <w:spacing w:after="150"/>
      </w:pPr>
      <w:r>
        <w:rPr/>
        <w:t xml:space="preserve">三、2024-2029年感冒药产品/服务价格变化趋势</w:t>
      </w:r>
    </w:p>
    <w:p>
      <w:pPr>
        <w:spacing w:after="150"/>
      </w:pPr>
      <w:r>
        <w:rPr/>
        <w:t xml:space="preserve">四、主要感冒药企业价位及价格策略</w:t>
      </w:r>
    </w:p>
    <w:p>
      <w:pPr>
        <w:spacing w:after="150"/>
      </w:pPr>
      <w:r>
        <w:rPr>
          <w:b w:val="1"/>
          <w:bCs w:val="1"/>
        </w:rPr>
        <w:t xml:space="preserve">第四章 2019-2023年中国感冒药行业整体运行指标分析</w:t>
      </w:r>
    </w:p>
    <w:p>
      <w:pPr>
        <w:spacing w:after="150"/>
      </w:pPr>
      <w:r>
        <w:rPr/>
        <w:t xml:space="preserve">第一节 感冒药行业总体规模分析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感冒药行业产销情况分析</w:t>
      </w:r>
    </w:p>
    <w:p>
      <w:pPr>
        <w:spacing w:after="150"/>
      </w:pPr>
      <w:r>
        <w:rPr/>
        <w:t xml:space="preserve">一、感冒药行业工业总产值</w:t>
      </w:r>
    </w:p>
    <w:p>
      <w:pPr>
        <w:spacing w:after="150"/>
      </w:pPr>
      <w:r>
        <w:rPr/>
        <w:t xml:space="preserve">二、感冒药行业工业销售值</w:t>
      </w:r>
    </w:p>
    <w:p>
      <w:pPr>
        <w:spacing w:after="150"/>
      </w:pPr>
      <w:r>
        <w:rPr>
          <w:b w:val="1"/>
          <w:bCs w:val="1"/>
        </w:rPr>
        <w:t xml:space="preserve">第五章 2019-2023年中国感冒药行业供需形势分析</w:t>
      </w:r>
    </w:p>
    <w:p>
      <w:pPr>
        <w:spacing w:after="150"/>
      </w:pPr>
      <w:r>
        <w:rPr/>
        <w:t xml:space="preserve">第一节 感冒药行业供给分析</w:t>
      </w:r>
    </w:p>
    <w:p>
      <w:pPr>
        <w:spacing w:after="150"/>
      </w:pPr>
      <w:r>
        <w:rPr/>
        <w:t xml:space="preserve">一、感冒药行业供给分析</w:t>
      </w:r>
    </w:p>
    <w:p>
      <w:pPr>
        <w:spacing w:after="150"/>
      </w:pPr>
      <w:r>
        <w:rPr/>
        <w:t xml:space="preserve">二、2024-2029年感冒药行业供给变化趋势</w:t>
      </w:r>
    </w:p>
    <w:p>
      <w:pPr>
        <w:spacing w:after="150"/>
      </w:pPr>
      <w:r>
        <w:rPr/>
        <w:t xml:space="preserve">三、感冒药行业区域供给分析</w:t>
      </w:r>
    </w:p>
    <w:p>
      <w:pPr>
        <w:spacing w:after="150"/>
      </w:pPr>
      <w:r>
        <w:rPr/>
        <w:t xml:space="preserve">第二节 感冒药行业需求情况</w:t>
      </w:r>
    </w:p>
    <w:p>
      <w:pPr>
        <w:spacing w:after="150"/>
      </w:pPr>
      <w:r>
        <w:rPr/>
        <w:t xml:space="preserve">一、感冒药行业需求市场</w:t>
      </w:r>
    </w:p>
    <w:p>
      <w:pPr>
        <w:spacing w:after="150"/>
      </w:pPr>
      <w:r>
        <w:rPr/>
        <w:t xml:space="preserve">二、感冒药行业客户结构</w:t>
      </w:r>
    </w:p>
    <w:p>
      <w:pPr>
        <w:spacing w:after="150"/>
      </w:pPr>
      <w:r>
        <w:rPr/>
        <w:t xml:space="preserve">三、感冒药行业需求的地区差异</w:t>
      </w:r>
    </w:p>
    <w:p>
      <w:pPr>
        <w:spacing w:after="150"/>
      </w:pPr>
      <w:r>
        <w:rPr/>
        <w:t xml:space="preserve">第三节 感冒药市场应用及需求预测</w:t>
      </w:r>
    </w:p>
    <w:p>
      <w:pPr>
        <w:spacing w:after="150"/>
      </w:pPr>
      <w:r>
        <w:rPr/>
        <w:t xml:space="preserve">一、感冒药应用市场总体需求分析</w:t>
      </w:r>
    </w:p>
    <w:p>
      <w:pPr>
        <w:spacing w:after="150"/>
      </w:pPr>
      <w:r>
        <w:rPr/>
        <w:t xml:space="preserve">1、感冒药应用市场需求特征</w:t>
      </w:r>
    </w:p>
    <w:p>
      <w:pPr>
        <w:spacing w:after="150"/>
      </w:pPr>
      <w:r>
        <w:rPr/>
        <w:t xml:space="preserve">2、感冒药应用市场需求总规模</w:t>
      </w:r>
    </w:p>
    <w:p>
      <w:pPr>
        <w:spacing w:after="150"/>
      </w:pPr>
      <w:r>
        <w:rPr/>
        <w:t xml:space="preserve">二、2024-2029年感冒药行业领域需求量预测</w:t>
      </w:r>
    </w:p>
    <w:p>
      <w:pPr>
        <w:spacing w:after="150"/>
      </w:pPr>
      <w:r>
        <w:rPr/>
        <w:t xml:space="preserve">1、2024-2029年感冒药行业领域需求产品/服务功能预测</w:t>
      </w:r>
    </w:p>
    <w:p>
      <w:pPr>
        <w:spacing w:after="150"/>
      </w:pPr>
      <w:r>
        <w:rPr/>
        <w:t xml:space="preserve">2、2024-2029年感冒药行业领域需求产品/服务市场格局预测</w:t>
      </w:r>
    </w:p>
    <w:p>
      <w:pPr>
        <w:spacing w:after="150"/>
      </w:pPr>
      <w:r>
        <w:rPr>
          <w:b w:val="1"/>
          <w:bCs w:val="1"/>
        </w:rPr>
        <w:t xml:space="preserve">第六章 2019-2023年中国感冒药行业产业结构分析</w:t>
      </w:r>
    </w:p>
    <w:p>
      <w:pPr>
        <w:spacing w:after="150"/>
      </w:pPr>
      <w:r>
        <w:rPr/>
        <w:t xml:space="preserve">第一节 感冒药产业结构分析</w:t>
      </w:r>
    </w:p>
    <w:p>
      <w:pPr>
        <w:spacing w:after="150"/>
      </w:pPr>
      <w:r>
        <w:rPr/>
        <w:t xml:space="preserve">一、市场细分充分程度分析</w:t>
      </w:r>
    </w:p>
    <w:p>
      <w:pPr>
        <w:spacing w:after="150"/>
      </w:pPr>
      <w:r>
        <w:rPr/>
        <w:t xml:space="preserve">二、细分市场领先企业排名</w:t>
      </w:r>
    </w:p>
    <w:p>
      <w:pPr>
        <w:spacing w:after="150"/>
      </w:pPr>
      <w:r>
        <w:rPr/>
        <w:t xml:space="preserve">三、各细分市场占总市场的结构比例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三、中国感冒药行业参与国际竞争的战略市场定位</w:t>
      </w:r>
    </w:p>
    <w:p>
      <w:pPr>
        <w:spacing w:after="150"/>
      </w:pPr>
      <w:r>
        <w:rPr>
          <w:b w:val="1"/>
          <w:bCs w:val="1"/>
        </w:rPr>
        <w:t xml:space="preserve">第七章 2019-2023年中国感冒药行业产业链分析</w:t>
      </w:r>
    </w:p>
    <w:p>
      <w:pPr>
        <w:spacing w:after="150"/>
      </w:pPr>
      <w:r>
        <w:rPr/>
        <w:t xml:space="preserve">第一节 感冒药行业产业链分析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感冒药上游行业分析</w:t>
      </w:r>
    </w:p>
    <w:p>
      <w:pPr>
        <w:spacing w:after="150"/>
      </w:pPr>
      <w:r>
        <w:rPr/>
        <w:t xml:space="preserve">一、感冒药产品成本构成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四、上游供给对感冒药行业的影响</w:t>
      </w:r>
    </w:p>
    <w:p>
      <w:pPr>
        <w:spacing w:after="150"/>
      </w:pPr>
      <w:r>
        <w:rPr/>
        <w:t xml:space="preserve">第三节 感冒药下游行业分析</w:t>
      </w:r>
    </w:p>
    <w:p>
      <w:pPr>
        <w:spacing w:after="150"/>
      </w:pPr>
      <w:r>
        <w:rPr/>
        <w:t xml:space="preserve">一、感冒药下游行业分布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四、下游需求对感冒药行业的影响</w:t>
      </w:r>
    </w:p>
    <w:p>
      <w:pPr>
        <w:spacing w:after="150"/>
      </w:pPr>
      <w:r>
        <w:rPr>
          <w:b w:val="1"/>
          <w:bCs w:val="1"/>
        </w:rPr>
        <w:t xml:space="preserve">第八章 2019-2023年中国感冒药行业渠道分析及策略</w:t>
      </w:r>
    </w:p>
    <w:p>
      <w:pPr>
        <w:spacing w:after="150"/>
      </w:pPr>
      <w:r>
        <w:rPr/>
        <w:t xml:space="preserve">第一节 感冒药行业渠道分析</w:t>
      </w:r>
    </w:p>
    <w:p>
      <w:pPr>
        <w:spacing w:after="150"/>
      </w:pPr>
      <w:r>
        <w:rPr/>
        <w:t xml:space="preserve">一、渠道形式及对比</w:t>
      </w:r>
    </w:p>
    <w:p>
      <w:pPr>
        <w:spacing w:after="150"/>
      </w:pPr>
      <w:r>
        <w:rPr/>
        <w:t xml:space="preserve">二、各类渠道对感冒药行业的影响</w:t>
      </w:r>
    </w:p>
    <w:p>
      <w:pPr>
        <w:spacing w:after="150"/>
      </w:pPr>
      <w:r>
        <w:rPr/>
        <w:t xml:space="preserve">三、主要感冒药企业渠道策略研究</w:t>
      </w:r>
    </w:p>
    <w:p>
      <w:pPr>
        <w:spacing w:after="150"/>
      </w:pPr>
      <w:r>
        <w:rPr/>
        <w:t xml:space="preserve">四、各区域主要代理商情况</w:t>
      </w:r>
    </w:p>
    <w:p>
      <w:pPr>
        <w:spacing w:after="150"/>
      </w:pPr>
      <w:r>
        <w:rPr/>
        <w:t xml:space="preserve">第二节 感冒药行业用户分析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感冒药行业营销策略分析</w:t>
      </w:r>
    </w:p>
    <w:p>
      <w:pPr>
        <w:spacing w:after="150"/>
      </w:pPr>
      <w:r>
        <w:rPr/>
        <w:t xml:space="preserve">一、中国感冒药营销概况</w:t>
      </w:r>
    </w:p>
    <w:p>
      <w:pPr>
        <w:spacing w:after="150"/>
      </w:pPr>
      <w:r>
        <w:rPr/>
        <w:t xml:space="preserve">二、感冒药营销策略探讨</w:t>
      </w:r>
    </w:p>
    <w:p>
      <w:pPr>
        <w:spacing w:after="150"/>
      </w:pPr>
      <w:r>
        <w:rPr/>
        <w:t xml:space="preserve">三、感冒药营销发展趋势</w:t>
      </w:r>
    </w:p>
    <w:p>
      <w:pPr>
        <w:spacing w:after="150"/>
      </w:pPr>
      <w:r>
        <w:rPr>
          <w:b w:val="1"/>
          <w:bCs w:val="1"/>
        </w:rPr>
        <w:t xml:space="preserve">第三部分 行业竞争格局</w:t>
      </w:r>
    </w:p>
    <w:p>
      <w:pPr>
        <w:spacing w:after="150"/>
      </w:pPr>
      <w:r>
        <w:rPr>
          <w:b w:val="1"/>
          <w:bCs w:val="1"/>
        </w:rPr>
        <w:t xml:space="preserve">第九章 2019-2023年中国感冒药行业竞争形势及策略</w:t>
      </w:r>
    </w:p>
    <w:p>
      <w:pPr>
        <w:spacing w:after="150"/>
      </w:pPr>
      <w:r>
        <w:rPr/>
        <w:t xml:space="preserve">第一节 行业总体市场竞争状况分析</w:t>
      </w:r>
    </w:p>
    <w:p>
      <w:pPr>
        <w:spacing w:after="150"/>
      </w:pPr>
      <w:r>
        <w:rPr/>
        <w:t xml:space="preserve">一、感冒药行业竞争结构分析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二、感冒药行业企业间竞争格局分析</w:t>
      </w:r>
    </w:p>
    <w:p>
      <w:pPr>
        <w:spacing w:after="150"/>
      </w:pPr>
      <w:r>
        <w:rPr/>
        <w:t xml:space="preserve">三、感冒药行业集中度分析</w:t>
      </w:r>
    </w:p>
    <w:p>
      <w:pPr>
        <w:spacing w:after="150"/>
      </w:pPr>
      <w:r>
        <w:rPr/>
        <w:t xml:space="preserve">四、感冒药行业SWOT分析</w:t>
      </w:r>
    </w:p>
    <w:p>
      <w:pPr>
        <w:spacing w:after="150"/>
      </w:pPr>
      <w:r>
        <w:rPr/>
        <w:t xml:space="preserve">第二节 感冒药行业竞争格局综述</w:t>
      </w:r>
    </w:p>
    <w:p>
      <w:pPr>
        <w:spacing w:after="150"/>
      </w:pPr>
      <w:r>
        <w:rPr/>
        <w:t xml:space="preserve">一、感冒药行业竞争概况</w:t>
      </w:r>
    </w:p>
    <w:p>
      <w:pPr>
        <w:spacing w:after="150"/>
      </w:pPr>
      <w:r>
        <w:rPr/>
        <w:t xml:space="preserve">1、中国感冒药行业竞争格局</w:t>
      </w:r>
    </w:p>
    <w:p>
      <w:pPr>
        <w:spacing w:after="150"/>
      </w:pPr>
      <w:r>
        <w:rPr/>
        <w:t xml:space="preserve">2、感冒药行业未来竞争格局和特点</w:t>
      </w:r>
    </w:p>
    <w:p>
      <w:pPr>
        <w:spacing w:after="150"/>
      </w:pPr>
      <w:r>
        <w:rPr/>
        <w:t xml:space="preserve">3、感冒药市场进入及竞争对手分析</w:t>
      </w:r>
    </w:p>
    <w:p>
      <w:pPr>
        <w:spacing w:after="150"/>
      </w:pPr>
      <w:r>
        <w:rPr/>
        <w:t xml:space="preserve">二、中国感冒药行业竞争力分析</w:t>
      </w:r>
    </w:p>
    <w:p>
      <w:pPr>
        <w:spacing w:after="150"/>
      </w:pPr>
      <w:r>
        <w:rPr/>
        <w:t xml:space="preserve">1、中国感冒药行业竞争力剖析</w:t>
      </w:r>
    </w:p>
    <w:p>
      <w:pPr>
        <w:spacing w:after="150"/>
      </w:pPr>
      <w:r>
        <w:rPr/>
        <w:t xml:space="preserve">2、中国感冒药企业市场竞争的优势</w:t>
      </w:r>
    </w:p>
    <w:p>
      <w:pPr>
        <w:spacing w:after="150"/>
      </w:pPr>
      <w:r>
        <w:rPr/>
        <w:t xml:space="preserve">3、国内感冒药企业竞争能力提升途径</w:t>
      </w:r>
    </w:p>
    <w:p>
      <w:pPr>
        <w:spacing w:after="150"/>
      </w:pPr>
      <w:r>
        <w:rPr/>
        <w:t xml:space="preserve">三、感冒药市场竞争策略分析</w:t>
      </w:r>
    </w:p>
    <w:p>
      <w:pPr>
        <w:spacing w:after="150"/>
      </w:pPr>
      <w:r>
        <w:rPr>
          <w:b w:val="1"/>
          <w:bCs w:val="1"/>
        </w:rPr>
        <w:t xml:space="preserve">第十章 2019-2023年中国感冒药主要企业发展概述</w:t>
      </w:r>
    </w:p>
    <w:p>
      <w:pPr>
        <w:spacing w:after="150"/>
      </w:pPr>
      <w:r>
        <w:rPr/>
        <w:t xml:space="preserve">第一节 华润三九医药股份有限公司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仁和药业股份有限公司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深圳市海王生物工程股份有限公司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浙江震元股份有限公司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普洛药业股份有限公司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东北制药集团股份有限公司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金宇生物技术股份有限公司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江苏联环药业股份有限公司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江苏康缘药业股份有限公司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石家庄以岭药业股份有限公司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第四部分 行业前景预测</w:t>
      </w:r>
    </w:p>
    <w:p>
      <w:pPr>
        <w:spacing w:after="150"/>
      </w:pPr>
      <w:r>
        <w:rPr>
          <w:b w:val="1"/>
          <w:bCs w:val="1"/>
        </w:rPr>
        <w:t xml:space="preserve">第十一章 2024-2029年中国感冒药行业投资前景分析</w:t>
      </w:r>
    </w:p>
    <w:p>
      <w:pPr>
        <w:spacing w:after="150"/>
      </w:pPr>
      <w:r>
        <w:rPr/>
        <w:t xml:space="preserve">第一节 感冒药市场发展前景</w:t>
      </w:r>
    </w:p>
    <w:p>
      <w:pPr>
        <w:spacing w:after="150"/>
      </w:pPr>
      <w:r>
        <w:rPr/>
        <w:t xml:space="preserve">一、感冒药市场发展潜力</w:t>
      </w:r>
    </w:p>
    <w:p>
      <w:pPr>
        <w:spacing w:after="150"/>
      </w:pPr>
      <w:r>
        <w:rPr/>
        <w:t xml:space="preserve">二、感冒药市场发展前景展望</w:t>
      </w:r>
    </w:p>
    <w:p>
      <w:pPr>
        <w:spacing w:after="150"/>
      </w:pPr>
      <w:r>
        <w:rPr/>
        <w:t xml:space="preserve">三、感冒药细分行业发展前景分析</w:t>
      </w:r>
    </w:p>
    <w:p>
      <w:pPr>
        <w:spacing w:after="150"/>
      </w:pPr>
      <w:r>
        <w:rPr/>
        <w:t xml:space="preserve">第二节 感冒药市场发展趋势预测</w:t>
      </w:r>
    </w:p>
    <w:p>
      <w:pPr>
        <w:spacing w:after="150"/>
      </w:pPr>
      <w:r>
        <w:rPr/>
        <w:t xml:space="preserve">一、感冒药行业发展趋势</w:t>
      </w:r>
    </w:p>
    <w:p>
      <w:pPr>
        <w:spacing w:after="150"/>
      </w:pPr>
      <w:r>
        <w:rPr/>
        <w:t xml:space="preserve">二、感冒药市场规模预测</w:t>
      </w:r>
    </w:p>
    <w:p>
      <w:pPr>
        <w:spacing w:after="150"/>
      </w:pPr>
      <w:r>
        <w:rPr/>
        <w:t xml:space="preserve">三、感冒药行业应用趋势预测</w:t>
      </w:r>
    </w:p>
    <w:p>
      <w:pPr>
        <w:spacing w:after="150"/>
      </w:pPr>
      <w:r>
        <w:rPr/>
        <w:t xml:space="preserve">四、2024-2029年细分市场发展趋势预测</w:t>
      </w:r>
    </w:p>
    <w:p>
      <w:pPr>
        <w:spacing w:after="150"/>
      </w:pPr>
      <w:r>
        <w:rPr/>
        <w:t xml:space="preserve">第三节 感冒药行业供需预测</w:t>
      </w:r>
    </w:p>
    <w:p>
      <w:pPr>
        <w:spacing w:after="150"/>
      </w:pPr>
      <w:r>
        <w:rPr/>
        <w:t xml:space="preserve">一、感冒药行业供给预测</w:t>
      </w:r>
    </w:p>
    <w:p>
      <w:pPr>
        <w:spacing w:after="150"/>
      </w:pPr>
      <w:r>
        <w:rPr/>
        <w:t xml:space="preserve">二、感冒药行业需求预测</w:t>
      </w:r>
    </w:p>
    <w:p>
      <w:pPr>
        <w:spacing w:after="150"/>
      </w:pPr>
      <w:r>
        <w:rPr/>
        <w:t xml:space="preserve">三、感冒药供需平衡预测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第五部分 行业投资分析与建议</w:t>
      </w:r>
    </w:p>
    <w:p>
      <w:pPr>
        <w:spacing w:after="150"/>
      </w:pPr>
      <w:r>
        <w:rPr>
          <w:b w:val="1"/>
          <w:bCs w:val="1"/>
        </w:rPr>
        <w:t xml:space="preserve">第十二章 2024-2029年中国感冒药行业投资机会与风险分析</w:t>
      </w:r>
    </w:p>
    <w:p>
      <w:pPr>
        <w:spacing w:after="150"/>
      </w:pPr>
      <w:r>
        <w:rPr/>
        <w:t xml:space="preserve">第一节 感冒药行业投融资情况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感冒药行业投资机会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感冒药行业投资风险及防范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2024-2029年中国感冒药行业投资战略研究</w:t>
      </w:r>
    </w:p>
    <w:p>
      <w:pPr>
        <w:spacing w:after="150"/>
      </w:pPr>
      <w:r>
        <w:rPr/>
        <w:t xml:space="preserve">第一节 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感冒药新产品差异化战略</w:t>
      </w:r>
    </w:p>
    <w:p>
      <w:pPr>
        <w:spacing w:after="150"/>
      </w:pPr>
      <w:r>
        <w:rPr/>
        <w:t xml:space="preserve">一、感冒药行业投资战略研究</w:t>
      </w:r>
    </w:p>
    <w:p>
      <w:pPr>
        <w:spacing w:after="150"/>
      </w:pPr>
      <w:r>
        <w:rPr/>
        <w:t xml:space="preserve">二、感冒药行业投资战略</w:t>
      </w:r>
    </w:p>
    <w:p>
      <w:pPr>
        <w:spacing w:after="150"/>
      </w:pPr>
      <w:r>
        <w:rPr/>
        <w:t xml:space="preserve">三、感冒药子行业投资战略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感冒药行业研究结论</w:t>
      </w:r>
    </w:p>
    <w:p>
      <w:pPr>
        <w:spacing w:after="150"/>
      </w:pPr>
      <w:r>
        <w:rPr/>
        <w:t xml:space="preserve">第二节 感冒药行业投资价值评估</w:t>
      </w:r>
    </w:p>
    <w:p>
      <w:pPr>
        <w:spacing w:after="150"/>
      </w:pPr>
      <w:r>
        <w:rPr/>
        <w:t xml:space="preserve">第三节 感冒药行业投资建议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图表：医药行业产业链</w:t>
      </w:r>
    </w:p>
    <w:p>
      <w:pPr>
        <w:spacing w:after="150"/>
      </w:pPr>
      <w:r>
        <w:rPr/>
        <w:t xml:space="preserve">图表：行业生命周期图</w:t>
      </w:r>
    </w:p>
    <w:p>
      <w:pPr>
        <w:spacing w:after="150"/>
      </w:pPr>
      <w:r>
        <w:rPr/>
        <w:t xml:space="preserve">图表：行业发展周期</w:t>
      </w:r>
    </w:p>
    <w:p>
      <w:pPr>
        <w:spacing w:after="150"/>
      </w:pPr>
      <w:r>
        <w:rPr/>
        <w:t xml:space="preserve">图表：2019-2023年年末人口数及其构成</w:t>
      </w:r>
    </w:p>
    <w:p>
      <w:pPr>
        <w:spacing w:after="150"/>
      </w:pPr>
      <w:r>
        <w:rPr/>
        <w:t xml:space="preserve">图表：2019-2023年城乡新增就业人数</w:t>
      </w:r>
    </w:p>
    <w:p>
      <w:pPr>
        <w:spacing w:after="150"/>
      </w:pPr>
      <w:r>
        <w:rPr/>
        <w:t xml:space="preserve">图表：2019-2023年全员劳动生产率</w:t>
      </w:r>
    </w:p>
    <w:p>
      <w:pPr>
        <w:spacing w:after="150"/>
      </w:pPr>
      <w:r>
        <w:rPr/>
        <w:t xml:space="preserve">图表：2019-2023年普通本专科、中等职业教育及普通高中招生人数</w:t>
      </w:r>
    </w:p>
    <w:p>
      <w:pPr>
        <w:spacing w:after="150"/>
      </w:pPr>
      <w:r>
        <w:rPr/>
        <w:t xml:space="preserve">图表：2019-2023年研究与实验发展(Ramp;D)经费支出及其增长速度</w:t>
      </w:r>
    </w:p>
    <w:p>
      <w:pPr>
        <w:spacing w:after="150"/>
      </w:pPr>
      <w:r>
        <w:rPr/>
        <w:t xml:space="preserve">图表：2019-2023年全年国内生产总值能耗降低率</w:t>
      </w:r>
    </w:p>
    <w:p>
      <w:pPr>
        <w:spacing w:after="150"/>
      </w:pPr>
      <w:r>
        <w:rPr/>
        <w:t xml:space="preserve">图表：2019-2023年清洁能源消费量占能源消费总量的比</w:t>
      </w:r>
    </w:p>
    <w:p>
      <w:pPr>
        <w:spacing w:after="150"/>
      </w:pPr>
      <w:r>
        <w:rPr/>
        <w:t xml:space="preserve">图表：2019-2023年中国城镇化趋势</w:t>
      </w:r>
    </w:p>
    <w:p>
      <w:pPr>
        <w:spacing w:after="150"/>
      </w:pPr>
      <w:r>
        <w:rPr/>
        <w:t xml:space="preserve">图表：2019-2023年全国各省城镇化水平情况</w:t>
      </w:r>
    </w:p>
    <w:p>
      <w:pPr>
        <w:spacing w:after="150"/>
      </w:pPr>
      <w:r>
        <w:rPr/>
        <w:t xml:space="preserve">图表：感冒用药销售额占比前十排名</w:t>
      </w:r>
    </w:p>
    <w:p>
      <w:pPr>
        <w:spacing w:after="150"/>
      </w:pPr>
      <w:r>
        <w:rPr/>
        <w:t xml:space="preserve">图表：感冒药行业各产品市场占比</w:t>
      </w:r>
    </w:p>
    <w:p>
      <w:pPr>
        <w:spacing w:after="150"/>
      </w:pPr>
      <w:r>
        <w:rPr/>
        <w:t xml:space="preserve">图表：2019-2023年感冒药行业市场规模</w:t>
      </w:r>
    </w:p>
    <w:p>
      <w:pPr>
        <w:spacing w:after="150"/>
      </w:pPr>
      <w:r>
        <w:rPr/>
        <w:t xml:space="preserve">图表：2019-2023年北上广感冒药用药分布情况</w:t>
      </w:r>
    </w:p>
    <w:p>
      <w:pPr>
        <w:spacing w:after="150"/>
      </w:pPr>
      <w:r>
        <w:rPr/>
        <w:t xml:space="preserve">图表：2019-2023年中药感冒药市场规模及其增速</w:t>
      </w:r>
    </w:p>
    <w:p>
      <w:pPr>
        <w:spacing w:after="150"/>
      </w:pPr>
      <w:r>
        <w:rPr/>
        <w:t xml:space="preserve">图表：2019-2023年西药市场规模及其增速</w:t>
      </w:r>
    </w:p>
    <w:p>
      <w:pPr>
        <w:spacing w:after="150"/>
      </w:pPr>
      <w:r>
        <w:rPr/>
        <w:t xml:space="preserve">图表：2019-2023年食物、保健品市场规模及其增速</w:t>
      </w:r>
    </w:p>
    <w:p>
      <w:pPr>
        <w:spacing w:after="150"/>
      </w:pPr>
      <w:r>
        <w:rPr/>
        <w:t xml:space="preserve">图表：2019-2023年感冒药产品价格趋势</w:t>
      </w:r>
    </w:p>
    <w:p>
      <w:pPr>
        <w:spacing w:after="150"/>
      </w:pPr>
      <w:r>
        <w:rPr/>
        <w:t xml:space="preserve">图表：2019-2023年感冒药行业企业数量结构</w:t>
      </w:r>
    </w:p>
    <w:p>
      <w:pPr>
        <w:spacing w:after="150"/>
      </w:pPr>
      <w:r>
        <w:rPr/>
        <w:t xml:space="preserve">图表：2019-2023年感冒药行业从业人员规模</w:t>
      </w:r>
    </w:p>
    <w:p>
      <w:pPr>
        <w:spacing w:after="150"/>
      </w:pPr>
      <w:r>
        <w:rPr/>
        <w:t xml:space="preserve">图表：2019-2023年感冒药行业资产规模</w:t>
      </w:r>
    </w:p>
    <w:p>
      <w:pPr>
        <w:spacing w:after="150"/>
      </w:pPr>
      <w:r>
        <w:rPr/>
        <w:t xml:space="preserve">图表：2019-2023年感冒药行业市场规模</w:t>
      </w:r>
    </w:p>
    <w:p>
      <w:pPr>
        <w:spacing w:after="150"/>
      </w:pPr>
      <w:r>
        <w:rPr/>
        <w:t xml:space="preserve">图表：2019-2023年感冒药行业工业总产值</w:t>
      </w:r>
    </w:p>
    <w:p>
      <w:pPr>
        <w:spacing w:after="150"/>
      </w:pPr>
      <w:r>
        <w:rPr/>
        <w:t xml:space="preserve">图表：2019-2023年感冒药行业工业销售值</w:t>
      </w:r>
    </w:p>
    <w:p>
      <w:pPr>
        <w:spacing w:after="150"/>
      </w:pPr>
      <w:r>
        <w:rPr/>
        <w:t xml:space="preserve">图表：我国各地区制药企业占比分析</w:t>
      </w:r>
    </w:p>
    <w:p>
      <w:pPr>
        <w:spacing w:after="150"/>
      </w:pPr>
      <w:r>
        <w:rPr/>
        <w:t xml:space="preserve">图表：2019-2023年感冒药行业客户消费产品结构</w:t>
      </w:r>
    </w:p>
    <w:p>
      <w:pPr>
        <w:spacing w:after="150"/>
      </w:pPr>
      <w:r>
        <w:rPr/>
        <w:t xml:space="preserve">图表：感冒药行业需求的地区差距</w:t>
      </w:r>
    </w:p>
    <w:p>
      <w:pPr>
        <w:spacing w:after="150"/>
      </w:pPr>
      <w:r>
        <w:rPr/>
        <w:t xml:space="preserve">图表：2019-2023年感冒药市场需求总规模</w:t>
      </w:r>
    </w:p>
    <w:p>
      <w:pPr>
        <w:spacing w:after="150"/>
      </w:pPr>
      <w:r>
        <w:rPr/>
        <w:t xml:space="preserve">图表：2024-2029感冒药行业产品在各人群结构中需求占比预测</w:t>
      </w:r>
    </w:p>
    <w:p>
      <w:pPr>
        <w:spacing w:after="150"/>
      </w:pPr>
      <w:r>
        <w:rPr/>
        <w:t xml:space="preserve">图表：民办教育行业市场细分充分程度</w:t>
      </w:r>
    </w:p>
    <w:p>
      <w:pPr>
        <w:spacing w:after="150"/>
      </w:pPr>
      <w:r>
        <w:rPr/>
        <w:t xml:space="preserve">图表：细分市场领先企业排名</w:t>
      </w:r>
    </w:p>
    <w:p>
      <w:pPr>
        <w:spacing w:after="150"/>
      </w:pPr>
      <w:r>
        <w:rPr/>
        <w:t xml:space="preserve">图表：各细分市场占总市场的结构比例</w:t>
      </w:r>
    </w:p>
    <w:p>
      <w:pPr>
        <w:spacing w:after="150"/>
      </w:pPr>
      <w:r>
        <w:rPr/>
        <w:t xml:space="preserve">图表：医药产业价值链条的构成</w:t>
      </w:r>
    </w:p>
    <w:p>
      <w:pPr>
        <w:spacing w:after="150"/>
      </w:pPr>
      <w:r>
        <w:rPr/>
        <w:t xml:space="preserve">图表：医药行业产业链</w:t>
      </w:r>
    </w:p>
    <w:p>
      <w:pPr>
        <w:spacing w:after="150"/>
      </w:pPr>
      <w:r>
        <w:rPr/>
        <w:t xml:space="preserve">图表：常见疾病</w:t>
      </w:r>
    </w:p>
    <w:p>
      <w:pPr>
        <w:spacing w:after="150"/>
      </w:pPr>
      <w:r>
        <w:rPr/>
        <w:t xml:space="preserve">图表：常服药品类别</w:t>
      </w:r>
    </w:p>
    <w:p>
      <w:pPr>
        <w:spacing w:after="150"/>
      </w:pPr>
      <w:r>
        <w:rPr/>
        <w:t xml:space="preserve">图表：处方药和非处方药的消费过程</w:t>
      </w:r>
    </w:p>
    <w:p>
      <w:pPr>
        <w:spacing w:after="150"/>
      </w:pPr>
      <w:r>
        <w:rPr/>
        <w:t xml:space="preserve">图表：以顾客为中心的营销策略图</w:t>
      </w:r>
    </w:p>
    <w:p>
      <w:pPr>
        <w:spacing w:after="150"/>
      </w:pPr>
      <w:r>
        <w:rPr/>
        <w:t xml:space="preserve">图表：广告的三种功能</w:t>
      </w:r>
    </w:p>
    <w:p>
      <w:pPr>
        <w:spacing w:after="150"/>
      </w:pPr>
      <w:r>
        <w:rPr/>
        <w:t xml:space="preserve">图表：我国感冒药行业波特五力模型分析</w:t>
      </w:r>
    </w:p>
    <w:p>
      <w:pPr>
        <w:spacing w:after="150"/>
      </w:pPr>
      <w:r>
        <w:rPr/>
        <w:t xml:space="preserve">图表：感冒市场集中度</w:t>
      </w:r>
    </w:p>
    <w:p>
      <w:pPr>
        <w:spacing w:after="150"/>
      </w:pPr>
      <w:r>
        <w:rPr/>
        <w:t xml:space="preserve">图表：感冒用药销售额占比前十排名</w:t>
      </w:r>
    </w:p>
    <w:p>
      <w:pPr>
        <w:spacing w:after="150"/>
      </w:pPr>
      <w:r>
        <w:rPr/>
        <w:t xml:space="preserve">图表：2019-2023年华润三九主营业务收入情况</w:t>
      </w:r>
    </w:p>
    <w:p>
      <w:pPr>
        <w:spacing w:after="150"/>
      </w:pPr>
      <w:r>
        <w:rPr/>
        <w:t xml:space="preserve">图表：2019-2023年华润三九成长能力指标</w:t>
      </w:r>
    </w:p>
    <w:p>
      <w:pPr>
        <w:spacing w:after="150"/>
      </w:pPr>
      <w:r>
        <w:rPr/>
        <w:t xml:space="preserve">图表：2019-2023年华润三九盈利能力指标</w:t>
      </w:r>
    </w:p>
    <w:p>
      <w:pPr>
        <w:spacing w:after="150"/>
      </w:pPr>
      <w:r>
        <w:rPr/>
        <w:t xml:space="preserve">图表：2019-2023年华润三九运营能力指标</w:t>
      </w:r>
    </w:p>
    <w:p>
      <w:pPr>
        <w:spacing w:after="150"/>
      </w:pPr>
      <w:r>
        <w:rPr/>
        <w:t xml:space="preserve">图表：2019-2023年华润三九财务风险指标</w:t>
      </w:r>
    </w:p>
    <w:p>
      <w:pPr>
        <w:spacing w:after="150"/>
      </w:pPr>
      <w:r>
        <w:rPr/>
        <w:t xml:space="preserve">图表：2019-2023年仁和药业主营业务收入情况</w:t>
      </w:r>
    </w:p>
    <w:p>
      <w:pPr>
        <w:spacing w:after="150"/>
      </w:pPr>
      <w:r>
        <w:rPr/>
        <w:t xml:space="preserve">图表：2019-2023年仁和药业成长能力指标</w:t>
      </w:r>
    </w:p>
    <w:p>
      <w:pPr>
        <w:spacing w:after="150"/>
      </w:pPr>
      <w:r>
        <w:rPr/>
        <w:t xml:space="preserve">图表：2019-2023年仁和药业盈利能力指标</w:t>
      </w:r>
    </w:p>
    <w:p>
      <w:pPr>
        <w:spacing w:after="150"/>
      </w:pPr>
      <w:r>
        <w:rPr/>
        <w:t xml:space="preserve">图表：2019-2023年仁和药业运营能力指标</w:t>
      </w:r>
    </w:p>
    <w:p>
      <w:pPr>
        <w:spacing w:after="150"/>
      </w:pPr>
      <w:r>
        <w:rPr/>
        <w:t xml:space="preserve">图表：2019-2023年仁和药业财务风险指标</w:t>
      </w:r>
    </w:p>
    <w:p>
      <w:pPr>
        <w:spacing w:after="150"/>
      </w:pPr>
      <w:r>
        <w:rPr/>
        <w:t xml:space="preserve">图表：2019-2023年海王生物主营业务收入情况</w:t>
      </w:r>
    </w:p>
    <w:p>
      <w:pPr>
        <w:spacing w:after="150"/>
      </w:pPr>
      <w:r>
        <w:rPr/>
        <w:t xml:space="preserve">图表：2019-2023年华润三九成长能力指标</w:t>
      </w:r>
    </w:p>
    <w:p>
      <w:pPr>
        <w:spacing w:after="150"/>
      </w:pPr>
      <w:r>
        <w:rPr/>
        <w:t xml:space="preserve">图表：2019-2023年海王生物盈利能力指标</w:t>
      </w:r>
    </w:p>
    <w:p>
      <w:pPr>
        <w:spacing w:after="150"/>
      </w:pPr>
      <w:r>
        <w:rPr/>
        <w:t xml:space="preserve">图表：2019-2023年海王生物运营能力指标</w:t>
      </w:r>
    </w:p>
    <w:p>
      <w:pPr>
        <w:spacing w:after="150"/>
      </w:pPr>
      <w:r>
        <w:rPr/>
        <w:t xml:space="preserve">图表：2019-2023年海王生物财务风险指标</w:t>
      </w:r>
    </w:p>
    <w:p>
      <w:pPr>
        <w:spacing w:after="150"/>
      </w:pPr>
      <w:r>
        <w:rPr/>
        <w:t xml:space="preserve">图表：2019-2023年浙江震元主营业务收入情况</w:t>
      </w:r>
    </w:p>
    <w:p>
      <w:pPr>
        <w:spacing w:after="150"/>
      </w:pPr>
      <w:r>
        <w:rPr/>
        <w:t xml:space="preserve">图表：2019-2023年浙江震元成长能力指标</w:t>
      </w:r>
    </w:p>
    <w:p>
      <w:pPr>
        <w:spacing w:after="150"/>
      </w:pPr>
      <w:r>
        <w:rPr/>
        <w:t xml:space="preserve">图表：2019-2023年浙江震元盈利能力指标</w:t>
      </w:r>
    </w:p>
    <w:p>
      <w:pPr>
        <w:spacing w:after="150"/>
      </w:pPr>
      <w:r>
        <w:rPr/>
        <w:t xml:space="preserve">图表：2019-2023年浙江震元运营能力指标</w:t>
      </w:r>
    </w:p>
    <w:p>
      <w:pPr>
        <w:spacing w:after="150"/>
      </w:pPr>
      <w:r>
        <w:rPr/>
        <w:t xml:space="preserve">图表：2019-2023年浙江震元财务风险指标</w:t>
      </w:r>
    </w:p>
    <w:p>
      <w:pPr>
        <w:spacing w:after="150"/>
      </w:pPr>
      <w:r>
        <w:rPr/>
        <w:t xml:space="preserve">图表：2019-2023年普洛药业主营业务收入情况</w:t>
      </w:r>
    </w:p>
    <w:p>
      <w:pPr>
        <w:spacing w:after="150"/>
      </w:pPr>
      <w:r>
        <w:rPr/>
        <w:t xml:space="preserve">图表：2019-2023年普洛药业成长能力指标</w:t>
      </w:r>
    </w:p>
    <w:p>
      <w:pPr>
        <w:spacing w:after="150"/>
      </w:pPr>
      <w:r>
        <w:rPr/>
        <w:t xml:space="preserve">图表：2019-2023年普洛药业盈利能力指标</w:t>
      </w:r>
    </w:p>
    <w:p>
      <w:pPr>
        <w:spacing w:after="150"/>
      </w:pPr>
      <w:r>
        <w:rPr/>
        <w:t xml:space="preserve">图表：2019-2023年普洛药业运营能力指标</w:t>
      </w:r>
    </w:p>
    <w:p>
      <w:pPr>
        <w:spacing w:after="150"/>
      </w:pPr>
      <w:r>
        <w:rPr/>
        <w:t xml:space="preserve">图表：2019-2023年华润三九财务风险指标</w:t>
      </w:r>
    </w:p>
    <w:p>
      <w:pPr>
        <w:spacing w:after="150"/>
      </w:pPr>
      <w:r>
        <w:rPr/>
        <w:t xml:space="preserve">图表：2019-2023年东北制药主营业务收入情况</w:t>
      </w:r>
    </w:p>
    <w:p>
      <w:pPr>
        <w:spacing w:after="150"/>
      </w:pPr>
      <w:r>
        <w:rPr/>
        <w:t xml:space="preserve">图表：2019-2023年东北制药成长能力指标</w:t>
      </w:r>
    </w:p>
    <w:p>
      <w:pPr>
        <w:spacing w:after="150"/>
      </w:pPr>
      <w:r>
        <w:rPr/>
        <w:t xml:space="preserve">图表：2019-2023年东北制药盈利能力指标</w:t>
      </w:r>
    </w:p>
    <w:p>
      <w:pPr>
        <w:spacing w:after="150"/>
      </w:pPr>
      <w:r>
        <w:rPr/>
        <w:t xml:space="preserve">图表：2019-2023年东北制药运营能力指标</w:t>
      </w:r>
    </w:p>
    <w:p>
      <w:pPr>
        <w:spacing w:after="150"/>
      </w:pPr>
      <w:r>
        <w:rPr/>
        <w:t xml:space="preserve">图表：2019-2023年东北制药财务风险指标</w:t>
      </w:r>
    </w:p>
    <w:p>
      <w:pPr>
        <w:spacing w:after="150"/>
      </w:pPr>
      <w:r>
        <w:rPr/>
        <w:t xml:space="preserve">图表：2019-2023年金宇生物主营业务收入情况</w:t>
      </w:r>
    </w:p>
    <w:p>
      <w:pPr>
        <w:spacing w:after="150"/>
      </w:pPr>
      <w:r>
        <w:rPr/>
        <w:t xml:space="preserve">图表：2019-2023年金宇生物成长能力指标</w:t>
      </w:r>
    </w:p>
    <w:p>
      <w:pPr>
        <w:spacing w:after="150"/>
      </w:pPr>
      <w:r>
        <w:rPr/>
        <w:t xml:space="preserve">图表：2019-2023年金宇生物盈利能力指标</w:t>
      </w:r>
    </w:p>
    <w:p>
      <w:pPr>
        <w:spacing w:after="150"/>
      </w:pPr>
      <w:r>
        <w:rPr/>
        <w:t xml:space="preserve">图表：2019-2023年金宇生物运营能力指标</w:t>
      </w:r>
    </w:p>
    <w:p>
      <w:pPr>
        <w:spacing w:after="150"/>
      </w:pPr>
      <w:r>
        <w:rPr/>
        <w:t xml:space="preserve">图表：2019-2023年金宇生物财务风险指标</w:t>
      </w:r>
    </w:p>
    <w:p>
      <w:pPr>
        <w:spacing w:after="150"/>
      </w:pPr>
      <w:r>
        <w:rPr/>
        <w:t xml:space="preserve">图表：2019-2023年联环药业主营业务收入情况</w:t>
      </w:r>
    </w:p>
    <w:p>
      <w:pPr>
        <w:spacing w:after="150"/>
      </w:pPr>
      <w:r>
        <w:rPr/>
        <w:t xml:space="preserve">图表：2019-2023年联环药业成长能力指标</w:t>
      </w:r>
    </w:p>
    <w:p>
      <w:pPr>
        <w:spacing w:after="150"/>
      </w:pPr>
      <w:r>
        <w:rPr/>
        <w:t xml:space="preserve">图表：2019-2023年联环药业盈利能力指标</w:t>
      </w:r>
    </w:p>
    <w:p>
      <w:pPr>
        <w:spacing w:after="150"/>
      </w:pPr>
      <w:r>
        <w:rPr/>
        <w:t xml:space="preserve">图表：2019-2023年联环药业运营能力指标</w:t>
      </w:r>
    </w:p>
    <w:p>
      <w:pPr>
        <w:spacing w:after="150"/>
      </w:pPr>
      <w:r>
        <w:rPr/>
        <w:t xml:space="preserve">图表：2019-2023年联环药业财务风险指标</w:t>
      </w:r>
    </w:p>
    <w:p>
      <w:pPr>
        <w:spacing w:after="150"/>
      </w:pPr>
      <w:r>
        <w:rPr/>
        <w:t xml:space="preserve">图表：2019-2023年康缘药业主营业务收入情况</w:t>
      </w:r>
    </w:p>
    <w:p>
      <w:pPr>
        <w:spacing w:after="150"/>
      </w:pPr>
      <w:r>
        <w:rPr/>
        <w:t xml:space="preserve">图表：2019-2023年康缘药业成长能力指标</w:t>
      </w:r>
    </w:p>
    <w:p>
      <w:pPr>
        <w:spacing w:after="150"/>
      </w:pPr>
      <w:r>
        <w:rPr/>
        <w:t xml:space="preserve">图表：2019-2023年康缘药业盈利能力指标</w:t>
      </w:r>
    </w:p>
    <w:p>
      <w:pPr>
        <w:spacing w:after="150"/>
      </w:pPr>
      <w:r>
        <w:rPr/>
        <w:t xml:space="preserve">图表：2019-2023年康缘药业运营能力指标</w:t>
      </w:r>
    </w:p>
    <w:p>
      <w:pPr>
        <w:spacing w:after="150"/>
      </w:pPr>
      <w:r>
        <w:rPr/>
        <w:t xml:space="preserve">图表：2019-2023年康缘药业财务风险指标</w:t>
      </w:r>
    </w:p>
    <w:p>
      <w:pPr>
        <w:spacing w:after="150"/>
      </w:pPr>
      <w:r>
        <w:rPr/>
        <w:t xml:space="preserve">图表：2019-2023年以岭药业主营业务收入情况</w:t>
      </w:r>
    </w:p>
    <w:p>
      <w:pPr>
        <w:spacing w:after="150"/>
      </w:pPr>
      <w:r>
        <w:rPr/>
        <w:t xml:space="preserve">图表：2019-2023年以岭药业成长能力指标</w:t>
      </w:r>
    </w:p>
    <w:p>
      <w:pPr>
        <w:spacing w:after="150"/>
      </w:pPr>
      <w:r>
        <w:rPr/>
        <w:t xml:space="preserve">图表：2019-2023年以岭药业盈利能力指标</w:t>
      </w:r>
    </w:p>
    <w:p>
      <w:pPr>
        <w:spacing w:after="150"/>
      </w:pPr>
      <w:r>
        <w:rPr/>
        <w:t xml:space="preserve">图表：2019-2023年以岭药业运营能力指标</w:t>
      </w:r>
    </w:p>
    <w:p>
      <w:pPr>
        <w:spacing w:after="150"/>
      </w:pPr>
      <w:r>
        <w:rPr/>
        <w:t xml:space="preserve">图表：2019-2023年以岭药业财务风险指标</w:t>
      </w:r>
    </w:p>
    <w:p>
      <w:pPr>
        <w:spacing w:after="150"/>
      </w:pPr>
      <w:r>
        <w:rPr/>
        <w:t xml:space="preserve">图表：2024-2029年感冒药市场规模预测</w:t>
      </w:r>
    </w:p>
    <w:p>
      <w:pPr>
        <w:spacing w:after="150"/>
      </w:pPr>
      <w:r>
        <w:rPr/>
        <w:t xml:space="preserve">图表：2024-2029年儿童感冒药市场规模预测</w:t>
      </w:r>
    </w:p>
    <w:p>
      <w:pPr>
        <w:spacing w:after="150"/>
      </w:pPr>
      <w:r>
        <w:rPr/>
        <w:t xml:space="preserve">图表：2024-2029年感冒药行业供给预测</w:t>
      </w:r>
    </w:p>
    <w:p>
      <w:pPr>
        <w:spacing w:after="150"/>
      </w:pPr>
      <w:r>
        <w:rPr/>
        <w:t xml:space="preserve">图表：2024-2029年感冒药行业需求预测</w:t>
      </w:r>
    </w:p>
    <w:p>
      <w:pPr>
        <w:spacing w:after="150"/>
      </w:pPr>
      <w:r>
        <w:rPr/>
        <w:t xml:space="preserve">图表：2024-2029年感冒药供需平衡预测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本文地址：https://www.51baogao.cn/yiyao/2010ganmaoyao.shtml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0ganmao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2024-2029年中国感冒药市场发展分析及投资前景预测报告</dc:title>
  <dc:description>2024-2029年中国感冒药市场发展分析及投资前景预测报告</dc:description>
  <dc:subject>2024-2029年中国感冒药市场发展分析及投资前景预测报告</dc:subject>
  <cp:keywords>研究报告</cp:keywords>
  <cp:category>研究报告</cp:category>
  <cp:lastModifiedBy>北京中道泰和信息咨询有限公司</cp:lastModifiedBy>
  <dcterms:created xsi:type="dcterms:W3CDTF">2024-02-29T14:41:09+08:00</dcterms:created>
  <dcterms:modified xsi:type="dcterms:W3CDTF">2024-02-29T14:41:09+08:00</dcterms:modified>
</cp:coreProperties>
</file>

<file path=docProps/custom.xml><?xml version="1.0" encoding="utf-8"?>
<Properties xmlns="http://schemas.openxmlformats.org/officeDocument/2006/custom-properties" xmlns:vt="http://schemas.openxmlformats.org/officeDocument/2006/docPropsVTypes"/>
</file>