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2024-2029年中国中药行业分析及投资前景预测报告</w:t>
      </w:r>
    </w:p>
    <w:p>
      <w:pPr>
        <w:spacing w:after="150"/>
      </w:pPr>
      <w:r>
        <w:rPr>
          <w:b w:val="1"/>
          <w:bCs w:val="1"/>
        </w:rPr>
        <w:t xml:space="preserve">报告简介</w:t>
      </w:r>
    </w:p>
    <w:p>
      <w:pPr>
        <w:spacing w:after="150"/>
      </w:pPr>
      <w:r>
        <w:rPr/>
        <w:t xml:space="preserve">中药大健康产品包括中成药、中药保健品、中药材、中药饮片与提取物、健康食品和饮品、中药化妆品、日化产品、中药兽药、中药饲料、中药加工设备等。发展中药大健康产业，具有调整产业结构、增加就业、农民增收、服务医改、惠及民生及保护生态等综合优势。</w:t>
      </w:r>
    </w:p>
    <w:p>
      <w:pPr>
        <w:spacing w:after="150"/>
      </w:pPr>
      <w:r>
        <w:rPr/>
        <w:t xml:space="preserve">中药作为我国的民族医药产业，长期以来都是我国医药政策扶持的重要领域。2019年7月29日，国家卫生健康委和中医药管理局联合发布《关于在医疗联合体建设中切实加强中医药工作的通知》，强调中医药工作的重要性。2020年10月22日，国家药监局药审中心关于发布《中药注册受理审查指南(试行)》的通告(2020年第34号)，自发布之日起施行。文件规定，药物临床试验终止后，拟继续开展药物临床试验的，应当重新提出药物临床试验申请。药物临床试验申请自获准之日起，三年内未有受试者签署知情同意书的，该药物临床试验许可自行失效;仍需实施药物临床试验的，应当重新申请。2020年12月25日，国家药监局出台《国家药监局关于促进中药传承创新发展的实施意见》。《意见》中明确，全面落实四个最严的要求，坚持以临床价值为导向，推动古代经典名方中药复方制剂研制，促进中药传承创新发展;健全符合中药特点的审评审批体系;注重整体观和中医药原创思维;强化中药质量安全监管，推进中药监管体系和监管能力现代化。2021年2月9日，国务院办公厅印发《关于加快中医药特色发展的若干政策措施》，强调要夯实中医药人才基础，提高中药产业发展活力，完善中西医结合制度，实施中医药发展重大工程，提高中医药发展效益，营造中医药发展良好环境。</w:t>
      </w:r>
    </w:p>
    <w:p>
      <w:pPr>
        <w:spacing w:after="150"/>
      </w:pPr>
      <w:r>
        <w:rPr/>
        <w:t xml:space="preserve">随着国家利好政策的出台，我国中药产业取得了长足发展。2020年6月6日，国家卫健委发布的《2019年我国卫生健康事业发展统计公报》显示，2019年末，全国中医类医疗卫生机构总数达65809个，比上年增加5071个;2019年，全国中医类医疗卫生机构总诊疗人次达11.6亿人次，比上年增加0.9亿人次(增长8.6%);全国中医类医疗卫生机构出院人数3858.9万人，比上年增加274.2万人(增长7.6%)。2020年，全国中药材及中式成药出口达144480.9万吨，出口金额为1207.2百万美元。疫情期间，连花清瘟胶囊、板蓝根等中成药在疫情防控过程中都发挥了重要作用，目前国内疫情逐渐稳定，而国外疫情仍相对严峻，中成药对于疫情防控的作用会吸引更多国家购买，从而带动中成药的出口。</w:t>
      </w:r>
    </w:p>
    <w:p>
      <w:pPr>
        <w:spacing w:after="150"/>
      </w:pPr>
      <w:r>
        <w:rPr/>
        <w:t xml:space="preserve">中药工业企业快速成长，实力不断增强，一批规模大，质地优、竞争力强的领军企业迅速崛起。随着生产方式的改进，中药现代化时代的到来，我国中药产业将得到大力发展。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行业及各子行业的发展状况、上下游行业发展状况、市场供需形势、新产品与技术等进行了分析，并重点分析了我国中药行业发展状况和特点，以及中国中药行业将面临的挑战、企业的发展策略等。报告还对全球中药行业发展态势作了详细分析，并对中药行业进行了趋向研判，是中药生产、经营企业，科研、投资机构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中药产业概述</w:t>
      </w:r>
    </w:p>
    <w:p>
      <w:pPr>
        <w:spacing w:after="150"/>
      </w:pPr>
      <w:r>
        <w:rPr/>
        <w:t xml:space="preserve">第一节 中药行业概述</w:t>
      </w:r>
    </w:p>
    <w:p>
      <w:pPr>
        <w:spacing w:after="150"/>
      </w:pPr>
      <w:r>
        <w:rPr/>
        <w:t xml:space="preserve">一、中药行业定义</w:t>
      </w:r>
    </w:p>
    <w:p>
      <w:pPr>
        <w:spacing w:after="150"/>
      </w:pPr>
      <w:r>
        <w:rPr/>
        <w:t xml:space="preserve">二、中药的应用</w:t>
      </w:r>
    </w:p>
    <w:p>
      <w:pPr>
        <w:spacing w:after="150"/>
      </w:pPr>
      <w:r>
        <w:rPr/>
        <w:t xml:space="preserve">第二节 中药的特点及分类</w:t>
      </w:r>
    </w:p>
    <w:p>
      <w:pPr>
        <w:spacing w:after="150"/>
      </w:pPr>
      <w:r>
        <w:rPr/>
        <w:t xml:space="preserve">一、中药的优缺点</w:t>
      </w:r>
    </w:p>
    <w:p>
      <w:pPr>
        <w:spacing w:after="150"/>
      </w:pPr>
      <w:r>
        <w:rPr/>
        <w:t xml:space="preserve">二、中药的特点</w:t>
      </w:r>
    </w:p>
    <w:p>
      <w:pPr>
        <w:spacing w:after="150"/>
      </w:pPr>
      <w:r>
        <w:rPr/>
        <w:t xml:space="preserve">三、中药的分类</w:t>
      </w:r>
    </w:p>
    <w:p>
      <w:pPr>
        <w:spacing w:after="150"/>
      </w:pPr>
      <w:r>
        <w:rPr/>
        <w:t xml:space="preserve">第三节 中药行业发展周期</w:t>
      </w:r>
    </w:p>
    <w:p>
      <w:pPr>
        <w:spacing w:after="150"/>
      </w:pPr>
      <w:r>
        <w:rPr/>
        <w:t xml:space="preserve">一、中药行业发展历程</w:t>
      </w:r>
    </w:p>
    <w:p>
      <w:pPr>
        <w:spacing w:after="150"/>
      </w:pPr>
      <w:r>
        <w:rPr/>
        <w:t xml:space="preserve">二、中药行业发展周期</w:t>
      </w:r>
    </w:p>
    <w:p>
      <w:pPr>
        <w:spacing w:after="150"/>
      </w:pPr>
      <w:r>
        <w:rPr>
          <w:b w:val="1"/>
          <w:bCs w:val="1"/>
        </w:rPr>
        <w:t xml:space="preserve">第二章 中国中药行业发展环境分析</w:t>
      </w:r>
    </w:p>
    <w:p>
      <w:pPr>
        <w:spacing w:after="150"/>
      </w:pPr>
      <w:r>
        <w:rPr/>
        <w:t xml:space="preserve">第一节 中国中药行业发展政策环境分析</w:t>
      </w:r>
    </w:p>
    <w:p>
      <w:pPr>
        <w:spacing w:after="150"/>
      </w:pPr>
      <w:r>
        <w:rPr/>
        <w:t xml:space="preserve">一、中药行业监管体制分析</w:t>
      </w:r>
    </w:p>
    <w:p>
      <w:pPr>
        <w:spacing w:after="150"/>
      </w:pPr>
      <w:r>
        <w:rPr/>
        <w:t xml:space="preserve">二、中药行业产业政策分析</w:t>
      </w:r>
    </w:p>
    <w:p>
      <w:pPr>
        <w:spacing w:after="150"/>
      </w:pPr>
      <w:r>
        <w:rPr/>
        <w:t xml:space="preserve">三、中药行业发展规划分析</w:t>
      </w:r>
    </w:p>
    <w:p>
      <w:pPr>
        <w:spacing w:after="150"/>
      </w:pPr>
      <w:r>
        <w:rPr/>
        <w:t xml:space="preserve">第二节 中国中药行业经济环境分析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中国中药行业发展社会环境分析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中国中药行业发展概况</w:t>
      </w:r>
    </w:p>
    <w:p>
      <w:pPr>
        <w:spacing w:after="150"/>
      </w:pPr>
      <w:r>
        <w:rPr/>
        <w:t xml:space="preserve">第一节 中国中药行业发展概况</w:t>
      </w:r>
    </w:p>
    <w:p>
      <w:pPr>
        <w:spacing w:after="150"/>
      </w:pPr>
      <w:r>
        <w:rPr/>
        <w:t xml:space="preserve">一、中国中药行业发展阶段</w:t>
      </w:r>
    </w:p>
    <w:p>
      <w:pPr>
        <w:spacing w:after="150"/>
      </w:pPr>
      <w:r>
        <w:rPr/>
        <w:t xml:space="preserve">二、中国中药行业发展总体概况</w:t>
      </w:r>
    </w:p>
    <w:p>
      <w:pPr>
        <w:spacing w:after="150"/>
      </w:pPr>
      <w:r>
        <w:rPr/>
        <w:t xml:space="preserve">三、中国中药行业发展特点分析</w:t>
      </w:r>
    </w:p>
    <w:p>
      <w:pPr>
        <w:spacing w:after="150"/>
      </w:pPr>
      <w:r>
        <w:rPr/>
        <w:t xml:space="preserve">第二节 中国中药行业发展现状</w:t>
      </w:r>
    </w:p>
    <w:p>
      <w:pPr>
        <w:spacing w:after="150"/>
      </w:pPr>
      <w:r>
        <w:rPr/>
        <w:t xml:space="preserve">一、中国中药行业市场规模</w:t>
      </w:r>
    </w:p>
    <w:p>
      <w:pPr>
        <w:spacing w:after="150"/>
      </w:pPr>
      <w:r>
        <w:rPr/>
        <w:t xml:space="preserve">二、中国中药行业发展分析</w:t>
      </w:r>
    </w:p>
    <w:p>
      <w:pPr>
        <w:spacing w:after="150"/>
      </w:pPr>
      <w:r>
        <w:rPr/>
        <w:t xml:space="preserve">三、中国中药行业企业发展分析</w:t>
      </w:r>
    </w:p>
    <w:p>
      <w:pPr>
        <w:spacing w:after="150"/>
      </w:pPr>
      <w:r>
        <w:rPr/>
        <w:t xml:space="preserve">第三节 中国中药市场动态分析</w:t>
      </w:r>
    </w:p>
    <w:p>
      <w:pPr>
        <w:spacing w:after="150"/>
      </w:pPr>
      <w:r>
        <w:rPr>
          <w:b w:val="1"/>
          <w:bCs w:val="1"/>
        </w:rPr>
        <w:t xml:space="preserve">第四章 中国中药市场运行分析</w:t>
      </w:r>
    </w:p>
    <w:p>
      <w:pPr>
        <w:spacing w:after="150"/>
      </w:pPr>
      <w:r>
        <w:rPr/>
        <w:t xml:space="preserve">第一节 中国中药行业规模情况分析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中国中药区域市场发展分析</w:t>
      </w:r>
    </w:p>
    <w:p>
      <w:pPr>
        <w:spacing w:after="150"/>
      </w:pPr>
      <w:r>
        <w:rPr/>
        <w:t xml:space="preserve">第一节 华北地区中药行业分析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第六章 中国中药上下游行业分析</w:t>
      </w:r>
    </w:p>
    <w:p>
      <w:pPr>
        <w:spacing w:after="150"/>
      </w:pPr>
      <w:r>
        <w:rPr/>
        <w:t xml:space="preserve">第一节 中药上下游分析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中国中药行业市场竞争格局及策略分析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中药行业swot分析</w:t>
      </w:r>
    </w:p>
    <w:p>
      <w:pPr>
        <w:spacing w:after="150"/>
      </w:pPr>
      <w:r>
        <w:rPr/>
        <w:t xml:space="preserve">一、中药行业优势分析</w:t>
      </w:r>
    </w:p>
    <w:p>
      <w:pPr>
        <w:spacing w:after="150"/>
      </w:pPr>
      <w:r>
        <w:rPr/>
        <w:t xml:space="preserve">二、中药行业劣势分析</w:t>
      </w:r>
    </w:p>
    <w:p>
      <w:pPr>
        <w:spacing w:after="150"/>
      </w:pPr>
      <w:r>
        <w:rPr/>
        <w:t xml:space="preserve">三、中药行业机会分析</w:t>
      </w:r>
    </w:p>
    <w:p>
      <w:pPr>
        <w:spacing w:after="150"/>
      </w:pPr>
      <w:r>
        <w:rPr/>
        <w:t xml:space="preserve">四、中药行业威胁分析</w:t>
      </w:r>
    </w:p>
    <w:p>
      <w:pPr>
        <w:spacing w:after="150"/>
      </w:pPr>
      <w:r>
        <w:rPr/>
        <w:t xml:space="preserve">第三节 中药企业竞争策略分析</w:t>
      </w:r>
    </w:p>
    <w:p>
      <w:pPr>
        <w:spacing w:after="150"/>
      </w:pPr>
      <w:r>
        <w:rPr/>
        <w:t xml:space="preserve">一、提高中药企业核心竞争力的对策</w:t>
      </w:r>
    </w:p>
    <w:p>
      <w:pPr>
        <w:spacing w:after="150"/>
      </w:pPr>
      <w:r>
        <w:rPr/>
        <w:t xml:space="preserve">二、影响中药企业核心竞争力的因素及提升途径</w:t>
      </w:r>
    </w:p>
    <w:p>
      <w:pPr>
        <w:spacing w:after="150"/>
      </w:pPr>
      <w:r>
        <w:rPr/>
        <w:t xml:space="preserve">三、提高中药企业竞争力的策略</w:t>
      </w:r>
    </w:p>
    <w:p>
      <w:pPr>
        <w:spacing w:after="150"/>
      </w:pPr>
      <w:r>
        <w:rPr>
          <w:b w:val="1"/>
          <w:bCs w:val="1"/>
        </w:rPr>
        <w:t xml:space="preserve">第八章 中药行业重点企业分析</w:t>
      </w:r>
    </w:p>
    <w:p>
      <w:pPr>
        <w:spacing w:after="150"/>
      </w:pPr>
      <w:r>
        <w:rPr/>
        <w:t xml:space="preserve">第一节 复星医药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健特生物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双鹭药业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金宇集团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华兰生物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中牧股份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天坛生物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复星医药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美康生物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第九章 中国中药行业投资效益与机会分析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中国中药行业投资效益分析</w:t>
      </w:r>
    </w:p>
    <w:p>
      <w:pPr>
        <w:spacing w:after="150"/>
      </w:pPr>
      <w:r>
        <w:rPr/>
        <w:t xml:space="preserve">一、中药行业投资效益分析</w:t>
      </w:r>
    </w:p>
    <w:p>
      <w:pPr>
        <w:spacing w:after="150"/>
      </w:pPr>
      <w:r>
        <w:rPr/>
        <w:t xml:space="preserve">二、中药行业投资趋势预测</w:t>
      </w:r>
    </w:p>
    <w:p>
      <w:pPr>
        <w:spacing w:after="150"/>
      </w:pPr>
      <w:r>
        <w:rPr/>
        <w:t xml:space="preserve">三、中药行业投资的建议</w:t>
      </w:r>
    </w:p>
    <w:p>
      <w:pPr>
        <w:spacing w:after="150"/>
      </w:pPr>
      <w:r>
        <w:rPr/>
        <w:t xml:space="preserve">四、新进入者应注意的障碍因素分析</w:t>
      </w:r>
    </w:p>
    <w:p>
      <w:pPr>
        <w:spacing w:after="150"/>
      </w:pPr>
      <w:r>
        <w:rPr/>
        <w:t xml:space="preserve">第三节 影响中药行业发展的主要因素</w:t>
      </w:r>
    </w:p>
    <w:p>
      <w:pPr>
        <w:spacing w:after="150"/>
      </w:pPr>
      <w:r>
        <w:rPr/>
        <w:t xml:space="preserve">一、影响中药行业运行的有利因素分析</w:t>
      </w:r>
    </w:p>
    <w:p>
      <w:pPr>
        <w:spacing w:after="150"/>
      </w:pPr>
      <w:r>
        <w:rPr/>
        <w:t xml:space="preserve">二、影响中药行业运行的不利因素分析</w:t>
      </w:r>
    </w:p>
    <w:p>
      <w:pPr>
        <w:spacing w:after="150"/>
      </w:pPr>
      <w:r>
        <w:rPr/>
        <w:t xml:space="preserve">三、中国中药行业发展面临的挑战分析</w:t>
      </w:r>
    </w:p>
    <w:p>
      <w:pPr>
        <w:spacing w:after="150"/>
      </w:pPr>
      <w:r>
        <w:rPr/>
        <w:t xml:space="preserve">四、中国中药行业发展面临的机遇分析</w:t>
      </w:r>
    </w:p>
    <w:p>
      <w:pPr>
        <w:spacing w:after="150"/>
      </w:pPr>
      <w:r>
        <w:rPr>
          <w:b w:val="1"/>
          <w:bCs w:val="1"/>
        </w:rPr>
        <w:t xml:space="preserve">第十章 中药行业发展预测分析</w:t>
      </w:r>
    </w:p>
    <w:p>
      <w:pPr>
        <w:spacing w:after="150"/>
      </w:pPr>
      <w:r>
        <w:rPr/>
        <w:t xml:space="preserve">第一节 中药行业发展预测分析</w:t>
      </w:r>
    </w:p>
    <w:p>
      <w:pPr>
        <w:spacing w:after="150"/>
      </w:pPr>
      <w:r>
        <w:rPr/>
        <w:t xml:space="preserve">一、中国中药行业潜力分析</w:t>
      </w:r>
    </w:p>
    <w:p>
      <w:pPr>
        <w:spacing w:after="150"/>
      </w:pPr>
      <w:r>
        <w:rPr/>
        <w:t xml:space="preserve">二、中国中药行业前景展望分析</w:t>
      </w:r>
    </w:p>
    <w:p>
      <w:pPr>
        <w:spacing w:after="150"/>
      </w:pPr>
      <w:r>
        <w:rPr/>
        <w:t xml:space="preserve">三、中国中药行业发展趋势分析</w:t>
      </w:r>
    </w:p>
    <w:p>
      <w:pPr>
        <w:spacing w:after="150"/>
      </w:pPr>
      <w:r>
        <w:rPr/>
        <w:t xml:space="preserve">第二节 中国中药行业发展预测分析</w:t>
      </w:r>
    </w:p>
    <w:p>
      <w:pPr>
        <w:spacing w:after="150"/>
      </w:pPr>
      <w:r>
        <w:rPr/>
        <w:t xml:space="preserve">一、中国中药供给预测</w:t>
      </w:r>
    </w:p>
    <w:p>
      <w:pPr>
        <w:spacing w:after="150"/>
      </w:pPr>
      <w:r>
        <w:rPr/>
        <w:t xml:space="preserve">二、中国中药需求预测</w:t>
      </w:r>
    </w:p>
    <w:p>
      <w:pPr>
        <w:spacing w:after="150"/>
      </w:pPr>
      <w:r>
        <w:rPr/>
        <w:t xml:space="preserve">三、中国中药供需平衡预测</w:t>
      </w:r>
    </w:p>
    <w:p>
      <w:pPr>
        <w:spacing w:after="150"/>
      </w:pPr>
      <w:r>
        <w:rPr/>
        <w:t xml:space="preserve">第三节 中国中药行业投资风险分析</w:t>
      </w:r>
    </w:p>
    <w:p>
      <w:pPr>
        <w:spacing w:after="150"/>
      </w:pPr>
      <w:r>
        <w:rPr/>
        <w:t xml:space="preserve">一、中药行业市场风险及控制策略</w:t>
      </w:r>
    </w:p>
    <w:p>
      <w:pPr>
        <w:spacing w:after="150"/>
      </w:pPr>
      <w:r>
        <w:rPr/>
        <w:t xml:space="preserve">二、中药行业政策风险及控制策略</w:t>
      </w:r>
    </w:p>
    <w:p>
      <w:pPr>
        <w:spacing w:after="150"/>
      </w:pPr>
      <w:r>
        <w:rPr/>
        <w:t xml:space="preserve">三、中药行业经营风险及控制策略</w:t>
      </w:r>
    </w:p>
    <w:p>
      <w:pPr>
        <w:spacing w:after="150"/>
      </w:pPr>
      <w:r>
        <w:rPr/>
        <w:t xml:space="preserve">四、中药行业技术风险及控制策略</w:t>
      </w:r>
    </w:p>
    <w:p>
      <w:pPr>
        <w:spacing w:after="150"/>
      </w:pPr>
      <w:r>
        <w:rPr/>
        <w:t xml:space="preserve">五、中药同业竞争风险及控制策略</w:t>
      </w:r>
    </w:p>
    <w:p>
      <w:pPr>
        <w:spacing w:after="150"/>
      </w:pPr>
      <w:r>
        <w:rPr/>
        <w:t xml:space="preserve">六、中药行业其他风险及控制策略</w:t>
      </w:r>
    </w:p>
    <w:p>
      <w:pPr>
        <w:spacing w:after="150"/>
      </w:pPr>
      <w:r>
        <w:rPr>
          <w:b w:val="1"/>
          <w:bCs w:val="1"/>
        </w:rPr>
        <w:t xml:space="preserve">图表目录</w:t>
      </w:r>
    </w:p>
    <w:p>
      <w:pPr>
        <w:spacing w:after="150"/>
      </w:pPr>
      <w:r>
        <w:rPr/>
        <w:t xml:space="preserve">图表：中药行业产业链结构</w:t>
      </w:r>
    </w:p>
    <w:p>
      <w:pPr>
        <w:spacing w:after="150"/>
      </w:pPr>
      <w:r>
        <w:rPr/>
        <w:t xml:space="preserve">图表：2019-2023年全球中药市场规模情况</w:t>
      </w:r>
    </w:p>
    <w:p>
      <w:pPr>
        <w:spacing w:after="150"/>
      </w:pPr>
      <w:r>
        <w:rPr/>
        <w:t xml:space="preserve">图表：2019-2023年全球中药市场结构分析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图表：2019-2023年中国中药行业产值情况</w:t>
      </w:r>
    </w:p>
    <w:p>
      <w:pPr>
        <w:spacing w:after="150"/>
      </w:pPr>
      <w:r>
        <w:rPr/>
        <w:t xml:space="preserve">图表：2019-2023年中国中药行业产量情况</w:t>
      </w:r>
    </w:p>
    <w:p>
      <w:pPr>
        <w:spacing w:after="150"/>
      </w:pPr>
      <w:r>
        <w:rPr/>
        <w:t xml:space="preserve">图表：2019-2023年中国中药行业利润情况</w:t>
      </w:r>
    </w:p>
    <w:p>
      <w:pPr>
        <w:spacing w:after="150"/>
      </w:pPr>
      <w:r>
        <w:rPr/>
        <w:t xml:space="preserve">图表：2019-2023年中国中药行业资产规模情况</w:t>
      </w:r>
    </w:p>
    <w:p>
      <w:pPr>
        <w:spacing w:after="150"/>
      </w:pPr>
      <w:r>
        <w:rPr/>
        <w:t xml:space="preserve">图表：2019-2023年中国中药行业盈利能力分析</w:t>
      </w:r>
    </w:p>
    <w:p>
      <w:pPr>
        <w:spacing w:after="150"/>
      </w:pPr>
      <w:r>
        <w:rPr/>
        <w:t xml:space="preserve">图表：2019-2023年中国中药行业偿债能力分析</w:t>
      </w:r>
    </w:p>
    <w:p>
      <w:pPr>
        <w:spacing w:after="150"/>
      </w:pPr>
      <w:r>
        <w:rPr/>
        <w:t xml:space="preserve">图表：2019-2023年中国中药行业营运能力分析</w:t>
      </w:r>
    </w:p>
    <w:p>
      <w:pPr>
        <w:spacing w:after="150"/>
      </w:pPr>
      <w:r>
        <w:rPr/>
        <w:t xml:space="preserve">图表：2024-2029年中国中药行业产值预测</w:t>
      </w:r>
    </w:p>
    <w:p>
      <w:pPr>
        <w:spacing w:after="150"/>
      </w:pPr>
      <w:r>
        <w:rPr/>
        <w:t xml:space="preserve">图表：2024-2029年中国中药行业产量预测</w:t>
      </w:r>
    </w:p>
    <w:p>
      <w:pPr>
        <w:spacing w:after="150"/>
      </w:pPr>
      <w:r>
        <w:rPr/>
        <w:t xml:space="preserve">图表：2024-2029年中国中药行业市场规模预测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本文地址：https://www.51baogao.cn/yiyao/200901zhongyao.shtml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1zh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2024-2029年中国中药行业分析及投资前景预测报告</dc:title>
  <dc:description>2024-2029年中国中药行业分析及投资前景预测报告</dc:description>
  <dc:subject>2024-2029年中国中药行业分析及投资前景预测报告</dc:subject>
  <cp:keywords>研究报告</cp:keywords>
  <cp:category>研究报告</cp:category>
  <cp:lastModifiedBy>北京中道泰和信息咨询有限公司</cp:lastModifiedBy>
  <dcterms:created xsi:type="dcterms:W3CDTF">2024-02-29T15:46:14+08:00</dcterms:created>
  <dcterms:modified xsi:type="dcterms:W3CDTF">2024-02-29T15:46:14+08:00</dcterms:modified>
</cp:coreProperties>
</file>

<file path=docProps/custom.xml><?xml version="1.0" encoding="utf-8"?>
<Properties xmlns="http://schemas.openxmlformats.org/officeDocument/2006/custom-properties" xmlns:vt="http://schemas.openxmlformats.org/officeDocument/2006/docPropsVTypes"/>
</file>