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2024-2029年中国基因工程药物行业发展趋势预测及投资战略研究报告</w:t>
      </w:r>
    </w:p>
    <w:p>
      <w:pPr>
        <w:spacing w:after="150"/>
      </w:pPr>
      <w:r>
        <w:rPr>
          <w:b w:val="1"/>
          <w:bCs w:val="1"/>
        </w:rPr>
        <w:t xml:space="preserve">报告简介</w:t>
      </w:r>
    </w:p>
    <w:p>
      <w:pPr>
        <w:spacing w:after="150"/>
      </w:pPr>
      <w:r>
        <w:rPr/>
        <w:t xml:space="preserve">基因工程药物就是先确定对某种疾病有预防和治疗作用的蛋白质，然后将控制该蛋白质合成过程的基因取出来，经过一系列基因操作，最后将该基因放入可以大量生产的受体细胞中去(包括细菌、酵母菌、动物或动物细胞、植物或植物细胞)，在受体细胞不断繁殖，大规模生产具有预防和治疗这些疾病的蛋白质，即基因疫苗或药物。</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工程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工程药物行业市场跟踪搜集的一手市场数据，应用先进的科学分析模型，全面而准确地为您从行业的整体高度来架构分析体系。报告结合基因工程药物行业的背景，深入而客观地剖析了中国基因工程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工程药物行业的发展轨迹及多年的实践经验，对行业未来的发展趋势做出审慎分析与预测，是基因工程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工程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基因工程药物产业相关概述</w:t>
      </w:r>
    </w:p>
    <w:p>
      <w:pPr>
        <w:spacing w:after="150"/>
      </w:pPr>
      <w:r>
        <w:rPr/>
        <w:t xml:space="preserve">第一节 基因工程产业的介绍</w:t>
      </w:r>
    </w:p>
    <w:p>
      <w:pPr>
        <w:spacing w:after="150"/>
      </w:pPr>
      <w:r>
        <w:rPr/>
        <w:t xml:space="preserve">一、基因工程定义</w:t>
      </w:r>
    </w:p>
    <w:p>
      <w:pPr>
        <w:spacing w:after="150"/>
      </w:pPr>
      <w:r>
        <w:rPr/>
        <w:t xml:space="preserve">二、人类基因工程</w:t>
      </w:r>
    </w:p>
    <w:p>
      <w:pPr>
        <w:spacing w:after="150"/>
      </w:pPr>
      <w:r>
        <w:rPr/>
        <w:t xml:space="preserve">三、基因工程重大事件</w:t>
      </w:r>
    </w:p>
    <w:p>
      <w:pPr>
        <w:spacing w:after="150"/>
      </w:pPr>
      <w:r>
        <w:rPr/>
        <w:t xml:space="preserve">第二节 基因工程药物介绍</w:t>
      </w:r>
    </w:p>
    <w:p>
      <w:pPr>
        <w:spacing w:after="150"/>
      </w:pPr>
      <w:r>
        <w:rPr/>
        <w:t xml:space="preserve">一、定义解析</w:t>
      </w:r>
    </w:p>
    <w:p>
      <w:pPr>
        <w:spacing w:after="150"/>
      </w:pPr>
      <w:r>
        <w:rPr/>
        <w:t xml:space="preserve">二、主要功能</w:t>
      </w:r>
    </w:p>
    <w:p>
      <w:pPr>
        <w:spacing w:after="150"/>
      </w:pPr>
      <w:r>
        <w:rPr/>
        <w:t xml:space="preserve">三、行业发展史</w:t>
      </w:r>
    </w:p>
    <w:p>
      <w:pPr>
        <w:spacing w:after="150"/>
      </w:pPr>
      <w:r>
        <w:rPr/>
        <w:t xml:space="preserve">第三节 基因工程药物产业链分析</w:t>
      </w:r>
    </w:p>
    <w:p>
      <w:pPr>
        <w:spacing w:after="150"/>
      </w:pPr>
      <w:r>
        <w:rPr/>
        <w:t xml:space="preserve">一、基因工程药物产业链概述</w:t>
      </w:r>
    </w:p>
    <w:p>
      <w:pPr>
        <w:spacing w:after="150"/>
      </w:pPr>
      <w:r>
        <w:rPr/>
        <w:t xml:space="preserve">二、基因工程药物行业上游分析</w:t>
      </w:r>
    </w:p>
    <w:p>
      <w:pPr>
        <w:spacing w:after="150"/>
      </w:pPr>
      <w:r>
        <w:rPr/>
        <w:t xml:space="preserve">三、基因工程药物行业下游分析</w:t>
      </w:r>
    </w:p>
    <w:p>
      <w:pPr>
        <w:spacing w:after="150"/>
      </w:pPr>
      <w:r>
        <w:rPr>
          <w:b w:val="1"/>
          <w:bCs w:val="1"/>
        </w:rPr>
        <w:t xml:space="preserve">第二章 基因工程药物行业发展环境分析</w:t>
      </w:r>
    </w:p>
    <w:p>
      <w:pPr>
        <w:spacing w:after="150"/>
      </w:pPr>
      <w:r>
        <w:rPr/>
        <w:t xml:space="preserve">第一节 政策环境</w:t>
      </w:r>
    </w:p>
    <w:p>
      <w:pPr>
        <w:spacing w:after="150"/>
      </w:pPr>
      <w:r>
        <w:rPr/>
        <w:t xml:space="preserve">一、基因工程药物行业主管部门</w:t>
      </w:r>
    </w:p>
    <w:p>
      <w:pPr>
        <w:spacing w:after="150"/>
      </w:pPr>
      <w:r>
        <w:rPr/>
        <w:t xml:space="preserve">二、行业监管体制以及相关法规</w:t>
      </w:r>
    </w:p>
    <w:p>
      <w:pPr>
        <w:spacing w:after="150"/>
      </w:pPr>
      <w:r>
        <w:rPr/>
        <w:t xml:space="preserve">三、基因工程药物行业政策情况</w:t>
      </w:r>
    </w:p>
    <w:p>
      <w:pPr>
        <w:spacing w:after="150"/>
      </w:pPr>
      <w:r>
        <w:rPr/>
        <w:t xml:space="preserve">第二节 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社会环境</w:t>
      </w:r>
    </w:p>
    <w:p>
      <w:pPr>
        <w:spacing w:after="150"/>
      </w:pPr>
      <w:r>
        <w:rPr/>
        <w:t xml:space="preserve">一、人口环境分析</w:t>
      </w:r>
    </w:p>
    <w:p>
      <w:pPr>
        <w:spacing w:after="150"/>
      </w:pPr>
      <w:r>
        <w:rPr/>
        <w:t xml:space="preserve">二、中国城镇化率</w:t>
      </w:r>
    </w:p>
    <w:p>
      <w:pPr>
        <w:spacing w:after="150"/>
      </w:pPr>
      <w:r>
        <w:rPr/>
        <w:t xml:space="preserve">三、生物资源状况</w:t>
      </w:r>
    </w:p>
    <w:p>
      <w:pPr>
        <w:spacing w:after="150"/>
      </w:pPr>
      <w:r>
        <w:rPr/>
        <w:t xml:space="preserve">第四节 产业环境</w:t>
      </w:r>
    </w:p>
    <w:p>
      <w:pPr>
        <w:spacing w:after="150"/>
      </w:pPr>
      <w:r>
        <w:rPr/>
        <w:t xml:space="preserve">一、医药产品产量状况</w:t>
      </w:r>
    </w:p>
    <w:p>
      <w:pPr>
        <w:spacing w:after="150"/>
      </w:pPr>
      <w:r>
        <w:rPr/>
        <w:t xml:space="preserve">二、医药企业规模现状</w:t>
      </w:r>
    </w:p>
    <w:p>
      <w:pPr>
        <w:spacing w:after="150"/>
      </w:pPr>
      <w:r>
        <w:rPr/>
        <w:t xml:space="preserve">三、医药行业务收入</w:t>
      </w:r>
    </w:p>
    <w:p>
      <w:pPr>
        <w:spacing w:after="150"/>
      </w:pPr>
      <w:r>
        <w:rPr/>
        <w:t xml:space="preserve">四、医药行业盈利水平</w:t>
      </w:r>
    </w:p>
    <w:p>
      <w:pPr>
        <w:spacing w:after="150"/>
      </w:pPr>
      <w:r>
        <w:rPr/>
        <w:t xml:space="preserve">五、医药行业成本费用</w:t>
      </w:r>
    </w:p>
    <w:p>
      <w:pPr>
        <w:spacing w:after="150"/>
      </w:pPr>
      <w:r>
        <w:rPr>
          <w:b w:val="1"/>
          <w:bCs w:val="1"/>
        </w:rPr>
        <w:t xml:space="preserve">第三章 中国生物制药产业发展综合分析</w:t>
      </w:r>
    </w:p>
    <w:p>
      <w:pPr>
        <w:spacing w:after="150"/>
      </w:pPr>
      <w:r>
        <w:rPr/>
        <w:t xml:space="preserve">第一节 中国生物制药产业发展分析</w:t>
      </w:r>
    </w:p>
    <w:p>
      <w:pPr>
        <w:spacing w:after="150"/>
      </w:pPr>
      <w:r>
        <w:rPr/>
        <w:t xml:space="preserve">一、产业运行状况</w:t>
      </w:r>
    </w:p>
    <w:p>
      <w:pPr>
        <w:spacing w:after="150"/>
      </w:pPr>
      <w:r>
        <w:rPr/>
        <w:t xml:space="preserve">二、细分市场规模</w:t>
      </w:r>
    </w:p>
    <w:p>
      <w:pPr>
        <w:spacing w:after="150"/>
      </w:pPr>
      <w:r>
        <w:rPr/>
        <w:t xml:space="preserve">三、企业数量规模</w:t>
      </w:r>
    </w:p>
    <w:p>
      <w:pPr>
        <w:spacing w:after="150"/>
      </w:pPr>
      <w:r>
        <w:rPr/>
        <w:t xml:space="preserve">四、产业发展特点</w:t>
      </w:r>
    </w:p>
    <w:p>
      <w:pPr>
        <w:spacing w:after="150"/>
      </w:pPr>
      <w:r>
        <w:rPr/>
        <w:t xml:space="preserve">五、技术进口状况</w:t>
      </w:r>
    </w:p>
    <w:p>
      <w:pPr>
        <w:spacing w:after="150"/>
      </w:pPr>
      <w:r>
        <w:rPr/>
        <w:t xml:space="preserve">第二节 中国生物制药产业集群分布格局</w:t>
      </w:r>
    </w:p>
    <w:p>
      <w:pPr>
        <w:spacing w:after="150"/>
      </w:pPr>
      <w:r>
        <w:rPr/>
        <w:t xml:space="preserve">一、总体分布格局</w:t>
      </w:r>
    </w:p>
    <w:p>
      <w:pPr>
        <w:spacing w:after="150"/>
      </w:pPr>
      <w:r>
        <w:rPr/>
        <w:t xml:space="preserve">二、集群发展特点</w:t>
      </w:r>
    </w:p>
    <w:p>
      <w:pPr>
        <w:spacing w:after="150"/>
      </w:pPr>
      <w:r>
        <w:rPr/>
        <w:t xml:space="preserve">三、环渤海区域</w:t>
      </w:r>
    </w:p>
    <w:p>
      <w:pPr>
        <w:spacing w:after="150"/>
      </w:pPr>
      <w:r>
        <w:rPr/>
        <w:t xml:space="preserve">四、长三角区域</w:t>
      </w:r>
    </w:p>
    <w:p>
      <w:pPr>
        <w:spacing w:after="150"/>
      </w:pPr>
      <w:r>
        <w:rPr/>
        <w:t xml:space="preserve">五、珠三角区域</w:t>
      </w:r>
    </w:p>
    <w:p>
      <w:pPr>
        <w:spacing w:after="150"/>
      </w:pPr>
      <w:r>
        <w:rPr/>
        <w:t xml:space="preserve">第三节 中国生物制药产业发展存在问题</w:t>
      </w:r>
    </w:p>
    <w:p>
      <w:pPr>
        <w:spacing w:after="150"/>
      </w:pPr>
      <w:r>
        <w:rPr/>
        <w:t xml:space="preserve">一、产业基础较为薄弱</w:t>
      </w:r>
    </w:p>
    <w:p>
      <w:pPr>
        <w:spacing w:after="150"/>
      </w:pPr>
      <w:r>
        <w:rPr/>
        <w:t xml:space="preserve">二、医药创新研发不足</w:t>
      </w:r>
    </w:p>
    <w:p>
      <w:pPr>
        <w:spacing w:after="150"/>
      </w:pPr>
      <w:r>
        <w:rPr/>
        <w:t xml:space="preserve">三、行业投资方式有限</w:t>
      </w:r>
    </w:p>
    <w:p>
      <w:pPr>
        <w:spacing w:after="150"/>
      </w:pPr>
      <w:r>
        <w:rPr/>
        <w:t xml:space="preserve">四、专业医药人才缺乏</w:t>
      </w:r>
    </w:p>
    <w:p>
      <w:pPr>
        <w:spacing w:after="150"/>
      </w:pPr>
      <w:r>
        <w:rPr/>
        <w:t xml:space="preserve">第四节 中国生物制药产业发展策略建议</w:t>
      </w:r>
    </w:p>
    <w:p>
      <w:pPr>
        <w:spacing w:after="150"/>
      </w:pPr>
      <w:r>
        <w:rPr/>
        <w:t xml:space="preserve">一、人才保障方面</w:t>
      </w:r>
    </w:p>
    <w:p>
      <w:pPr>
        <w:spacing w:after="150"/>
      </w:pPr>
      <w:r>
        <w:rPr/>
        <w:t xml:space="preserve">二、经营发展方面</w:t>
      </w:r>
    </w:p>
    <w:p>
      <w:pPr>
        <w:spacing w:after="150"/>
      </w:pPr>
      <w:r>
        <w:rPr/>
        <w:t xml:space="preserve">三、资金保障方面</w:t>
      </w:r>
    </w:p>
    <w:p>
      <w:pPr>
        <w:spacing w:after="150"/>
      </w:pPr>
      <w:r>
        <w:rPr/>
        <w:t xml:space="preserve">四、政策保障方面</w:t>
      </w:r>
    </w:p>
    <w:p>
      <w:pPr>
        <w:spacing w:after="150"/>
      </w:pPr>
      <w:r>
        <w:rPr>
          <w:b w:val="1"/>
          <w:bCs w:val="1"/>
        </w:rPr>
        <w:t xml:space="preserve">第四章 中国基因工程药物行业发展分析</w:t>
      </w:r>
    </w:p>
    <w:p>
      <w:pPr>
        <w:spacing w:after="150"/>
      </w:pPr>
      <w:r>
        <w:rPr/>
        <w:t xml:space="preserve">第一节 中国基因工程药物市场供给状况</w:t>
      </w:r>
    </w:p>
    <w:p>
      <w:pPr>
        <w:spacing w:after="150"/>
      </w:pPr>
      <w:r>
        <w:rPr/>
        <w:t xml:space="preserve">一、2019-2023年中国基因工程药物产量分析</w:t>
      </w:r>
    </w:p>
    <w:p>
      <w:pPr>
        <w:spacing w:after="150"/>
      </w:pPr>
      <w:r>
        <w:rPr/>
        <w:t xml:space="preserve">二、2024-2029年中国基因工程药物产量预测</w:t>
      </w:r>
    </w:p>
    <w:p>
      <w:pPr>
        <w:spacing w:after="150"/>
      </w:pPr>
      <w:r>
        <w:rPr/>
        <w:t xml:space="preserve">第二节 中国基因工程药物市场规模分析</w:t>
      </w:r>
    </w:p>
    <w:p>
      <w:pPr>
        <w:spacing w:after="150"/>
      </w:pPr>
      <w:r>
        <w:rPr/>
        <w:t xml:space="preserve">一、中国基因工程药物行业市场制约因素</w:t>
      </w:r>
    </w:p>
    <w:p>
      <w:pPr>
        <w:spacing w:after="150"/>
      </w:pPr>
      <w:r>
        <w:rPr/>
        <w:t xml:space="preserve">二、2019-2023年中国基因工程药物市场规模分析</w:t>
      </w:r>
    </w:p>
    <w:p>
      <w:pPr>
        <w:spacing w:after="150"/>
      </w:pPr>
      <w:r>
        <w:rPr/>
        <w:t xml:space="preserve">三、2024-2029年中国基因工程药物市场规模预测</w:t>
      </w:r>
    </w:p>
    <w:p>
      <w:pPr>
        <w:spacing w:after="150"/>
      </w:pPr>
      <w:r>
        <w:rPr/>
        <w:t xml:space="preserve">第三节 中国基因工程药物产业发展存在的问题</w:t>
      </w:r>
    </w:p>
    <w:p>
      <w:pPr>
        <w:spacing w:after="150"/>
      </w:pPr>
      <w:r>
        <w:rPr/>
        <w:t xml:space="preserve">一、中国基因工程药物产业存在的不足</w:t>
      </w:r>
    </w:p>
    <w:p>
      <w:pPr>
        <w:spacing w:after="150"/>
      </w:pPr>
      <w:r>
        <w:rPr/>
        <w:t xml:space="preserve">二、中国基因工程药物产业化的主要差距</w:t>
      </w:r>
    </w:p>
    <w:p>
      <w:pPr>
        <w:spacing w:after="150"/>
      </w:pPr>
      <w:r>
        <w:rPr/>
        <w:t xml:space="preserve">三、中国基因工程发展面临的专利尴尬</w:t>
      </w:r>
    </w:p>
    <w:p>
      <w:pPr>
        <w:spacing w:after="150"/>
      </w:pPr>
      <w:r>
        <w:rPr/>
        <w:t xml:space="preserve">第四节 中国基因工程药物产业的发展对策</w:t>
      </w:r>
    </w:p>
    <w:p>
      <w:pPr>
        <w:spacing w:after="150"/>
      </w:pPr>
      <w:r>
        <w:rPr/>
        <w:t xml:space="preserve">一、促进中国基因工程药物发展的政策建议</w:t>
      </w:r>
    </w:p>
    <w:p>
      <w:pPr>
        <w:spacing w:after="150"/>
      </w:pPr>
      <w:r>
        <w:rPr/>
        <w:t xml:space="preserve">二、中国基因工程药物产业化发展策略</w:t>
      </w:r>
    </w:p>
    <w:p>
      <w:pPr>
        <w:spacing w:after="150"/>
      </w:pPr>
      <w:r>
        <w:rPr>
          <w:b w:val="1"/>
          <w:bCs w:val="1"/>
        </w:rPr>
        <w:t xml:space="preserve">第五章 主要基因工程药物分析</w:t>
      </w:r>
    </w:p>
    <w:p>
      <w:pPr>
        <w:spacing w:after="150"/>
      </w:pPr>
      <w:r>
        <w:rPr/>
        <w:t xml:space="preserve">第一节 促红细胞生成素</w:t>
      </w:r>
    </w:p>
    <w:p>
      <w:pPr>
        <w:spacing w:after="150"/>
      </w:pPr>
      <w:r>
        <w:rPr/>
        <w:t xml:space="preserve">一、基本介绍</w:t>
      </w:r>
    </w:p>
    <w:p>
      <w:pPr>
        <w:spacing w:after="150"/>
      </w:pPr>
      <w:r>
        <w:rPr/>
        <w:t xml:space="preserve">二、研究进展</w:t>
      </w:r>
    </w:p>
    <w:p>
      <w:pPr>
        <w:spacing w:after="150"/>
      </w:pPr>
      <w:r>
        <w:rPr/>
        <w:t xml:space="preserve">三、市场分析</w:t>
      </w:r>
    </w:p>
    <w:p>
      <w:pPr>
        <w:spacing w:after="150"/>
      </w:pPr>
      <w:r>
        <w:rPr/>
        <w:t xml:space="preserve">第二节 粒细胞集落刺激因子</w:t>
      </w:r>
    </w:p>
    <w:p>
      <w:pPr>
        <w:spacing w:after="150"/>
      </w:pPr>
      <w:r>
        <w:rPr/>
        <w:t xml:space="preserve">一、基本介绍</w:t>
      </w:r>
    </w:p>
    <w:p>
      <w:pPr>
        <w:spacing w:after="150"/>
      </w:pPr>
      <w:r>
        <w:rPr/>
        <w:t xml:space="preserve">二、研究进展</w:t>
      </w:r>
    </w:p>
    <w:p>
      <w:pPr>
        <w:spacing w:after="150"/>
      </w:pPr>
      <w:r>
        <w:rPr/>
        <w:t xml:space="preserve">第三节 人生长激素</w:t>
      </w:r>
    </w:p>
    <w:p>
      <w:pPr>
        <w:spacing w:after="150"/>
      </w:pPr>
      <w:r>
        <w:rPr/>
        <w:t xml:space="preserve">一、基本介绍</w:t>
      </w:r>
    </w:p>
    <w:p>
      <w:pPr>
        <w:spacing w:after="150"/>
      </w:pPr>
      <w:r>
        <w:rPr/>
        <w:t xml:space="preserve">二、发展历程</w:t>
      </w:r>
    </w:p>
    <w:p>
      <w:pPr>
        <w:spacing w:after="150"/>
      </w:pPr>
      <w:r>
        <w:rPr/>
        <w:t xml:space="preserve">三、市场分析</w:t>
      </w:r>
    </w:p>
    <w:p>
      <w:pPr>
        <w:spacing w:after="150"/>
      </w:pPr>
      <w:r>
        <w:rPr/>
        <w:t xml:space="preserve">第四节 干扰素</w:t>
      </w:r>
    </w:p>
    <w:p>
      <w:pPr>
        <w:spacing w:after="150"/>
      </w:pPr>
      <w:r>
        <w:rPr/>
        <w:t xml:space="preserve">一、基本介绍</w:t>
      </w:r>
    </w:p>
    <w:p>
      <w:pPr>
        <w:spacing w:after="150"/>
      </w:pPr>
      <w:r>
        <w:rPr/>
        <w:t xml:space="preserve">二、研究进展</w:t>
      </w:r>
    </w:p>
    <w:p>
      <w:pPr>
        <w:spacing w:after="150"/>
      </w:pPr>
      <w:r>
        <w:rPr/>
        <w:t xml:space="preserve">第五节 其它品种</w:t>
      </w:r>
    </w:p>
    <w:p>
      <w:pPr>
        <w:spacing w:after="150"/>
      </w:pPr>
      <w:r>
        <w:rPr/>
        <w:t xml:space="preserve">一、白细胞介索</w:t>
      </w:r>
    </w:p>
    <w:p>
      <w:pPr>
        <w:spacing w:after="150"/>
      </w:pPr>
      <w:r>
        <w:rPr/>
        <w:t xml:space="preserve">二、重组人乙型肝炎疫苗</w:t>
      </w:r>
    </w:p>
    <w:p>
      <w:pPr>
        <w:spacing w:after="150"/>
      </w:pPr>
      <w:r>
        <w:rPr>
          <w:b w:val="1"/>
          <w:bCs w:val="1"/>
        </w:rPr>
        <w:t xml:space="preserve">第六章 基因工程药物相关技术分析</w:t>
      </w:r>
    </w:p>
    <w:p>
      <w:pPr>
        <w:spacing w:after="150"/>
      </w:pPr>
      <w:r>
        <w:rPr/>
        <w:t xml:space="preserve">第一节 基因工程药物技术的新进展</w:t>
      </w:r>
    </w:p>
    <w:p>
      <w:pPr>
        <w:spacing w:after="150"/>
      </w:pPr>
      <w:r>
        <w:rPr/>
        <w:t xml:space="preserve">一、世界基因大规模变异速检技术面世</w:t>
      </w:r>
    </w:p>
    <w:p>
      <w:pPr>
        <w:spacing w:after="150"/>
      </w:pPr>
      <w:r>
        <w:rPr/>
        <w:t xml:space="preserve">二、中国新型基因工程抗菌肽研制成功</w:t>
      </w:r>
    </w:p>
    <w:p>
      <w:pPr>
        <w:spacing w:after="150"/>
      </w:pPr>
      <w:r>
        <w:rPr/>
        <w:t xml:space="preserve">三、第三代亚单位或基因工程/多肽疫苗研究进展</w:t>
      </w:r>
    </w:p>
    <w:p>
      <w:pPr>
        <w:spacing w:after="150"/>
      </w:pPr>
      <w:r>
        <w:rPr/>
        <w:t xml:space="preserve">第二节 基因工程药物质量控制的综述</w:t>
      </w:r>
    </w:p>
    <w:p>
      <w:pPr>
        <w:spacing w:after="150"/>
      </w:pPr>
      <w:r>
        <w:rPr/>
        <w:t xml:space="preserve">一、基因工程药的质量控制要点</w:t>
      </w:r>
    </w:p>
    <w:p>
      <w:pPr>
        <w:spacing w:after="150"/>
      </w:pPr>
      <w:r>
        <w:rPr/>
        <w:t xml:space="preserve">二、基因工程药物的检验</w:t>
      </w:r>
    </w:p>
    <w:p>
      <w:pPr>
        <w:spacing w:after="150"/>
      </w:pPr>
      <w:r>
        <w:rPr/>
        <w:t xml:space="preserve">三、质量控制方法及技术应用</w:t>
      </w:r>
    </w:p>
    <w:p>
      <w:pPr>
        <w:spacing w:after="150"/>
      </w:pPr>
      <w:r>
        <w:rPr/>
        <w:t xml:space="preserve">第三节 冷冻干燥技术在基因工程药中的应用</w:t>
      </w:r>
    </w:p>
    <w:p>
      <w:pPr>
        <w:spacing w:after="150"/>
      </w:pPr>
      <w:r>
        <w:rPr/>
        <w:t xml:space="preserve">一、冷冻干燥技术的原理和应用</w:t>
      </w:r>
    </w:p>
    <w:p>
      <w:pPr>
        <w:spacing w:after="150"/>
      </w:pPr>
      <w:r>
        <w:rPr/>
        <w:t xml:space="preserve">二、冷冻干燥及制品的缺点及不足</w:t>
      </w:r>
    </w:p>
    <w:p>
      <w:pPr>
        <w:spacing w:after="150"/>
      </w:pPr>
      <w:r>
        <w:rPr/>
        <w:t xml:space="preserve">三、冷干制剂的生产过程</w:t>
      </w:r>
    </w:p>
    <w:p>
      <w:pPr>
        <w:spacing w:after="150"/>
      </w:pPr>
      <w:r>
        <w:rPr>
          <w:b w:val="1"/>
          <w:bCs w:val="1"/>
        </w:rPr>
        <w:t xml:space="preserve">第七章 中国基因工程药物行业市场竞争格局分析</w:t>
      </w:r>
    </w:p>
    <w:p>
      <w:pPr>
        <w:spacing w:after="150"/>
      </w:pPr>
      <w:r>
        <w:rPr/>
        <w:t xml:space="preserve">第一节 中国基因工程药物行业波特五力竞争分析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中国基因工程药物行业集中度分析</w:t>
      </w:r>
    </w:p>
    <w:p>
      <w:pPr>
        <w:spacing w:after="150"/>
      </w:pPr>
      <w:r>
        <w:rPr/>
        <w:t xml:space="preserve">一、产业集中度分析</w:t>
      </w:r>
    </w:p>
    <w:p>
      <w:pPr>
        <w:spacing w:after="150"/>
      </w:pPr>
      <w:r>
        <w:rPr/>
        <w:t xml:space="preserve">二、市场集中度分析</w:t>
      </w:r>
    </w:p>
    <w:p>
      <w:pPr>
        <w:spacing w:after="150"/>
      </w:pPr>
      <w:r>
        <w:rPr/>
        <w:t xml:space="preserve">三、区域集中度分析</w:t>
      </w:r>
    </w:p>
    <w:p>
      <w:pPr>
        <w:spacing w:after="150"/>
      </w:pPr>
      <w:r>
        <w:rPr/>
        <w:t xml:space="preserve">第三节 中国基因工程药物企业竞争策略分析</w:t>
      </w:r>
    </w:p>
    <w:p>
      <w:pPr>
        <w:spacing w:after="150"/>
      </w:pPr>
      <w:r>
        <w:rPr/>
        <w:t xml:space="preserve">一、提高企业核心竞争力的对策</w:t>
      </w:r>
    </w:p>
    <w:p>
      <w:pPr>
        <w:spacing w:after="150"/>
      </w:pPr>
      <w:r>
        <w:rPr/>
        <w:t xml:space="preserve">二、影响企业核心竞争力的因素</w:t>
      </w:r>
    </w:p>
    <w:p>
      <w:pPr>
        <w:spacing w:after="150"/>
      </w:pPr>
      <w:r>
        <w:rPr/>
        <w:t xml:space="preserve">三、提升企业核心竞争力的途径</w:t>
      </w:r>
    </w:p>
    <w:p>
      <w:pPr>
        <w:spacing w:after="150"/>
      </w:pPr>
      <w:r>
        <w:rPr/>
        <w:t xml:space="preserve">四、提高企业竞争力的策略分析</w:t>
      </w:r>
    </w:p>
    <w:p>
      <w:pPr>
        <w:spacing w:after="150"/>
      </w:pPr>
      <w:r>
        <w:rPr>
          <w:b w:val="1"/>
          <w:bCs w:val="1"/>
        </w:rPr>
        <w:t xml:space="preserve">第八章 中国基因工程药物区域市场分析</w:t>
      </w:r>
    </w:p>
    <w:p>
      <w:pPr>
        <w:spacing w:after="150"/>
      </w:pPr>
      <w:r>
        <w:rPr/>
        <w:t xml:space="preserve">第一节 基因工程药物区域市场分布状况</w:t>
      </w:r>
    </w:p>
    <w:p>
      <w:pPr>
        <w:spacing w:after="150"/>
      </w:pPr>
      <w:r>
        <w:rPr/>
        <w:t xml:space="preserve">第二节 重点区域基因工程药物市场需求分析</w:t>
      </w:r>
    </w:p>
    <w:p>
      <w:pPr>
        <w:spacing w:after="150"/>
      </w:pPr>
      <w:r>
        <w:rPr/>
        <w:t xml:space="preserve">一、华东地区市场分析</w:t>
      </w:r>
    </w:p>
    <w:p>
      <w:pPr>
        <w:spacing w:after="150"/>
      </w:pPr>
      <w:r>
        <w:rPr/>
        <w:t xml:space="preserve">二、华北地区市场分析</w:t>
      </w:r>
    </w:p>
    <w:p>
      <w:pPr>
        <w:spacing w:after="150"/>
      </w:pPr>
      <w:r>
        <w:rPr/>
        <w:t xml:space="preserve">三、华南地区市场分析</w:t>
      </w:r>
    </w:p>
    <w:p>
      <w:pPr>
        <w:spacing w:after="150"/>
      </w:pPr>
      <w:r>
        <w:rPr/>
        <w:t xml:space="preserve">四、华中地区市场分析</w:t>
      </w:r>
    </w:p>
    <w:p>
      <w:pPr>
        <w:spacing w:after="150"/>
      </w:pPr>
      <w:r>
        <w:rPr/>
        <w:t xml:space="preserve">五、东北地区市场分析</w:t>
      </w:r>
    </w:p>
    <w:p>
      <w:pPr>
        <w:spacing w:after="150"/>
      </w:pPr>
      <w:r>
        <w:rPr/>
        <w:t xml:space="preserve">六、西部地区市场分析</w:t>
      </w:r>
    </w:p>
    <w:p>
      <w:pPr>
        <w:spacing w:after="150"/>
      </w:pPr>
      <w:r>
        <w:rPr/>
        <w:t xml:space="preserve">第三节 基因工程药物区域市场需求变化趋势</w:t>
      </w:r>
    </w:p>
    <w:p>
      <w:pPr>
        <w:spacing w:after="150"/>
      </w:pPr>
      <w:r>
        <w:rPr>
          <w:b w:val="1"/>
          <w:bCs w:val="1"/>
        </w:rPr>
        <w:t xml:space="preserve">第九章 中国基因工程药物重点企业发展分析</w:t>
      </w:r>
    </w:p>
    <w:p>
      <w:pPr>
        <w:spacing w:after="150"/>
      </w:pPr>
      <w:r>
        <w:rPr/>
        <w:t xml:space="preserve">第一节 安徽安科生物工程(集团)股份有限公司</w:t>
      </w:r>
    </w:p>
    <w:p>
      <w:pPr>
        <w:spacing w:after="150"/>
      </w:pPr>
      <w:r>
        <w:rPr/>
        <w:t xml:space="preserve">一、企业基本情况分析</w:t>
      </w:r>
    </w:p>
    <w:p>
      <w:pPr>
        <w:spacing w:after="150"/>
      </w:pPr>
      <w:r>
        <w:rPr/>
        <w:t xml:space="preserve">二、企业基因工程药物</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第二节 长春高新技术产业(集团)股份有限公司</w:t>
      </w:r>
    </w:p>
    <w:p>
      <w:pPr>
        <w:spacing w:after="150"/>
      </w:pPr>
      <w:r>
        <w:rPr/>
        <w:t xml:space="preserve">一、企业基本情况分析</w:t>
      </w:r>
    </w:p>
    <w:p>
      <w:pPr>
        <w:spacing w:after="150"/>
      </w:pPr>
      <w:r>
        <w:rPr/>
        <w:t xml:space="preserve">二、企业基因工程药物</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第三节 北京双鹭药业股份有限公司</w:t>
      </w:r>
    </w:p>
    <w:p>
      <w:pPr>
        <w:spacing w:after="150"/>
      </w:pPr>
      <w:r>
        <w:rPr/>
        <w:t xml:space="preserve">一、企业基本情况分析</w:t>
      </w:r>
    </w:p>
    <w:p>
      <w:pPr>
        <w:spacing w:after="150"/>
      </w:pPr>
      <w:r>
        <w:rPr/>
        <w:t xml:space="preserve">二、企业基因工程药物</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第四节 西藏诺迪康药业股份有限公司</w:t>
      </w:r>
    </w:p>
    <w:p>
      <w:pPr>
        <w:spacing w:after="150"/>
      </w:pPr>
      <w:r>
        <w:rPr/>
        <w:t xml:space="preserve">一、企业基本情况分析</w:t>
      </w:r>
    </w:p>
    <w:p>
      <w:pPr>
        <w:spacing w:after="150"/>
      </w:pPr>
      <w:r>
        <w:rPr/>
        <w:t xml:space="preserve">二、企业基因工程药物</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第五节 上海复星医药(集团)股份有限公司</w:t>
      </w:r>
    </w:p>
    <w:p>
      <w:pPr>
        <w:spacing w:after="150"/>
      </w:pPr>
      <w:r>
        <w:rPr/>
        <w:t xml:space="preserve">一、企业基本情况分析</w:t>
      </w:r>
    </w:p>
    <w:p>
      <w:pPr>
        <w:spacing w:after="150"/>
      </w:pPr>
      <w:r>
        <w:rPr/>
        <w:t xml:space="preserve">二、企业基因工程药物</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第六节 河南金泰生物技术股份有限公司</w:t>
      </w:r>
    </w:p>
    <w:p>
      <w:pPr>
        <w:spacing w:after="150"/>
      </w:pPr>
      <w:r>
        <w:rPr/>
        <w:t xml:space="preserve">一、企业基本情况分析</w:t>
      </w:r>
    </w:p>
    <w:p>
      <w:pPr>
        <w:spacing w:after="150"/>
      </w:pPr>
      <w:r>
        <w:rPr/>
        <w:t xml:space="preserve">二、企业基因工程药物</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第七节 北京四环生物制药有限公司</w:t>
      </w:r>
    </w:p>
    <w:p>
      <w:pPr>
        <w:spacing w:after="150"/>
      </w:pPr>
      <w:r>
        <w:rPr/>
        <w:t xml:space="preserve">一、企业基本情况分析</w:t>
      </w:r>
    </w:p>
    <w:p>
      <w:pPr>
        <w:spacing w:after="150"/>
      </w:pPr>
      <w:r>
        <w:rPr/>
        <w:t xml:space="preserve">二、企业基因工程药物</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第八节 通化东宝集团有限公司</w:t>
      </w:r>
    </w:p>
    <w:p>
      <w:pPr>
        <w:spacing w:after="150"/>
      </w:pPr>
      <w:r>
        <w:rPr/>
        <w:t xml:space="preserve">一、企业基本情况分析</w:t>
      </w:r>
    </w:p>
    <w:p>
      <w:pPr>
        <w:spacing w:after="150"/>
      </w:pPr>
      <w:r>
        <w:rPr/>
        <w:t xml:space="preserve">二、企业基因工程药物</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第十章 2024-2029年基因工程药物行业投资机会及前景趋势</w:t>
      </w:r>
    </w:p>
    <w:p>
      <w:pPr>
        <w:spacing w:after="150"/>
      </w:pPr>
      <w:r>
        <w:rPr/>
        <w:t xml:space="preserve">第一节 2024-2029年中国生物制药行业发展前景及趋势</w:t>
      </w:r>
    </w:p>
    <w:p>
      <w:pPr>
        <w:spacing w:after="150"/>
      </w:pPr>
      <w:r>
        <w:rPr/>
        <w:t xml:space="preserve">一、生物制药行业前景广阔</w:t>
      </w:r>
    </w:p>
    <w:p>
      <w:pPr>
        <w:spacing w:after="150"/>
      </w:pPr>
      <w:r>
        <w:rPr/>
        <w:t xml:space="preserve">二、生物制药技术发展趋势</w:t>
      </w:r>
    </w:p>
    <w:p>
      <w:pPr>
        <w:spacing w:after="150"/>
      </w:pPr>
      <w:r>
        <w:rPr/>
        <w:t xml:space="preserve">三、生物制药企业未来方向</w:t>
      </w:r>
    </w:p>
    <w:p>
      <w:pPr>
        <w:spacing w:after="150"/>
      </w:pPr>
      <w:r>
        <w:rPr/>
        <w:t xml:space="preserve">第一节 2024-2029年中国基因工程药物行业发展前景及趋势</w:t>
      </w:r>
    </w:p>
    <w:p>
      <w:pPr>
        <w:spacing w:after="150"/>
      </w:pPr>
      <w:r>
        <w:rPr/>
        <w:t xml:space="preserve">一、基因工程药物行业发展潜力</w:t>
      </w:r>
    </w:p>
    <w:p>
      <w:pPr>
        <w:spacing w:after="150"/>
      </w:pPr>
      <w:r>
        <w:rPr/>
        <w:t xml:space="preserve">二、基因工程药物行业前景展望</w:t>
      </w:r>
    </w:p>
    <w:p>
      <w:pPr>
        <w:spacing w:after="150"/>
      </w:pPr>
      <w:r>
        <w:rPr/>
        <w:t xml:space="preserve">三、基因工程药物行业发展趋势</w:t>
      </w:r>
    </w:p>
    <w:p>
      <w:pPr>
        <w:spacing w:after="150"/>
      </w:pPr>
      <w:r>
        <w:rPr/>
        <w:t xml:space="preserve">第三节 2024-2029年中国基因工程药物行业投资机会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图表目录</w:t>
      </w:r>
    </w:p>
    <w:p>
      <w:pPr>
        <w:spacing w:after="150"/>
      </w:pPr>
      <w:r>
        <w:rPr/>
        <w:t xml:space="preserve">图表：基因工程药物产业链分析</w:t>
      </w:r>
    </w:p>
    <w:p>
      <w:pPr>
        <w:spacing w:after="150"/>
      </w:pPr>
      <w:r>
        <w:rPr/>
        <w:t xml:space="preserve">图表：国际基因工程药物市场规模</w:t>
      </w:r>
    </w:p>
    <w:p>
      <w:pPr>
        <w:spacing w:after="150"/>
      </w:pPr>
      <w:r>
        <w:rPr/>
        <w:t xml:space="preserve">图表：国际基因工程药物生命周期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图表：2019-2023年中国基因工程药物市场规模</w:t>
      </w:r>
    </w:p>
    <w:p>
      <w:pPr>
        <w:spacing w:after="150"/>
      </w:pPr>
      <w:r>
        <w:rPr/>
        <w:t xml:space="preserve">图表：2019-2023年我国基因工程药物供应情况</w:t>
      </w:r>
    </w:p>
    <w:p>
      <w:pPr>
        <w:spacing w:after="150"/>
      </w:pPr>
      <w:r>
        <w:rPr/>
        <w:t xml:space="preserve">图表：2019-2023年我国基因工程药物需求情况</w:t>
      </w:r>
    </w:p>
    <w:p>
      <w:pPr>
        <w:spacing w:after="150"/>
      </w:pPr>
      <w:r>
        <w:rPr/>
        <w:t xml:space="preserve">图表：2024-2029年中国基因工程药物市场规模预测</w:t>
      </w:r>
    </w:p>
    <w:p>
      <w:pPr>
        <w:spacing w:after="150"/>
      </w:pPr>
      <w:r>
        <w:rPr/>
        <w:t xml:space="preserve">图表：2024-2029年我国基因工程药物供应情况预测</w:t>
      </w:r>
    </w:p>
    <w:p>
      <w:pPr>
        <w:spacing w:after="150"/>
      </w:pPr>
      <w:r>
        <w:rPr/>
        <w:t xml:space="preserve">图表：2024-2029年我国基因工程药物需求情况预测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本文地址：https://www.51baogao.cn/yiyao/jiyingongchengyaowu.shtml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jiyingongchengyao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2024-2029年中国基因工程药物行业发展趋势预测及投资战略研究报告</dc:title>
  <dc:description>2024-2029年中国基因工程药物行业发展趋势预测及投资战略研究报告</dc:description>
  <dc:subject>2024-2029年中国基因工程药物行业发展趋势预测及投资战略研究报告</dc:subject>
  <cp:keywords>研究报告</cp:keywords>
  <cp:category>研究报告</cp:category>
  <cp:lastModifiedBy>北京中道泰和信息咨询有限公司</cp:lastModifiedBy>
  <dcterms:created xsi:type="dcterms:W3CDTF">2024-02-29T13:16:37+08:00</dcterms:created>
  <dcterms:modified xsi:type="dcterms:W3CDTF">2024-02-29T13:16:37+08:00</dcterms:modified>
</cp:coreProperties>
</file>

<file path=docProps/custom.xml><?xml version="1.0" encoding="utf-8"?>
<Properties xmlns="http://schemas.openxmlformats.org/officeDocument/2006/custom-properties" xmlns:vt="http://schemas.openxmlformats.org/officeDocument/2006/docPropsVTypes"/>
</file>