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2024-2029年钛合金行业发展分析与投资策略研究咨询报告</w:t>
      </w:r>
    </w:p>
    <w:p>
      <w:pPr>
        <w:spacing w:after="150"/>
      </w:pPr>
      <w:r>
        <w:rPr>
          <w:b w:val="1"/>
          <w:bCs w:val="1"/>
        </w:rPr>
        <w:t xml:space="preserve">报告简介</w:t>
      </w:r>
    </w:p>
    <w:p>
      <w:pPr>
        <w:spacing w:after="150"/>
      </w:pPr>
      <w:r>
        <w:rPr/>
        <w:t xml:space="preserve">钛工业是国民经济发展和产业升级换代的基础产业，对一个国家的国防、经济及科技的发展具有战略意义，是国家重点扶持、优先发展的行业，我国先后出台了一系列政策对钛工业的发展予以支持。《新材料产业发展指南》、《十三五国家战略性新兴产业发展规划》、《中国制造2025》、《国家中长期科学和技术发展规划纲要(2006-2020年)》、《有色金属工业中长期科技发展规划(2006-2020年)》等多个政策文件都明确提到要大力发展高端钛合金。</w:t>
      </w:r>
    </w:p>
    <w:p>
      <w:pPr>
        <w:spacing w:after="150"/>
      </w:pPr>
      <w:r>
        <w:rPr/>
        <w:t xml:space="preserve">2018年我国钛合金材产量为6万吨，占钢铁的0.006%，但是价格却是钢材的16.9倍。低产量和高单价是钛及钛合金应用面临的严峻问题。分析认为，将钛合金材料制造成本降低50%以上，钛合金材料利用率提高到90%以上，将钛合金的用量提升5-10倍，达到30-60万吨/年是今后5-10年的奋斗目标。</w:t>
      </w:r>
    </w:p>
    <w:p>
      <w:pPr>
        <w:spacing w:after="150"/>
      </w:pPr>
      <w:r>
        <w:rPr/>
        <w:t xml:space="preserve">钛合金是飞机和发动机的主要结构材料之一，主要用于飞机的起落架部件、机身的梁、框和紧固件等，发动机风扇、压气机、叶片、鼓筒、机匣、轴等，以及直升机桨毂、连接件。通过测算，未来10年国内航空航天用钛材需求量预计将达到21.86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钛合金行业进行了长期追踪，结合我们对钛合金相关企业的调查研究，对中国钛合金行业发展现状与前景、市场竞争格局与形势、赢利水平与企业发展、投资策略与风险预警、发展趋势与规划建议等进行深入研究，并重点分析了钛合金行业的前景与风险。报告揭示了钛合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行业基本概况</w:t>
      </w:r>
    </w:p>
    <w:p>
      <w:pPr>
        <w:spacing w:after="150"/>
      </w:pPr>
      <w:r>
        <w:rPr>
          <w:b w:val="1"/>
          <w:bCs w:val="1"/>
        </w:rPr>
        <w:t xml:space="preserve">第一章 钛合金行业发展综述</w:t>
      </w:r>
    </w:p>
    <w:p>
      <w:pPr>
        <w:spacing w:after="150"/>
      </w:pPr>
      <w:r>
        <w:rPr/>
        <w:t xml:space="preserve">第一节 钛合金行业定义及分类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最近3-5年中国钛合金行业经济指标分析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中国钛合金行业的国际比较分析</w:t>
      </w:r>
    </w:p>
    <w:p>
      <w:pPr>
        <w:spacing w:after="150"/>
      </w:pPr>
      <w:r>
        <w:rPr/>
        <w:t xml:space="preserve">第一节 中国钛合金行业竞争力指标分析</w:t>
      </w:r>
    </w:p>
    <w:p>
      <w:pPr>
        <w:spacing w:after="150"/>
      </w:pPr>
      <w:r>
        <w:rPr/>
        <w:t xml:space="preserve">第二节 中国钛合金行业经济指标国际比较分析</w:t>
      </w:r>
    </w:p>
    <w:p>
      <w:pPr>
        <w:spacing w:after="150"/>
      </w:pPr>
      <w:r>
        <w:rPr/>
        <w:t xml:space="preserve">第三节 全球钛合金行业市场需求分析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全球钛合金行业市场供给分析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2019-2023年中国钛合金发展环境分析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2019-2023年中国钛合金行业政策环境分析</w:t>
      </w:r>
    </w:p>
    <w:p>
      <w:pPr>
        <w:spacing w:after="150"/>
      </w:pPr>
      <w:r>
        <w:rPr/>
        <w:t xml:space="preserve">一、行业相关标准</w:t>
      </w:r>
    </w:p>
    <w:p>
      <w:pPr>
        <w:spacing w:after="150"/>
      </w:pPr>
      <w:r>
        <w:rPr/>
        <w:t xml:space="preserve">二、行业相关规划</w:t>
      </w:r>
    </w:p>
    <w:p>
      <w:pPr>
        <w:spacing w:after="150"/>
      </w:pPr>
      <w:r>
        <w:rPr/>
        <w:t xml:space="preserve">第三节 2019-2023年中国钛合金行业社会环境分析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2019-2023年中国钛合金行业技术环境分析</w:t>
      </w:r>
    </w:p>
    <w:p>
      <w:pPr>
        <w:spacing w:after="150"/>
      </w:pPr>
      <w:r>
        <w:rPr/>
        <w:t xml:space="preserve">一、钛合金行业生产技术发展现状</w:t>
      </w:r>
    </w:p>
    <w:p>
      <w:pPr>
        <w:spacing w:after="150"/>
      </w:pPr>
      <w:r>
        <w:rPr/>
        <w:t xml:space="preserve">二、钛合金行业产品生产工艺特点或流程</w:t>
      </w:r>
    </w:p>
    <w:p>
      <w:pPr>
        <w:spacing w:after="150"/>
      </w:pPr>
      <w:r>
        <w:rPr/>
        <w:t xml:space="preserve">三、钛合金行业生产技术发展趋势分析</w:t>
      </w:r>
    </w:p>
    <w:p>
      <w:pPr>
        <w:spacing w:after="150"/>
      </w:pPr>
      <w:r>
        <w:rPr>
          <w:b w:val="1"/>
          <w:bCs w:val="1"/>
        </w:rPr>
        <w:t xml:space="preserve">第二部分 行业深度分析</w:t>
      </w:r>
    </w:p>
    <w:p>
      <w:pPr>
        <w:spacing w:after="150"/>
      </w:pPr>
      <w:r>
        <w:rPr>
          <w:b w:val="1"/>
          <w:bCs w:val="1"/>
        </w:rPr>
        <w:t xml:space="preserve">第四章 2019-2023年中国钛合金行业发展现状分析</w:t>
      </w:r>
    </w:p>
    <w:p>
      <w:pPr>
        <w:spacing w:after="150"/>
      </w:pPr>
      <w:r>
        <w:rPr/>
        <w:t xml:space="preserve">第一节 2019-2023年中国钛合金行业发展分析</w:t>
      </w:r>
    </w:p>
    <w:p>
      <w:pPr>
        <w:spacing w:after="150"/>
      </w:pPr>
      <w:r>
        <w:rPr/>
        <w:t xml:space="preserve">一、2019-2023年中国钛合金行业发展态势分析</w:t>
      </w:r>
    </w:p>
    <w:p>
      <w:pPr>
        <w:spacing w:after="150"/>
      </w:pPr>
      <w:r>
        <w:rPr/>
        <w:t xml:space="preserve">二、2019-2023年中国钛合金行业发展特点分析</w:t>
      </w:r>
    </w:p>
    <w:p>
      <w:pPr>
        <w:spacing w:after="150"/>
      </w:pPr>
      <w:r>
        <w:rPr/>
        <w:t xml:space="preserve">三、2019-2023年中国钛合金行业市场规模分析</w:t>
      </w:r>
    </w:p>
    <w:p>
      <w:pPr>
        <w:spacing w:after="150"/>
      </w:pPr>
      <w:r>
        <w:rPr/>
        <w:t xml:space="preserve">第二节 2019-2023年钛合金产品价格走势及影响因素分析</w:t>
      </w:r>
    </w:p>
    <w:p>
      <w:pPr>
        <w:spacing w:after="150"/>
      </w:pPr>
      <w:r>
        <w:rPr/>
        <w:t xml:space="preserve">一、国内产品2019-2023年价格回顾</w:t>
      </w:r>
    </w:p>
    <w:p>
      <w:pPr>
        <w:spacing w:after="150"/>
      </w:pPr>
      <w:r>
        <w:rPr/>
        <w:t xml:space="preserve">二、国内产品当前市场价格及评述</w:t>
      </w:r>
    </w:p>
    <w:p>
      <w:pPr>
        <w:spacing w:after="150"/>
      </w:pPr>
      <w:r>
        <w:rPr/>
        <w:t xml:space="preserve">三、国内产品价格影响因素分析</w:t>
      </w:r>
    </w:p>
    <w:p>
      <w:pPr>
        <w:spacing w:after="150"/>
      </w:pPr>
      <w:r>
        <w:rPr/>
        <w:t xml:space="preserve">四、2024-2029年国内产品未来价格走势预测</w:t>
      </w:r>
    </w:p>
    <w:p>
      <w:pPr>
        <w:spacing w:after="150"/>
      </w:pPr>
      <w:r>
        <w:rPr>
          <w:b w:val="1"/>
          <w:bCs w:val="1"/>
        </w:rPr>
        <w:t xml:space="preserve">第五章 2019-2023年中国钛合金发展规模分析</w:t>
      </w:r>
    </w:p>
    <w:p>
      <w:pPr>
        <w:spacing w:after="150"/>
      </w:pPr>
      <w:r>
        <w:rPr/>
        <w:t xml:space="preserve">第一节 钛合金市场现状分析及预测</w:t>
      </w:r>
    </w:p>
    <w:p>
      <w:pPr>
        <w:spacing w:after="150"/>
      </w:pPr>
      <w:r>
        <w:rPr/>
        <w:t xml:space="preserve">一、2019-2023年中国钛合金行业总产值分析</w:t>
      </w:r>
    </w:p>
    <w:p>
      <w:pPr>
        <w:spacing w:after="150"/>
      </w:pPr>
      <w:r>
        <w:rPr/>
        <w:t xml:space="preserve">二、2019-2023年中国钛合金产量分析</w:t>
      </w:r>
    </w:p>
    <w:p>
      <w:pPr>
        <w:spacing w:after="150"/>
      </w:pPr>
      <w:r>
        <w:rPr/>
        <w:t xml:space="preserve">三、2019-2023年中国钛合金市场需求分析</w:t>
      </w:r>
    </w:p>
    <w:p>
      <w:pPr>
        <w:spacing w:after="150"/>
      </w:pPr>
      <w:r>
        <w:rPr/>
        <w:t xml:space="preserve">1、钛合金行业需求市场结构分析</w:t>
      </w:r>
    </w:p>
    <w:p>
      <w:pPr>
        <w:spacing w:after="150"/>
      </w:pPr>
      <w:r>
        <w:rPr/>
        <w:t xml:space="preserve">2、钛合金行业客户结构</w:t>
      </w:r>
    </w:p>
    <w:p>
      <w:pPr>
        <w:spacing w:after="150"/>
      </w:pPr>
      <w:r>
        <w:rPr/>
        <w:t xml:space="preserve">3、钛合金行业需求的地区差异</w:t>
      </w:r>
    </w:p>
    <w:p>
      <w:pPr>
        <w:spacing w:after="150"/>
      </w:pPr>
      <w:r>
        <w:rPr/>
        <w:t xml:space="preserve">第二节 2019-2023年中国钛合金市场供需平衡分析</w:t>
      </w:r>
    </w:p>
    <w:p>
      <w:pPr>
        <w:spacing w:after="150"/>
      </w:pPr>
      <w:r>
        <w:rPr/>
        <w:t xml:space="preserve">第三节 2019-2023年钛合金行业财务能力分析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2019-2023年中国钛合金行业进出口分析</w:t>
      </w:r>
    </w:p>
    <w:p>
      <w:pPr>
        <w:spacing w:after="150"/>
      </w:pPr>
      <w:r>
        <w:rPr/>
        <w:t xml:space="preserve">第一节 中国钛合金行业进出口市场分析</w:t>
      </w:r>
    </w:p>
    <w:p>
      <w:pPr>
        <w:spacing w:after="150"/>
      </w:pPr>
      <w:r>
        <w:rPr/>
        <w:t xml:space="preserve">一、钛合金行业进出口综述</w:t>
      </w:r>
    </w:p>
    <w:p>
      <w:pPr>
        <w:spacing w:after="150"/>
      </w:pPr>
      <w:r>
        <w:rPr/>
        <w:t xml:space="preserve">二、钛合金行业进出口市场分析</w:t>
      </w:r>
    </w:p>
    <w:p>
      <w:pPr>
        <w:spacing w:after="150"/>
      </w:pPr>
      <w:r>
        <w:rPr/>
        <w:t xml:space="preserve">第二节 中国钛合金行业进出口数据分析</w:t>
      </w:r>
    </w:p>
    <w:p>
      <w:pPr>
        <w:spacing w:after="150"/>
      </w:pPr>
      <w:r>
        <w:rPr/>
        <w:t xml:space="preserve">一、2019-2023年行业进口总额情况</w:t>
      </w:r>
    </w:p>
    <w:p>
      <w:pPr>
        <w:spacing w:after="150"/>
      </w:pPr>
      <w:r>
        <w:rPr/>
        <w:t xml:space="preserve">二、2019-2023年行业出口总额分析</w:t>
      </w:r>
    </w:p>
    <w:p>
      <w:pPr>
        <w:spacing w:after="150"/>
      </w:pPr>
      <w:r>
        <w:rPr/>
        <w:t xml:space="preserve">第三节 中国中国钛合金出口面临的挑战及对策</w:t>
      </w:r>
    </w:p>
    <w:p>
      <w:pPr>
        <w:spacing w:after="150"/>
      </w:pPr>
      <w:r>
        <w:rPr/>
        <w:t xml:space="preserve">一、中国钛合金出口面临的挑战</w:t>
      </w:r>
    </w:p>
    <w:p>
      <w:pPr>
        <w:spacing w:after="150"/>
      </w:pPr>
      <w:r>
        <w:rPr/>
        <w:t xml:space="preserve">二、中国钛合金行业未来出口展望</w:t>
      </w:r>
    </w:p>
    <w:p>
      <w:pPr>
        <w:spacing w:after="150"/>
      </w:pPr>
      <w:r>
        <w:rPr/>
        <w:t xml:space="preserve">三、钛合金行业进出口前景及建议</w:t>
      </w:r>
    </w:p>
    <w:p>
      <w:pPr>
        <w:spacing w:after="150"/>
      </w:pPr>
      <w:r>
        <w:rPr>
          <w:b w:val="1"/>
          <w:bCs w:val="1"/>
        </w:rPr>
        <w:t xml:space="preserve">第七章 2019-2023年中国钛合金市场区域分析</w:t>
      </w:r>
    </w:p>
    <w:p>
      <w:pPr>
        <w:spacing w:after="150"/>
      </w:pPr>
      <w:r>
        <w:rPr/>
        <w:t xml:space="preserve">第一节 2019-2023年中国钛合金市场规模分析</w:t>
      </w:r>
    </w:p>
    <w:p>
      <w:pPr>
        <w:spacing w:after="150"/>
      </w:pPr>
      <w:r>
        <w:rPr/>
        <w:t xml:space="preserve">第二节 2019-2023年中国钛合金区域市场规模分析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2019-2023年钛合金及其主要上下游行业分析</w:t>
      </w:r>
    </w:p>
    <w:p>
      <w:pPr>
        <w:spacing w:after="150"/>
      </w:pPr>
      <w:r>
        <w:rPr/>
        <w:t xml:space="preserve">第一节 2019-2023年钛合金上游行业分析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三、2024-2029年上游行业发展对行业的影响</w:t>
      </w:r>
    </w:p>
    <w:p>
      <w:pPr>
        <w:spacing w:after="150"/>
      </w:pPr>
      <w:r>
        <w:rPr/>
        <w:t xml:space="preserve">第二节 2019-2023年钛合金下游消费市场分析</w:t>
      </w:r>
    </w:p>
    <w:p>
      <w:pPr>
        <w:spacing w:after="150"/>
      </w:pPr>
      <w:r>
        <w:rPr/>
        <w:t xml:space="preserve">一、2019-2023年下游消费市场现状</w:t>
      </w:r>
    </w:p>
    <w:p>
      <w:pPr>
        <w:spacing w:after="150"/>
      </w:pPr>
      <w:r>
        <w:rPr/>
        <w:t xml:space="preserve">1、航空领域</w:t>
      </w:r>
    </w:p>
    <w:p>
      <w:pPr>
        <w:spacing w:after="150"/>
      </w:pPr>
      <w:r>
        <w:rPr/>
        <w:t xml:space="preserve">2、军工领域</w:t>
      </w:r>
    </w:p>
    <w:p>
      <w:pPr>
        <w:spacing w:after="150"/>
      </w:pPr>
      <w:r>
        <w:rPr/>
        <w:t xml:space="preserve">3、化工领域</w:t>
      </w:r>
    </w:p>
    <w:p>
      <w:pPr>
        <w:spacing w:after="150"/>
      </w:pPr>
      <w:r>
        <w:rPr/>
        <w:t xml:space="preserve">4、汽车领域</w:t>
      </w:r>
    </w:p>
    <w:p>
      <w:pPr>
        <w:spacing w:after="150"/>
      </w:pPr>
      <w:r>
        <w:rPr/>
        <w:t xml:space="preserve">5、医药领域</w:t>
      </w:r>
    </w:p>
    <w:p>
      <w:pPr>
        <w:spacing w:after="150"/>
      </w:pPr>
      <w:r>
        <w:rPr/>
        <w:t xml:space="preserve">6、电力领域</w:t>
      </w:r>
    </w:p>
    <w:p>
      <w:pPr>
        <w:spacing w:after="150"/>
      </w:pPr>
      <w:r>
        <w:rPr/>
        <w:t xml:space="preserve">二、2024-2029年下游消费市场发展趋势</w:t>
      </w:r>
    </w:p>
    <w:p>
      <w:pPr>
        <w:spacing w:after="150"/>
      </w:pPr>
      <w:r>
        <w:rPr/>
        <w:t xml:space="preserve">三、2024-2029年下游需求对钛合金的影响</w:t>
      </w:r>
    </w:p>
    <w:p>
      <w:pPr>
        <w:spacing w:after="150"/>
      </w:pPr>
      <w:r>
        <w:rPr>
          <w:b w:val="1"/>
          <w:bCs w:val="1"/>
        </w:rPr>
        <w:t xml:space="preserve">第三部分 行业竞争格局</w:t>
      </w:r>
    </w:p>
    <w:p>
      <w:pPr>
        <w:spacing w:after="150"/>
      </w:pPr>
      <w:r>
        <w:rPr>
          <w:b w:val="1"/>
          <w:bCs w:val="1"/>
        </w:rPr>
        <w:t xml:space="preserve">第九章 2019-2023年钛合金行业市场竞争策略分析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钛合金企业竞争策略分析</w:t>
      </w:r>
    </w:p>
    <w:p>
      <w:pPr>
        <w:spacing w:after="150"/>
      </w:pPr>
      <w:r>
        <w:rPr/>
        <w:t xml:space="preserve">一、提高钛合金企业核心竞争力的对策</w:t>
      </w:r>
    </w:p>
    <w:p>
      <w:pPr>
        <w:spacing w:after="150"/>
      </w:pPr>
      <w:r>
        <w:rPr/>
        <w:t xml:space="preserve">二、影响钛合金企业核心竞争力的因素及提升途径</w:t>
      </w:r>
    </w:p>
    <w:p>
      <w:pPr>
        <w:spacing w:after="150"/>
      </w:pPr>
      <w:r>
        <w:rPr/>
        <w:t xml:space="preserve">三、提高钛合金企业竞争力的策略</w:t>
      </w:r>
    </w:p>
    <w:p>
      <w:pPr>
        <w:spacing w:after="150"/>
      </w:pPr>
      <w:r>
        <w:rPr>
          <w:b w:val="1"/>
          <w:bCs w:val="1"/>
        </w:rPr>
        <w:t xml:space="preserve">第十章 钛合金行业重点企业竞争分析</w:t>
      </w:r>
    </w:p>
    <w:p>
      <w:pPr>
        <w:spacing w:after="150"/>
      </w:pPr>
      <w:r>
        <w:rPr/>
        <w:t xml:space="preserve">第一节 宝鸡钛业股份有限公司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第二节 攀钢集团重庆钛业股份有限公司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第三节 抚顺特殊钢股份有限公司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第四节 承德新新钒钛股份有限公司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第五节 南方建材股份有限公司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第六节 化州市矿产品实业有限公司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第七节 宁夏东方钽业股份有限公司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第八节 遵义钛业股份有限公司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第九节 朝阳百盛</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第十一章 2024-2029年钛合金行业投资与发展前景分析</w:t>
      </w:r>
    </w:p>
    <w:p>
      <w:pPr>
        <w:spacing w:after="150"/>
      </w:pPr>
      <w:r>
        <w:rPr/>
        <w:t xml:space="preserve">第一节 2024-2029年中国钛合金行业发展预测分析</w:t>
      </w:r>
    </w:p>
    <w:p>
      <w:pPr>
        <w:spacing w:after="150"/>
      </w:pPr>
      <w:r>
        <w:rPr/>
        <w:t xml:space="preserve">一、2024-2029年中国钛合金行业发展潜力分析</w:t>
      </w:r>
    </w:p>
    <w:p>
      <w:pPr>
        <w:spacing w:after="150"/>
      </w:pPr>
      <w:r>
        <w:rPr/>
        <w:t xml:space="preserve">二、2024-2029年中国钛合金行业前景展望分析</w:t>
      </w:r>
    </w:p>
    <w:p>
      <w:pPr>
        <w:spacing w:after="150"/>
      </w:pPr>
      <w:r>
        <w:rPr/>
        <w:t xml:space="preserve">三、2024-2029年中国钛合金行业发展趋势分析</w:t>
      </w:r>
    </w:p>
    <w:p>
      <w:pPr>
        <w:spacing w:after="150"/>
      </w:pPr>
      <w:r>
        <w:rPr/>
        <w:t xml:space="preserve">四、2024-2029年中国钛合金行业发展规模预测</w:t>
      </w:r>
    </w:p>
    <w:p>
      <w:pPr>
        <w:spacing w:after="150"/>
      </w:pPr>
      <w:r>
        <w:rPr/>
        <w:t xml:space="preserve">第二节 2024-2029年中国钛合金行业供需预测</w:t>
      </w:r>
    </w:p>
    <w:p>
      <w:pPr>
        <w:spacing w:after="150"/>
      </w:pPr>
      <w:r>
        <w:rPr/>
        <w:t xml:space="preserve">一、2024-2029年中国钛合金行业供给预测</w:t>
      </w:r>
    </w:p>
    <w:p>
      <w:pPr>
        <w:spacing w:after="150"/>
      </w:pPr>
      <w:r>
        <w:rPr/>
        <w:t xml:space="preserve">二、2024-2029年中国钛合金行业产量预测</w:t>
      </w:r>
    </w:p>
    <w:p>
      <w:pPr>
        <w:spacing w:after="150"/>
      </w:pPr>
      <w:r>
        <w:rPr/>
        <w:t xml:space="preserve">三、2024-2029年中国钛合金市场销量预测</w:t>
      </w:r>
    </w:p>
    <w:p>
      <w:pPr>
        <w:spacing w:after="150"/>
      </w:pPr>
      <w:r>
        <w:rPr/>
        <w:t xml:space="preserve">四、2024-2029年中国钛合金行业需求预测</w:t>
      </w:r>
    </w:p>
    <w:p>
      <w:pPr>
        <w:spacing w:after="150"/>
      </w:pPr>
      <w:r>
        <w:rPr/>
        <w:t xml:space="preserve">五、2024-2029年中国钛合金行业供需平衡预测</w:t>
      </w:r>
    </w:p>
    <w:p>
      <w:pPr>
        <w:spacing w:after="150"/>
      </w:pPr>
      <w:r>
        <w:rPr>
          <w:b w:val="1"/>
          <w:bCs w:val="1"/>
        </w:rPr>
        <w:t xml:space="preserve">第十二章 2024-2029年钛合金行业投资机会及风险分析</w:t>
      </w:r>
    </w:p>
    <w:p>
      <w:pPr>
        <w:spacing w:after="150"/>
      </w:pPr>
      <w:r>
        <w:rPr/>
        <w:t xml:space="preserve">第一节 当前钛合金存在的问题</w:t>
      </w:r>
    </w:p>
    <w:p>
      <w:pPr>
        <w:spacing w:after="150"/>
      </w:pPr>
      <w:r>
        <w:rPr/>
        <w:t xml:space="preserve">第二节 2024-2029中国钛合金投资机会分析</w:t>
      </w:r>
    </w:p>
    <w:p>
      <w:pPr>
        <w:spacing w:after="150"/>
      </w:pPr>
      <w:r>
        <w:rPr/>
        <w:t xml:space="preserve">一、2024-2029中国钛合金投资价值评估</w:t>
      </w:r>
    </w:p>
    <w:p>
      <w:pPr>
        <w:spacing w:after="150"/>
      </w:pPr>
      <w:r>
        <w:rPr/>
        <w:t xml:space="preserve">二、2024-2029中国钛合金投资机会分析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2024-2029年中国钛合金行业投资风险分析</w:t>
      </w:r>
    </w:p>
    <w:p>
      <w:pPr>
        <w:spacing w:after="150"/>
      </w:pPr>
      <w:r>
        <w:rPr/>
        <w:t xml:space="preserve">一、政策风险分析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第十三章 研究结论及发展建议</w:t>
      </w:r>
    </w:p>
    <w:p>
      <w:pPr>
        <w:spacing w:after="150"/>
      </w:pPr>
      <w:r>
        <w:rPr/>
        <w:t xml:space="preserve">第一节 钛合金行业研究结论及建议</w:t>
      </w:r>
    </w:p>
    <w:p>
      <w:pPr>
        <w:spacing w:after="150"/>
      </w:pPr>
      <w:r>
        <w:rPr/>
        <w:t xml:space="preserve">第二节 中道泰和钛合金行业发展建议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图表：2019-2023年中国钛合金市场供给情况分析</w:t>
      </w:r>
    </w:p>
    <w:p>
      <w:pPr>
        <w:spacing w:after="150"/>
      </w:pPr>
      <w:r>
        <w:rPr/>
        <w:t xml:space="preserve">图表：2019-2023年中国钛合金市场需求情况分析</w:t>
      </w:r>
    </w:p>
    <w:p>
      <w:pPr>
        <w:spacing w:after="150"/>
      </w:pPr>
      <w:r>
        <w:rPr/>
        <w:t xml:space="preserve">图表：不同部门对钛合金的工业要求</w:t>
      </w:r>
    </w:p>
    <w:p>
      <w:pPr>
        <w:spacing w:after="150"/>
      </w:pPr>
      <w:r>
        <w:rPr/>
        <w:t xml:space="preserve">图表：2019-2023年中国钛合金产量情况分析</w:t>
      </w:r>
    </w:p>
    <w:p>
      <w:pPr>
        <w:spacing w:after="150"/>
      </w:pPr>
      <w:r>
        <w:rPr/>
        <w:t xml:space="preserve">图表：2019-2023年中国钛合金销售收入情况分析</w:t>
      </w:r>
    </w:p>
    <w:p>
      <w:pPr>
        <w:spacing w:after="150"/>
      </w:pPr>
      <w:r>
        <w:rPr/>
        <w:t xml:space="preserve">图表：2019-2023年中国钛合金行业盈利能力分析</w:t>
      </w:r>
    </w:p>
    <w:p>
      <w:pPr>
        <w:spacing w:after="150"/>
      </w:pPr>
      <w:r>
        <w:rPr/>
        <w:t xml:space="preserve">图表：2019-2023年中国钛合金行业偿债能力分析</w:t>
      </w:r>
    </w:p>
    <w:p>
      <w:pPr>
        <w:spacing w:after="150"/>
      </w:pPr>
      <w:r>
        <w:rPr/>
        <w:t xml:space="preserve">图表：2019-2023年中国钛合金行业营运能力分析</w:t>
      </w:r>
    </w:p>
    <w:p>
      <w:pPr>
        <w:spacing w:after="150"/>
      </w:pPr>
      <w:r>
        <w:rPr/>
        <w:t xml:space="preserve">图表：2019-2023年中国钛合金行业行业发展能力分析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本文地址：https://www.51baogao.cn/yousejinshu/2009taihejin.shtml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taihe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2024-2029年钛合金行业发展分析与投资策略研究咨询报告</dc:title>
  <dc:description>2024-2029年钛合金行业发展分析与投资策略研究咨询报告</dc:description>
  <dc:subject>2024-2029年钛合金行业发展分析与投资策略研究咨询报告</dc:subject>
  <cp:keywords>研究报告</cp:keywords>
  <cp:category>研究报告</cp:category>
  <cp:lastModifiedBy>北京中道泰和信息咨询有限公司</cp:lastModifiedBy>
  <dcterms:created xsi:type="dcterms:W3CDTF">2024-02-29T15:43:18+08:00</dcterms:created>
  <dcterms:modified xsi:type="dcterms:W3CDTF">2024-02-29T15:43:18+08:00</dcterms:modified>
</cp:coreProperties>
</file>

<file path=docProps/custom.xml><?xml version="1.0" encoding="utf-8"?>
<Properties xmlns="http://schemas.openxmlformats.org/officeDocument/2006/custom-properties" xmlns:vt="http://schemas.openxmlformats.org/officeDocument/2006/docPropsVTypes"/>
</file>